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5FD8E" w14:textId="04C69A80" w:rsidR="00852CE3" w:rsidRDefault="00F722AF" w:rsidP="00DC653C">
      <w:pPr>
        <w:adjustRightInd w:val="0"/>
        <w:snapToGrid w:val="0"/>
        <w:rPr>
          <w:rFonts w:ascii="微軟正黑體" w:eastAsia="微軟正黑體" w:hAnsi="微軟正黑體"/>
          <w:b/>
          <w:color w:val="7030A0"/>
          <w:sz w:val="52"/>
          <w:szCs w:val="52"/>
          <w:lang w:eastAsia="zh-TW"/>
        </w:rPr>
      </w:pPr>
      <w:bookmarkStart w:id="0" w:name="_GoBack"/>
      <w:bookmarkEnd w:id="0"/>
      <w:r>
        <w:rPr>
          <w:noProof/>
        </w:rPr>
        <w:drawing>
          <wp:anchor distT="0" distB="0" distL="114300" distR="114300" simplePos="0" relativeHeight="251883520" behindDoc="0" locked="0" layoutInCell="1" allowOverlap="1" wp14:anchorId="70EE394B" wp14:editId="3233CC6A">
            <wp:simplePos x="0" y="0"/>
            <wp:positionH relativeFrom="margin">
              <wp:posOffset>4294794</wp:posOffset>
            </wp:positionH>
            <wp:positionV relativeFrom="paragraph">
              <wp:posOffset>-577908</wp:posOffset>
            </wp:positionV>
            <wp:extent cx="1697182" cy="1305424"/>
            <wp:effectExtent l="0" t="0" r="0" b="952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lb-removebg-preview.png"/>
                    <pic:cNvPicPr/>
                  </pic:nvPicPr>
                  <pic:blipFill rotWithShape="1">
                    <a:blip r:embed="rId11">
                      <a:extLst>
                        <a:ext uri="{28A0092B-C50C-407E-A947-70E740481C1C}">
                          <a14:useLocalDpi xmlns:a14="http://schemas.microsoft.com/office/drawing/2010/main" val="0"/>
                        </a:ext>
                      </a:extLst>
                    </a:blip>
                    <a:srcRect b="34998"/>
                    <a:stretch/>
                  </pic:blipFill>
                  <pic:spPr bwMode="auto">
                    <a:xfrm>
                      <a:off x="0" y="0"/>
                      <a:ext cx="1697182" cy="1305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CA5">
        <w:rPr>
          <w:noProof/>
        </w:rPr>
        <w:drawing>
          <wp:anchor distT="0" distB="0" distL="114300" distR="114300" simplePos="0" relativeHeight="251882496" behindDoc="0" locked="0" layoutInCell="1" allowOverlap="1" wp14:anchorId="40FC2D88" wp14:editId="2CBE4463">
            <wp:simplePos x="0" y="0"/>
            <wp:positionH relativeFrom="column">
              <wp:posOffset>2717396</wp:posOffset>
            </wp:positionH>
            <wp:positionV relativeFrom="paragraph">
              <wp:posOffset>-664614</wp:posOffset>
            </wp:positionV>
            <wp:extent cx="2077720" cy="983673"/>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_1-removebg-preview.png"/>
                    <pic:cNvPicPr/>
                  </pic:nvPicPr>
                  <pic:blipFill rotWithShape="1">
                    <a:blip r:embed="rId12">
                      <a:extLst>
                        <a:ext uri="{28A0092B-C50C-407E-A947-70E740481C1C}">
                          <a14:useLocalDpi xmlns:a14="http://schemas.microsoft.com/office/drawing/2010/main" val="0"/>
                        </a:ext>
                      </a:extLst>
                    </a:blip>
                    <a:srcRect b="47086"/>
                    <a:stretch/>
                  </pic:blipFill>
                  <pic:spPr bwMode="auto">
                    <a:xfrm>
                      <a:off x="0" y="0"/>
                      <a:ext cx="2077720" cy="983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CA5">
        <w:rPr>
          <w:noProof/>
        </w:rPr>
        <w:drawing>
          <wp:anchor distT="0" distB="0" distL="114300" distR="114300" simplePos="0" relativeHeight="251887616" behindDoc="0" locked="0" layoutInCell="1" allowOverlap="1" wp14:anchorId="6AB89C47" wp14:editId="77FC4854">
            <wp:simplePos x="0" y="0"/>
            <wp:positionH relativeFrom="margin">
              <wp:posOffset>1527810</wp:posOffset>
            </wp:positionH>
            <wp:positionV relativeFrom="paragraph">
              <wp:posOffset>-751</wp:posOffset>
            </wp:positionV>
            <wp:extent cx="2376055" cy="1972126"/>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ilding.JPG"/>
                    <pic:cNvPicPr/>
                  </pic:nvPicPr>
                  <pic:blipFill>
                    <a:blip r:embed="rId13">
                      <a:extLst>
                        <a:ext uri="{BEBA8EAE-BF5A-486C-A8C5-ECC9F3942E4B}">
                          <a14:imgProps xmlns:a14="http://schemas.microsoft.com/office/drawing/2010/main">
                            <a14:imgLayer r:embed="rId14">
                              <a14:imgEffect>
                                <a14:backgroundRemoval t="9639" b="96386" l="10000" r="90000"/>
                              </a14:imgEffect>
                            </a14:imgLayer>
                          </a14:imgProps>
                        </a:ext>
                        <a:ext uri="{28A0092B-C50C-407E-A947-70E740481C1C}">
                          <a14:useLocalDpi xmlns:a14="http://schemas.microsoft.com/office/drawing/2010/main" val="0"/>
                        </a:ext>
                      </a:extLst>
                    </a:blip>
                    <a:stretch>
                      <a:fillRect/>
                    </a:stretch>
                  </pic:blipFill>
                  <pic:spPr>
                    <a:xfrm>
                      <a:off x="0" y="0"/>
                      <a:ext cx="2376055" cy="1972126"/>
                    </a:xfrm>
                    <a:prstGeom prst="rect">
                      <a:avLst/>
                    </a:prstGeom>
                  </pic:spPr>
                </pic:pic>
              </a:graphicData>
            </a:graphic>
            <wp14:sizeRelH relativeFrom="margin">
              <wp14:pctWidth>0</wp14:pctWidth>
            </wp14:sizeRelH>
            <wp14:sizeRelV relativeFrom="margin">
              <wp14:pctHeight>0</wp14:pctHeight>
            </wp14:sizeRelV>
          </wp:anchor>
        </w:drawing>
      </w:r>
      <w:r w:rsidR="00852CE3">
        <w:rPr>
          <w:noProof/>
        </w:rPr>
        <w:drawing>
          <wp:anchor distT="0" distB="0" distL="114300" distR="114300" simplePos="0" relativeHeight="251881472" behindDoc="1" locked="0" layoutInCell="1" allowOverlap="1" wp14:anchorId="7EF0F1B8" wp14:editId="3BCAA07B">
            <wp:simplePos x="0" y="0"/>
            <wp:positionH relativeFrom="page">
              <wp:align>right</wp:align>
            </wp:positionH>
            <wp:positionV relativeFrom="paragraph">
              <wp:posOffset>-912091</wp:posOffset>
            </wp:positionV>
            <wp:extent cx="7655153" cy="10737915"/>
            <wp:effectExtent l="0" t="0" r="3175" b="63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5">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63C0E0E3" w14:textId="50E1E42B" w:rsidR="00852CE3" w:rsidRDefault="00852CE3"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885568" behindDoc="0" locked="0" layoutInCell="1" allowOverlap="1" wp14:anchorId="501A973A" wp14:editId="23027F70">
            <wp:simplePos x="0" y="0"/>
            <wp:positionH relativeFrom="margin">
              <wp:posOffset>3352338</wp:posOffset>
            </wp:positionH>
            <wp:positionV relativeFrom="paragraph">
              <wp:posOffset>446405</wp:posOffset>
            </wp:positionV>
            <wp:extent cx="1722120" cy="115062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ey_1.JPG"/>
                    <pic:cNvPicPr/>
                  </pic:nvPicPr>
                  <pic:blipFill>
                    <a:blip r:embed="rId16">
                      <a:extLst>
                        <a:ext uri="{BEBA8EAE-BF5A-486C-A8C5-ECC9F3942E4B}">
                          <a14:imgProps xmlns:a14="http://schemas.microsoft.com/office/drawing/2010/main">
                            <a14:imgLayer r:embed="rId17">
                              <a14:imgEffect>
                                <a14:backgroundRemoval t="12583" b="98013" l="13717" r="93363"/>
                              </a14:imgEffect>
                            </a14:imgLayer>
                          </a14:imgProps>
                        </a:ext>
                        <a:ext uri="{28A0092B-C50C-407E-A947-70E740481C1C}">
                          <a14:useLocalDpi xmlns:a14="http://schemas.microsoft.com/office/drawing/2010/main" val="0"/>
                        </a:ext>
                      </a:extLst>
                    </a:blip>
                    <a:stretch>
                      <a:fillRect/>
                    </a:stretch>
                  </pic:blipFill>
                  <pic:spPr>
                    <a:xfrm>
                      <a:off x="0" y="0"/>
                      <a:ext cx="1722120" cy="1150620"/>
                    </a:xfrm>
                    <a:prstGeom prst="rect">
                      <a:avLst/>
                    </a:prstGeom>
                  </pic:spPr>
                </pic:pic>
              </a:graphicData>
            </a:graphic>
          </wp:anchor>
        </w:drawing>
      </w:r>
    </w:p>
    <w:p w14:paraId="5C68253E" w14:textId="6860DCFB" w:rsidR="00852CE3" w:rsidRDefault="00761CA5"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886592" behindDoc="0" locked="0" layoutInCell="1" allowOverlap="1" wp14:anchorId="54ED4B6A" wp14:editId="18DEE287">
            <wp:simplePos x="0" y="0"/>
            <wp:positionH relativeFrom="column">
              <wp:posOffset>4435360</wp:posOffset>
            </wp:positionH>
            <wp:positionV relativeFrom="paragraph">
              <wp:posOffset>28344</wp:posOffset>
            </wp:positionV>
            <wp:extent cx="1715578" cy="1411778"/>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viroment.JPG"/>
                    <pic:cNvPicPr/>
                  </pic:nvPicPr>
                  <pic:blipFill>
                    <a:blip r:embed="rId18">
                      <a:extLst>
                        <a:ext uri="{BEBA8EAE-BF5A-486C-A8C5-ECC9F3942E4B}">
                          <a14:imgProps xmlns:a14="http://schemas.microsoft.com/office/drawing/2010/main">
                            <a14:imgLayer r:embed="rId19">
                              <a14:imgEffect>
                                <a14:backgroundRemoval t="9494" b="98734" l="9896" r="99479">
                                  <a14:foregroundMark x1="65104" y1="27848" x2="72917" y2="28481"/>
                                  <a14:foregroundMark x1="65104" y1="50633" x2="65104" y2="50633"/>
                                  <a14:foregroundMark x1="85938" y1="44937" x2="85938" y2="44937"/>
                                </a14:backgroundRemoval>
                              </a14:imgEffect>
                            </a14:imgLayer>
                          </a14:imgProps>
                        </a:ext>
                        <a:ext uri="{28A0092B-C50C-407E-A947-70E740481C1C}">
                          <a14:useLocalDpi xmlns:a14="http://schemas.microsoft.com/office/drawing/2010/main" val="0"/>
                        </a:ext>
                      </a:extLst>
                    </a:blip>
                    <a:stretch>
                      <a:fillRect/>
                    </a:stretch>
                  </pic:blipFill>
                  <pic:spPr>
                    <a:xfrm>
                      <a:off x="0" y="0"/>
                      <a:ext cx="1720356" cy="1415710"/>
                    </a:xfrm>
                    <a:prstGeom prst="rect">
                      <a:avLst/>
                    </a:prstGeom>
                  </pic:spPr>
                </pic:pic>
              </a:graphicData>
            </a:graphic>
            <wp14:sizeRelH relativeFrom="margin">
              <wp14:pctWidth>0</wp14:pctWidth>
            </wp14:sizeRelH>
            <wp14:sizeRelV relativeFrom="margin">
              <wp14:pctHeight>0</wp14:pctHeight>
            </wp14:sizeRelV>
          </wp:anchor>
        </w:drawing>
      </w:r>
    </w:p>
    <w:p w14:paraId="5C99A4E4"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29323EB1"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342E8620" w14:textId="508EF4E5" w:rsidR="00852CE3" w:rsidRDefault="003D6B45" w:rsidP="00DC653C">
      <w:pPr>
        <w:adjustRightInd w:val="0"/>
        <w:snapToGrid w:val="0"/>
        <w:rPr>
          <w:rFonts w:ascii="微軟正黑體" w:eastAsia="微軟正黑體" w:hAnsi="微軟正黑體"/>
          <w:b/>
          <w:color w:val="7030A0"/>
          <w:sz w:val="52"/>
          <w:szCs w:val="52"/>
          <w:lang w:eastAsia="zh-TW"/>
        </w:rPr>
      </w:pPr>
      <w:r>
        <w:rPr>
          <w:rFonts w:ascii="微軟正黑體" w:eastAsia="微軟正黑體" w:hAnsi="微軟正黑體"/>
          <w:b/>
          <w:noProof/>
          <w:sz w:val="52"/>
          <w:szCs w:val="52"/>
        </w:rPr>
        <mc:AlternateContent>
          <mc:Choice Requires="wps">
            <w:drawing>
              <wp:anchor distT="0" distB="0" distL="114300" distR="114300" simplePos="0" relativeHeight="251889664" behindDoc="0" locked="0" layoutInCell="1" allowOverlap="1" wp14:anchorId="494D4559" wp14:editId="3FFD9C09">
                <wp:simplePos x="0" y="0"/>
                <wp:positionH relativeFrom="column">
                  <wp:posOffset>-1143423</wp:posOffset>
                </wp:positionH>
                <wp:positionV relativeFrom="paragraph">
                  <wp:posOffset>434129</wp:posOffset>
                </wp:positionV>
                <wp:extent cx="7536815" cy="1337733"/>
                <wp:effectExtent l="0" t="0" r="6985" b="0"/>
                <wp:wrapNone/>
                <wp:docPr id="4" name="文字方塊 4"/>
                <wp:cNvGraphicFramePr/>
                <a:graphic xmlns:a="http://schemas.openxmlformats.org/drawingml/2006/main">
                  <a:graphicData uri="http://schemas.microsoft.com/office/word/2010/wordprocessingShape">
                    <wps:wsp>
                      <wps:cNvSpPr txBox="1"/>
                      <wps:spPr>
                        <a:xfrm>
                          <a:off x="0" y="0"/>
                          <a:ext cx="7536815" cy="1337733"/>
                        </a:xfrm>
                        <a:prstGeom prst="rect">
                          <a:avLst/>
                        </a:prstGeom>
                        <a:solidFill>
                          <a:schemeClr val="lt1">
                            <a:alpha val="55000"/>
                          </a:schemeClr>
                        </a:solidFill>
                        <a:ln w="6350">
                          <a:noFill/>
                        </a:ln>
                      </wps:spPr>
                      <wps:txbx>
                        <w:txbxContent>
                          <w:p w14:paraId="241DA560" w14:textId="77777777" w:rsidR="003D6B45" w:rsidRPr="00F26704" w:rsidRDefault="003D6B45" w:rsidP="003D6B45">
                            <w:pPr>
                              <w:adjustRightInd w:val="0"/>
                              <w:snapToGrid w:val="0"/>
                              <w:jc w:val="center"/>
                              <w:rPr>
                                <w:rFonts w:ascii="微軟正黑體" w:eastAsia="微軟正黑體" w:hAnsi="微軟正黑體"/>
                                <w:b/>
                                <w:color w:val="7030A0"/>
                                <w:sz w:val="52"/>
                                <w:szCs w:val="52"/>
                                <w:lang w:eastAsia="zh-TW"/>
                              </w:rPr>
                            </w:pPr>
                            <w:r w:rsidRPr="00F26704">
                              <w:rPr>
                                <w:rFonts w:ascii="微軟正黑體" w:eastAsia="微軟正黑體" w:hAnsi="微軟正黑體" w:hint="eastAsia"/>
                                <w:b/>
                                <w:color w:val="7030A0"/>
                                <w:sz w:val="52"/>
                                <w:szCs w:val="52"/>
                                <w:lang w:eastAsia="zh-TW"/>
                              </w:rPr>
                              <w:t>生活與社會（中</w:t>
                            </w:r>
                            <w:proofErr w:type="gramStart"/>
                            <w:r w:rsidRPr="00F26704">
                              <w:rPr>
                                <w:rFonts w:ascii="微軟正黑體" w:eastAsia="微軟正黑體" w:hAnsi="微軟正黑體" w:hint="eastAsia"/>
                                <w:b/>
                                <w:color w:val="7030A0"/>
                                <w:sz w:val="52"/>
                                <w:szCs w:val="52"/>
                                <w:lang w:eastAsia="zh-TW"/>
                              </w:rPr>
                              <w:t>一</w:t>
                            </w:r>
                            <w:proofErr w:type="gramEnd"/>
                            <w:r w:rsidRPr="00F26704">
                              <w:rPr>
                                <w:rFonts w:ascii="微軟正黑體" w:eastAsia="微軟正黑體" w:hAnsi="微軟正黑體" w:hint="eastAsia"/>
                                <w:b/>
                                <w:color w:val="7030A0"/>
                                <w:sz w:val="52"/>
                                <w:szCs w:val="52"/>
                                <w:lang w:eastAsia="zh-TW"/>
                              </w:rPr>
                              <w:t>至</w:t>
                            </w:r>
                            <w:r w:rsidRPr="00F26704">
                              <w:rPr>
                                <w:rFonts w:ascii="微軟正黑體" w:eastAsia="微軟正黑體" w:hAnsi="微軟正黑體" w:hint="eastAsia"/>
                                <w:b/>
                                <w:color w:val="7030A0"/>
                                <w:sz w:val="52"/>
                                <w:szCs w:val="52"/>
                                <w:lang w:eastAsia="zh-HK"/>
                              </w:rPr>
                              <w:t>中</w:t>
                            </w:r>
                            <w:r w:rsidRPr="00F26704">
                              <w:rPr>
                                <w:rFonts w:ascii="微軟正黑體" w:eastAsia="微軟正黑體" w:hAnsi="微軟正黑體" w:hint="eastAsia"/>
                                <w:b/>
                                <w:color w:val="7030A0"/>
                                <w:sz w:val="52"/>
                                <w:szCs w:val="52"/>
                                <w:lang w:eastAsia="zh-TW"/>
                              </w:rPr>
                              <w:t>三）</w:t>
                            </w:r>
                          </w:p>
                          <w:p w14:paraId="205E1E22" w14:textId="77777777" w:rsidR="003D6B45" w:rsidRPr="00F26704" w:rsidRDefault="003D6B45" w:rsidP="00F26704">
                            <w:pPr>
                              <w:adjustRightInd w:val="0"/>
                              <w:snapToGrid w:val="0"/>
                              <w:jc w:val="center"/>
                              <w:rPr>
                                <w:rFonts w:ascii="微軟正黑體" w:eastAsia="微軟正黑體" w:hAnsi="微軟正黑體"/>
                                <w:b/>
                                <w:color w:val="7030A0"/>
                                <w:sz w:val="52"/>
                                <w:szCs w:val="52"/>
                                <w:lang w:eastAsia="zh-TW"/>
                              </w:rPr>
                            </w:pPr>
                            <w:proofErr w:type="gramStart"/>
                            <w:r w:rsidRPr="00F26704">
                              <w:rPr>
                                <w:rFonts w:ascii="微軟正黑體" w:eastAsia="微軟正黑體" w:hAnsi="微軟正黑體" w:hint="eastAsia"/>
                                <w:b/>
                                <w:color w:val="7030A0"/>
                                <w:sz w:val="52"/>
                                <w:szCs w:val="52"/>
                                <w:lang w:eastAsia="zh-TW"/>
                              </w:rPr>
                              <w:t>（</w:t>
                            </w:r>
                            <w:proofErr w:type="gramEnd"/>
                            <w:r w:rsidRPr="00F26704">
                              <w:rPr>
                                <w:rFonts w:ascii="微軟正黑體" w:eastAsia="微軟正黑體" w:hAnsi="微軟正黑體" w:hint="eastAsia"/>
                                <w:b/>
                                <w:color w:val="7030A0"/>
                                <w:sz w:val="52"/>
                                <w:szCs w:val="52"/>
                                <w:lang w:eastAsia="zh-TW"/>
                              </w:rPr>
                              <w:t>同時適用於公民、經濟與社會</w:t>
                            </w:r>
                            <w:proofErr w:type="gramStart"/>
                            <w:r w:rsidRPr="00F26704">
                              <w:rPr>
                                <w:rFonts w:ascii="微軟正黑體" w:eastAsia="微軟正黑體" w:hAnsi="微軟正黑體" w:hint="eastAsia"/>
                                <w:b/>
                                <w:color w:val="7030A0"/>
                                <w:sz w:val="52"/>
                                <w:szCs w:val="52"/>
                                <w:lang w:eastAsia="zh-TW"/>
                              </w:rPr>
                              <w:t>（</w:t>
                            </w:r>
                            <w:proofErr w:type="gramEnd"/>
                            <w:r w:rsidRPr="00F26704">
                              <w:rPr>
                                <w:rFonts w:ascii="微軟正黑體" w:eastAsia="微軟正黑體" w:hAnsi="微軟正黑體" w:hint="eastAsia"/>
                                <w:b/>
                                <w:color w:val="7030A0"/>
                                <w:sz w:val="52"/>
                                <w:szCs w:val="52"/>
                                <w:lang w:eastAsia="zh-TW"/>
                              </w:rPr>
                              <w:t>中</w:t>
                            </w:r>
                            <w:proofErr w:type="gramStart"/>
                            <w:r w:rsidRPr="00F26704">
                              <w:rPr>
                                <w:rFonts w:ascii="微軟正黑體" w:eastAsia="微軟正黑體" w:hAnsi="微軟正黑體" w:hint="eastAsia"/>
                                <w:b/>
                                <w:color w:val="7030A0"/>
                                <w:sz w:val="52"/>
                                <w:szCs w:val="52"/>
                                <w:lang w:eastAsia="zh-TW"/>
                              </w:rPr>
                              <w:t>一</w:t>
                            </w:r>
                            <w:proofErr w:type="gramEnd"/>
                            <w:r w:rsidRPr="00F26704">
                              <w:rPr>
                                <w:rFonts w:ascii="微軟正黑體" w:eastAsia="微軟正黑體" w:hAnsi="微軟正黑體" w:hint="eastAsia"/>
                                <w:b/>
                                <w:color w:val="7030A0"/>
                                <w:sz w:val="52"/>
                                <w:szCs w:val="52"/>
                                <w:lang w:eastAsia="zh-TW"/>
                              </w:rPr>
                              <w:t>至</w:t>
                            </w:r>
                            <w:r w:rsidRPr="00F26704">
                              <w:rPr>
                                <w:rFonts w:ascii="微軟正黑體" w:eastAsia="微軟正黑體" w:hAnsi="微軟正黑體" w:hint="eastAsia"/>
                                <w:b/>
                                <w:color w:val="7030A0"/>
                                <w:sz w:val="52"/>
                                <w:szCs w:val="52"/>
                                <w:lang w:eastAsia="zh-HK"/>
                              </w:rPr>
                              <w:t>中</w:t>
                            </w:r>
                            <w:r w:rsidRPr="00F26704">
                              <w:rPr>
                                <w:rFonts w:ascii="微軟正黑體" w:eastAsia="微軟正黑體" w:hAnsi="微軟正黑體" w:hint="eastAsia"/>
                                <w:b/>
                                <w:color w:val="7030A0"/>
                                <w:sz w:val="52"/>
                                <w:szCs w:val="52"/>
                                <w:lang w:eastAsia="zh-TW"/>
                              </w:rPr>
                              <w:t>三</w:t>
                            </w:r>
                            <w:proofErr w:type="gramStart"/>
                            <w:r w:rsidRPr="00F26704">
                              <w:rPr>
                                <w:rFonts w:ascii="微軟正黑體" w:eastAsia="微軟正黑體" w:hAnsi="微軟正黑體" w:hint="eastAsia"/>
                                <w:b/>
                                <w:color w:val="7030A0"/>
                                <w:sz w:val="52"/>
                                <w:szCs w:val="52"/>
                                <w:lang w:eastAsia="zh-TW"/>
                              </w:rPr>
                              <w:t>））</w:t>
                            </w:r>
                            <w:proofErr w:type="gramEnd"/>
                          </w:p>
                          <w:p w14:paraId="55B6B20D" w14:textId="77777777" w:rsidR="003D6B45" w:rsidRDefault="003D6B45" w:rsidP="003D6B45">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D4559" id="_x0000_t202" coordsize="21600,21600" o:spt="202" path="m,l,21600r21600,l21600,xe">
                <v:stroke joinstyle="miter"/>
                <v:path gradientshapeok="t" o:connecttype="rect"/>
              </v:shapetype>
              <v:shape id="文字方塊 4" o:spid="_x0000_s1026" type="#_x0000_t202" style="position:absolute;margin-left:-90.05pt;margin-top:34.2pt;width:593.45pt;height:105.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" fillcolor="white [3201]" stroked="f" strokeweight=".5pt">
                <v:fill opacity="35980f"/>
                <v:textbox>
                  <w:txbxContent>
                    <w:p w14:paraId="241DA560" w14:textId="77777777" w:rsidR="003D6B45" w:rsidRPr="00F26704" w:rsidRDefault="003D6B45" w:rsidP="003D6B45">
                      <w:pPr>
                        <w:adjustRightInd w:val="0"/>
                        <w:snapToGrid w:val="0"/>
                        <w:jc w:val="center"/>
                        <w:rPr>
                          <w:rFonts w:ascii="微軟正黑體" w:eastAsia="微軟正黑體" w:hAnsi="微軟正黑體"/>
                          <w:b/>
                          <w:color w:val="7030A0"/>
                          <w:sz w:val="52"/>
                          <w:szCs w:val="52"/>
                          <w:lang w:eastAsia="zh-TW"/>
                        </w:rPr>
                      </w:pPr>
                      <w:r w:rsidRPr="00F26704">
                        <w:rPr>
                          <w:rFonts w:ascii="微軟正黑體" w:eastAsia="微軟正黑體" w:hAnsi="微軟正黑體" w:hint="eastAsia"/>
                          <w:b/>
                          <w:color w:val="7030A0"/>
                          <w:sz w:val="52"/>
                          <w:szCs w:val="52"/>
                          <w:lang w:eastAsia="zh-TW"/>
                        </w:rPr>
                        <w:t>生活與社會（中一至</w:t>
                      </w:r>
                      <w:r w:rsidRPr="00F26704">
                        <w:rPr>
                          <w:rFonts w:ascii="微軟正黑體" w:eastAsia="微軟正黑體" w:hAnsi="微軟正黑體" w:hint="eastAsia"/>
                          <w:b/>
                          <w:color w:val="7030A0"/>
                          <w:sz w:val="52"/>
                          <w:szCs w:val="52"/>
                          <w:lang w:eastAsia="zh-HK"/>
                        </w:rPr>
                        <w:t>中</w:t>
                      </w:r>
                      <w:r w:rsidRPr="00F26704">
                        <w:rPr>
                          <w:rFonts w:ascii="微軟正黑體" w:eastAsia="微軟正黑體" w:hAnsi="微軟正黑體" w:hint="eastAsia"/>
                          <w:b/>
                          <w:color w:val="7030A0"/>
                          <w:sz w:val="52"/>
                          <w:szCs w:val="52"/>
                          <w:lang w:eastAsia="zh-TW"/>
                        </w:rPr>
                        <w:t>三）</w:t>
                      </w:r>
                    </w:p>
                    <w:p w14:paraId="205E1E22" w14:textId="77777777" w:rsidR="003D6B45" w:rsidRPr="00F26704" w:rsidRDefault="003D6B45" w:rsidP="00F26704">
                      <w:pPr>
                        <w:adjustRightInd w:val="0"/>
                        <w:snapToGrid w:val="0"/>
                        <w:jc w:val="center"/>
                        <w:rPr>
                          <w:rFonts w:ascii="微軟正黑體" w:eastAsia="微軟正黑體" w:hAnsi="微軟正黑體"/>
                          <w:b/>
                          <w:color w:val="7030A0"/>
                          <w:sz w:val="52"/>
                          <w:szCs w:val="52"/>
                          <w:lang w:eastAsia="zh-TW"/>
                        </w:rPr>
                      </w:pPr>
                      <w:r w:rsidRPr="00F26704">
                        <w:rPr>
                          <w:rFonts w:ascii="微軟正黑體" w:eastAsia="微軟正黑體" w:hAnsi="微軟正黑體" w:hint="eastAsia"/>
                          <w:b/>
                          <w:color w:val="7030A0"/>
                          <w:sz w:val="52"/>
                          <w:szCs w:val="52"/>
                          <w:lang w:eastAsia="zh-TW"/>
                        </w:rPr>
                        <w:t>（同時適用於公民、經濟與社會（中一至</w:t>
                      </w:r>
                      <w:r w:rsidRPr="00F26704">
                        <w:rPr>
                          <w:rFonts w:ascii="微軟正黑體" w:eastAsia="微軟正黑體" w:hAnsi="微軟正黑體" w:hint="eastAsia"/>
                          <w:b/>
                          <w:color w:val="7030A0"/>
                          <w:sz w:val="52"/>
                          <w:szCs w:val="52"/>
                          <w:lang w:eastAsia="zh-HK"/>
                        </w:rPr>
                        <w:t>中</w:t>
                      </w:r>
                      <w:r w:rsidRPr="00F26704">
                        <w:rPr>
                          <w:rFonts w:ascii="微軟正黑體" w:eastAsia="微軟正黑體" w:hAnsi="微軟正黑體" w:hint="eastAsia"/>
                          <w:b/>
                          <w:color w:val="7030A0"/>
                          <w:sz w:val="52"/>
                          <w:szCs w:val="52"/>
                          <w:lang w:eastAsia="zh-TW"/>
                        </w:rPr>
                        <w:t>三））</w:t>
                      </w:r>
                    </w:p>
                    <w:p w14:paraId="55B6B20D" w14:textId="77777777" w:rsidR="003D6B45" w:rsidRDefault="003D6B45" w:rsidP="003D6B45">
                      <w:pPr>
                        <w:rPr>
                          <w:lang w:eastAsia="zh-TW"/>
                        </w:rPr>
                      </w:pPr>
                    </w:p>
                  </w:txbxContent>
                </v:textbox>
              </v:shape>
            </w:pict>
          </mc:Fallback>
        </mc:AlternateContent>
      </w:r>
    </w:p>
    <w:p w14:paraId="19958A34" w14:textId="66AF92FF" w:rsidR="003D6B45" w:rsidRDefault="003D6B45" w:rsidP="00852CE3">
      <w:pPr>
        <w:adjustRightInd w:val="0"/>
        <w:snapToGrid w:val="0"/>
        <w:jc w:val="center"/>
        <w:rPr>
          <w:rFonts w:ascii="微軟正黑體" w:eastAsia="微軟正黑體" w:hAnsi="微軟正黑體"/>
          <w:b/>
          <w:color w:val="7030A0"/>
          <w:sz w:val="52"/>
          <w:szCs w:val="52"/>
          <w:lang w:eastAsia="zh-TW"/>
        </w:rPr>
      </w:pPr>
    </w:p>
    <w:p w14:paraId="6D03771A" w14:textId="75EA0129" w:rsidR="003D6B45" w:rsidRDefault="003D6B45" w:rsidP="00852CE3">
      <w:pPr>
        <w:adjustRightInd w:val="0"/>
        <w:snapToGrid w:val="0"/>
        <w:jc w:val="center"/>
        <w:rPr>
          <w:rFonts w:ascii="微軟正黑體" w:eastAsia="微軟正黑體" w:hAnsi="微軟正黑體"/>
          <w:b/>
          <w:color w:val="7030A0"/>
          <w:sz w:val="52"/>
          <w:szCs w:val="52"/>
          <w:lang w:eastAsia="zh-TW"/>
        </w:rPr>
      </w:pPr>
    </w:p>
    <w:p w14:paraId="7CB83764" w14:textId="78A73EAA" w:rsidR="00EE152E" w:rsidRPr="00BC31AF" w:rsidRDefault="00EE152E">
      <w:pPr>
        <w:adjustRightInd w:val="0"/>
        <w:snapToGrid w:val="0"/>
        <w:jc w:val="center"/>
        <w:rPr>
          <w:rFonts w:ascii="微軟正黑體" w:eastAsia="微軟正黑體" w:hAnsi="微軟正黑體"/>
          <w:b/>
          <w:color w:val="7030A0"/>
          <w:sz w:val="52"/>
          <w:szCs w:val="52"/>
          <w:lang w:eastAsia="zh-TW"/>
        </w:rPr>
      </w:pPr>
      <w:r w:rsidRPr="00F26704">
        <w:rPr>
          <w:rFonts w:ascii="微軟正黑體" w:eastAsia="微軟正黑體" w:hAnsi="微軟正黑體" w:hint="eastAsia"/>
          <w:b/>
          <w:color w:val="0070C0"/>
          <w:sz w:val="52"/>
          <w:szCs w:val="52"/>
          <w:lang w:eastAsia="zh-TW"/>
        </w:rPr>
        <w:t>粵港澳大灣區資源套</w:t>
      </w:r>
    </w:p>
    <w:p w14:paraId="049B826D" w14:textId="4FD7F003" w:rsidR="0077269F" w:rsidRPr="00F26704" w:rsidRDefault="00EA4A44" w:rsidP="00F26704">
      <w:pPr>
        <w:jc w:val="center"/>
        <w:rPr>
          <w:rFonts w:eastAsia="微軟正黑體"/>
          <w:b/>
          <w:color w:val="0070C0"/>
          <w:sz w:val="52"/>
          <w:szCs w:val="52"/>
          <w:lang w:eastAsia="zh-TW"/>
        </w:rPr>
      </w:pPr>
      <w:r w:rsidRPr="00F26704">
        <w:rPr>
          <w:rFonts w:eastAsia="微軟正黑體" w:hint="eastAsia"/>
          <w:b/>
          <w:color w:val="0070C0"/>
          <w:sz w:val="52"/>
          <w:szCs w:val="52"/>
          <w:lang w:eastAsia="zh-TW"/>
        </w:rPr>
        <w:t>補充</w:t>
      </w:r>
      <w:r w:rsidR="0067442F" w:rsidRPr="00F26704">
        <w:rPr>
          <w:rFonts w:eastAsia="微軟正黑體" w:hint="eastAsia"/>
          <w:b/>
          <w:color w:val="0070C0"/>
          <w:sz w:val="52"/>
          <w:szCs w:val="52"/>
          <w:lang w:eastAsia="zh-TW"/>
        </w:rPr>
        <w:t>學與教資源</w:t>
      </w:r>
    </w:p>
    <w:p w14:paraId="7900677A" w14:textId="71D13722" w:rsidR="00362AEB" w:rsidRPr="00DC653C" w:rsidRDefault="00BC31AF" w:rsidP="00852CE3">
      <w:pPr>
        <w:adjustRightInd w:val="0"/>
        <w:snapToGrid w:val="0"/>
        <w:jc w:val="center"/>
        <w:rPr>
          <w:rFonts w:ascii="微軟正黑體" w:eastAsia="微軟正黑體" w:hAnsi="微軟正黑體"/>
          <w:b/>
          <w:color w:val="C00000"/>
          <w:sz w:val="62"/>
          <w:szCs w:val="62"/>
          <w:lang w:eastAsia="zh-HK"/>
        </w:rPr>
      </w:pPr>
      <w:r>
        <w:rPr>
          <w:rFonts w:eastAsia="微軟正黑體"/>
          <w:b/>
          <w:noProof/>
          <w:color w:val="C00000"/>
          <w:sz w:val="62"/>
          <w:szCs w:val="62"/>
        </w:rPr>
        <mc:AlternateContent>
          <mc:Choice Requires="wps">
            <w:drawing>
              <wp:anchor distT="0" distB="0" distL="114300" distR="114300" simplePos="0" relativeHeight="251891712" behindDoc="0" locked="0" layoutInCell="1" allowOverlap="1" wp14:anchorId="2FF5CF5B" wp14:editId="5E7BAC3E">
                <wp:simplePos x="0" y="0"/>
                <wp:positionH relativeFrom="column">
                  <wp:posOffset>-294216</wp:posOffset>
                </wp:positionH>
                <wp:positionV relativeFrom="paragraph">
                  <wp:posOffset>811530</wp:posOffset>
                </wp:positionV>
                <wp:extent cx="2675467" cy="1253066"/>
                <wp:effectExtent l="0" t="0" r="0" b="4445"/>
                <wp:wrapNone/>
                <wp:docPr id="22" name="文字方塊 22"/>
                <wp:cNvGraphicFramePr/>
                <a:graphic xmlns:a="http://schemas.openxmlformats.org/drawingml/2006/main">
                  <a:graphicData uri="http://schemas.microsoft.com/office/word/2010/wordprocessingShape">
                    <wps:wsp>
                      <wps:cNvSpPr txBox="1"/>
                      <wps:spPr>
                        <a:xfrm>
                          <a:off x="0" y="0"/>
                          <a:ext cx="2675467" cy="1253066"/>
                        </a:xfrm>
                        <a:prstGeom prst="rect">
                          <a:avLst/>
                        </a:prstGeom>
                        <a:noFill/>
                        <a:ln w="6350">
                          <a:noFill/>
                        </a:ln>
                      </wps:spPr>
                      <wps:txbx>
                        <w:txbxContent>
                          <w:p w14:paraId="22C54AFA" w14:textId="77777777" w:rsidR="00BC31AF" w:rsidRPr="00976C9B" w:rsidRDefault="00BC31AF" w:rsidP="00BC31AF">
                            <w:pPr>
                              <w:rPr>
                                <w:rFonts w:eastAsia="微軟正黑體"/>
                                <w:b/>
                                <w:color w:val="C00000"/>
                                <w:sz w:val="62"/>
                                <w:szCs w:val="62"/>
                                <w:lang w:eastAsia="zh-TW"/>
                              </w:rPr>
                            </w:pPr>
                            <w:r w:rsidRPr="00775E84">
                              <w:rPr>
                                <w:rFonts w:eastAsia="微軟正黑體"/>
                                <w:sz w:val="32"/>
                                <w:szCs w:val="32"/>
                                <w:lang w:eastAsia="zh-HK"/>
                              </w:rPr>
                              <w:t>教育局</w:t>
                            </w:r>
                          </w:p>
                          <w:p w14:paraId="05DA2121" w14:textId="77777777" w:rsidR="00BC31AF" w:rsidRPr="00775E84" w:rsidRDefault="00BC31AF" w:rsidP="00BC31AF">
                            <w:pPr>
                              <w:adjustRightInd w:val="0"/>
                              <w:snapToGrid w:val="0"/>
                              <w:rPr>
                                <w:rFonts w:eastAsia="微軟正黑體"/>
                                <w:sz w:val="32"/>
                                <w:szCs w:val="32"/>
                                <w:lang w:eastAsia="zh-HK"/>
                              </w:rPr>
                            </w:pPr>
                            <w:r w:rsidRPr="00775E84">
                              <w:rPr>
                                <w:rFonts w:eastAsia="微軟正黑體"/>
                                <w:sz w:val="32"/>
                                <w:szCs w:val="32"/>
                                <w:lang w:eastAsia="zh-HK"/>
                              </w:rPr>
                              <w:t>課程發展處</w:t>
                            </w:r>
                          </w:p>
                          <w:p w14:paraId="1C35AD55" w14:textId="77777777" w:rsidR="00BC31AF" w:rsidRDefault="00BC31AF" w:rsidP="00BC31AF">
                            <w:pPr>
                              <w:adjustRightInd w:val="0"/>
                              <w:snapToGrid w:val="0"/>
                              <w:rPr>
                                <w:rFonts w:eastAsia="微軟正黑體"/>
                                <w:sz w:val="32"/>
                                <w:szCs w:val="32"/>
                                <w:lang w:eastAsia="zh-HK"/>
                              </w:rPr>
                            </w:pPr>
                            <w:r w:rsidRPr="00775E84">
                              <w:rPr>
                                <w:rFonts w:eastAsia="微軟正黑體"/>
                                <w:sz w:val="32"/>
                                <w:szCs w:val="32"/>
                                <w:lang w:eastAsia="zh-HK"/>
                              </w:rPr>
                              <w:t>個人、社會及人文教育組</w:t>
                            </w:r>
                          </w:p>
                          <w:p w14:paraId="52474E26" w14:textId="77777777" w:rsidR="00BC31AF" w:rsidRDefault="00BC31AF" w:rsidP="00BC31AF">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CF5B" id="文字方塊 22" o:spid="_x0000_s1027" type="#_x0000_t202" style="position:absolute;left:0;text-align:left;margin-left:-23.15pt;margin-top:63.9pt;width:210.65pt;height:98.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" filled="f" stroked="f" strokeweight=".5pt">
                <v:textbox>
                  <w:txbxContent>
                    <w:p w14:paraId="22C54AFA" w14:textId="77777777" w:rsidR="00BC31AF" w:rsidRPr="00976C9B" w:rsidRDefault="00BC31AF" w:rsidP="00BC31AF">
                      <w:pPr>
                        <w:rPr>
                          <w:rFonts w:eastAsia="微軟正黑體"/>
                          <w:b/>
                          <w:color w:val="C00000"/>
                          <w:sz w:val="62"/>
                          <w:szCs w:val="62"/>
                          <w:lang w:eastAsia="zh-TW"/>
                        </w:rPr>
                      </w:pPr>
                      <w:r w:rsidRPr="00775E84">
                        <w:rPr>
                          <w:rFonts w:eastAsia="微軟正黑體"/>
                          <w:sz w:val="32"/>
                          <w:szCs w:val="32"/>
                          <w:lang w:eastAsia="zh-HK"/>
                        </w:rPr>
                        <w:t>教育局</w:t>
                      </w:r>
                    </w:p>
                    <w:p w14:paraId="05DA2121" w14:textId="77777777" w:rsidR="00BC31AF" w:rsidRPr="00775E84" w:rsidRDefault="00BC31AF" w:rsidP="00BC31AF">
                      <w:pPr>
                        <w:adjustRightInd w:val="0"/>
                        <w:snapToGrid w:val="0"/>
                        <w:rPr>
                          <w:rFonts w:eastAsia="微軟正黑體"/>
                          <w:sz w:val="32"/>
                          <w:szCs w:val="32"/>
                          <w:lang w:eastAsia="zh-HK"/>
                        </w:rPr>
                      </w:pPr>
                      <w:r w:rsidRPr="00775E84">
                        <w:rPr>
                          <w:rFonts w:eastAsia="微軟正黑體"/>
                          <w:sz w:val="32"/>
                          <w:szCs w:val="32"/>
                          <w:lang w:eastAsia="zh-HK"/>
                        </w:rPr>
                        <w:t>課程發展處</w:t>
                      </w:r>
                    </w:p>
                    <w:p w14:paraId="1C35AD55" w14:textId="77777777" w:rsidR="00BC31AF" w:rsidRDefault="00BC31AF" w:rsidP="00BC31AF">
                      <w:pPr>
                        <w:adjustRightInd w:val="0"/>
                        <w:snapToGrid w:val="0"/>
                        <w:rPr>
                          <w:rFonts w:eastAsia="微軟正黑體"/>
                          <w:sz w:val="32"/>
                          <w:szCs w:val="32"/>
                          <w:lang w:eastAsia="zh-HK"/>
                        </w:rPr>
                      </w:pPr>
                      <w:r w:rsidRPr="00775E84">
                        <w:rPr>
                          <w:rFonts w:eastAsia="微軟正黑體"/>
                          <w:sz w:val="32"/>
                          <w:szCs w:val="32"/>
                          <w:lang w:eastAsia="zh-HK"/>
                        </w:rPr>
                        <w:t>個人、社會及人文教育組</w:t>
                      </w:r>
                    </w:p>
                    <w:p w14:paraId="52474E26" w14:textId="77777777" w:rsidR="00BC31AF" w:rsidRDefault="00BC31AF" w:rsidP="00BC31AF">
                      <w:pPr>
                        <w:rPr>
                          <w:lang w:eastAsia="zh-TW"/>
                        </w:rPr>
                      </w:pPr>
                    </w:p>
                  </w:txbxContent>
                </v:textbox>
              </v:shape>
            </w:pict>
          </mc:Fallback>
        </mc:AlternateContent>
      </w:r>
      <w:r w:rsidR="004A4344" w:rsidRPr="00F26704">
        <w:rPr>
          <w:rFonts w:ascii="微軟正黑體" w:eastAsia="微軟正黑體" w:hAnsi="微軟正黑體" w:hint="eastAsia"/>
          <w:b/>
          <w:color w:val="C00000"/>
          <w:sz w:val="52"/>
          <w:szCs w:val="52"/>
          <w:lang w:eastAsia="zh-HK"/>
        </w:rPr>
        <w:t>「</w:t>
      </w:r>
      <w:r w:rsidR="0067442F" w:rsidRPr="00F26704">
        <w:rPr>
          <w:rFonts w:ascii="微軟正黑體" w:eastAsia="微軟正黑體" w:hAnsi="微軟正黑體" w:hint="eastAsia"/>
          <w:b/>
          <w:color w:val="C00000"/>
          <w:sz w:val="52"/>
          <w:szCs w:val="52"/>
          <w:lang w:eastAsia="zh-HK"/>
        </w:rPr>
        <w:t>智</w:t>
      </w:r>
      <w:r w:rsidR="0067442F" w:rsidRPr="00F26704">
        <w:rPr>
          <w:rFonts w:ascii="微軟正黑體" w:eastAsia="微軟正黑體" w:hAnsi="微軟正黑體" w:hint="eastAsia"/>
          <w:b/>
          <w:color w:val="C00000"/>
          <w:sz w:val="52"/>
          <w:szCs w:val="52"/>
          <w:lang w:eastAsia="zh-TW"/>
        </w:rPr>
        <w:t>慧</w:t>
      </w:r>
      <w:r w:rsidR="0067442F" w:rsidRPr="00F26704">
        <w:rPr>
          <w:rFonts w:ascii="微軟正黑體" w:eastAsia="微軟正黑體" w:hAnsi="微軟正黑體" w:hint="eastAsia"/>
          <w:b/>
          <w:color w:val="C00000"/>
          <w:sz w:val="52"/>
          <w:szCs w:val="52"/>
          <w:lang w:eastAsia="zh-HK"/>
        </w:rPr>
        <w:t>城市</w:t>
      </w:r>
      <w:r w:rsidR="004A4344" w:rsidRPr="00F26704">
        <w:rPr>
          <w:rFonts w:ascii="微軟正黑體" w:eastAsia="微軟正黑體" w:hAnsi="微軟正黑體" w:hint="eastAsia"/>
          <w:b/>
          <w:color w:val="C00000"/>
          <w:sz w:val="52"/>
          <w:szCs w:val="52"/>
          <w:lang w:eastAsia="zh-HK"/>
        </w:rPr>
        <w:t>」作為未來社會</w:t>
      </w:r>
      <w:r w:rsidR="00802CB0" w:rsidRPr="00F26704">
        <w:rPr>
          <w:rFonts w:ascii="微軟正黑體" w:eastAsia="微軟正黑體" w:hAnsi="微軟正黑體" w:hint="eastAsia"/>
          <w:b/>
          <w:color w:val="C00000"/>
          <w:sz w:val="52"/>
          <w:szCs w:val="52"/>
          <w:lang w:eastAsia="zh-HK"/>
        </w:rPr>
        <w:t>的</w:t>
      </w:r>
      <w:r w:rsidR="0067442F" w:rsidRPr="00F26704">
        <w:rPr>
          <w:rFonts w:ascii="微軟正黑體" w:eastAsia="微軟正黑體" w:hAnsi="微軟正黑體" w:hint="eastAsia"/>
          <w:b/>
          <w:color w:val="C00000"/>
          <w:sz w:val="52"/>
          <w:szCs w:val="52"/>
          <w:lang w:eastAsia="zh-HK"/>
        </w:rPr>
        <w:t>發展</w:t>
      </w:r>
      <w:r w:rsidR="004A4344" w:rsidRPr="00F26704">
        <w:rPr>
          <w:rFonts w:ascii="微軟正黑體" w:eastAsia="微軟正黑體" w:hAnsi="微軟正黑體" w:hint="eastAsia"/>
          <w:b/>
          <w:color w:val="C00000"/>
          <w:sz w:val="52"/>
          <w:szCs w:val="52"/>
          <w:lang w:eastAsia="zh-HK"/>
        </w:rPr>
        <w:t>方向</w:t>
      </w:r>
    </w:p>
    <w:p w14:paraId="2D8DE274" w14:textId="5F7636EA" w:rsidR="00526364" w:rsidRDefault="0067442F" w:rsidP="00DC653C">
      <w:pPr>
        <w:adjustRightInd w:val="0"/>
        <w:snapToGrid w:val="0"/>
        <w:rPr>
          <w:b/>
          <w:sz w:val="60"/>
          <w:szCs w:val="60"/>
          <w:lang w:eastAsia="zh-HK"/>
        </w:rPr>
      </w:pPr>
      <w:r w:rsidRPr="00E66615">
        <w:rPr>
          <w:b/>
          <w:sz w:val="60"/>
          <w:szCs w:val="60"/>
          <w:lang w:eastAsia="zh-HK"/>
        </w:rPr>
        <w:br w:type="page"/>
      </w:r>
    </w:p>
    <w:p w14:paraId="6107A8B5" w14:textId="77777777" w:rsidR="00526364" w:rsidRPr="0070166E" w:rsidRDefault="00526364" w:rsidP="00526364">
      <w:pPr>
        <w:spacing w:line="264" w:lineRule="auto"/>
        <w:jc w:val="center"/>
        <w:rPr>
          <w:rFonts w:eastAsia="SimSun"/>
          <w:kern w:val="2"/>
        </w:rPr>
      </w:pPr>
      <w:r w:rsidRPr="0070166E">
        <w:rPr>
          <w:rFonts w:ascii="微軟正黑體" w:eastAsia="微軟正黑體" w:hAnsi="微軟正黑體" w:cs="微軟正黑體" w:hint="eastAsia"/>
          <w:b/>
          <w:bCs/>
          <w:kern w:val="2"/>
          <w:sz w:val="48"/>
          <w:szCs w:val="48"/>
          <w:u w:val="single"/>
          <w:lang w:eastAsia="zh-HK"/>
        </w:rPr>
        <w:lastRenderedPageBreak/>
        <w:t>簡介</w:t>
      </w:r>
    </w:p>
    <w:p w14:paraId="7DE00809" w14:textId="468ED79E" w:rsidR="00526364" w:rsidRPr="0070166E" w:rsidRDefault="00526364" w:rsidP="00132428">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HK"/>
        </w:rPr>
        <w:t>教育局課</w:t>
      </w:r>
      <w:r w:rsidRPr="0070166E">
        <w:rPr>
          <w:rFonts w:ascii="微軟正黑體" w:eastAsia="微軟正黑體" w:hAnsi="微軟正黑體" w:cs="微軟正黑體" w:hint="eastAsia"/>
          <w:kern w:val="2"/>
          <w:sz w:val="36"/>
          <w:szCs w:val="36"/>
          <w:lang w:eastAsia="zh-TW"/>
        </w:rPr>
        <w:t>程</w:t>
      </w:r>
      <w:r w:rsidRPr="0070166E">
        <w:rPr>
          <w:rFonts w:ascii="微軟正黑體" w:eastAsia="微軟正黑體" w:hAnsi="微軟正黑體" w:cs="微軟正黑體" w:hint="eastAsia"/>
          <w:kern w:val="2"/>
          <w:sz w:val="36"/>
          <w:szCs w:val="36"/>
          <w:lang w:eastAsia="zh-HK"/>
        </w:rPr>
        <w:t>發展處個人</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社會及人文教育組委</w:t>
      </w:r>
      <w:r w:rsidRPr="0070166E">
        <w:rPr>
          <w:rFonts w:ascii="微軟正黑體" w:eastAsia="微軟正黑體" w:hAnsi="微軟正黑體" w:cs="微軟正黑體" w:hint="eastAsia"/>
          <w:kern w:val="2"/>
          <w:sz w:val="36"/>
          <w:szCs w:val="36"/>
          <w:lang w:eastAsia="zh-TW"/>
        </w:rPr>
        <w:t>託</w:t>
      </w:r>
      <w:r w:rsidRPr="0070166E">
        <w:rPr>
          <w:rFonts w:ascii="微軟正黑體" w:eastAsia="微軟正黑體" w:hAnsi="微軟正黑體" w:cs="微軟正黑體" w:hint="eastAsia"/>
          <w:kern w:val="2"/>
          <w:sz w:val="36"/>
          <w:szCs w:val="36"/>
          <w:lang w:eastAsia="zh-HK"/>
        </w:rPr>
        <w:t>香港中文大學</w:t>
      </w:r>
      <w:r w:rsidR="00132428" w:rsidRPr="0070166E">
        <w:rPr>
          <w:rFonts w:ascii="微軟正黑體" w:eastAsia="微軟正黑體" w:hAnsi="微軟正黑體" w:cs="微軟正黑體" w:hint="eastAsia"/>
          <w:kern w:val="2"/>
          <w:sz w:val="36"/>
          <w:szCs w:val="36"/>
          <w:lang w:eastAsia="zh-HK"/>
        </w:rPr>
        <w:t>商學院決策科學與企業經濟學系</w:t>
      </w:r>
      <w:r w:rsidRPr="0070166E">
        <w:rPr>
          <w:rFonts w:ascii="微軟正黑體" w:eastAsia="微軟正黑體" w:hAnsi="微軟正黑體" w:cs="微軟正黑體" w:hint="eastAsia"/>
          <w:kern w:val="2"/>
          <w:sz w:val="36"/>
          <w:szCs w:val="36"/>
          <w:lang w:eastAsia="zh-HK"/>
        </w:rPr>
        <w:t>發展本教材</w:t>
      </w:r>
      <w:r w:rsidRPr="0070166E">
        <w:rPr>
          <w:rFonts w:ascii="微軟正黑體" w:eastAsia="微軟正黑體" w:hAnsi="微軟正黑體" w:cs="微軟正黑體" w:hint="eastAsia"/>
          <w:kern w:val="2"/>
          <w:sz w:val="36"/>
          <w:szCs w:val="36"/>
          <w:lang w:eastAsia="zh-TW"/>
        </w:rPr>
        <w:t>。</w:t>
      </w:r>
    </w:p>
    <w:p w14:paraId="16A12AC5" w14:textId="55258FE4" w:rsidR="00526364" w:rsidRPr="0070166E" w:rsidRDefault="00526364" w:rsidP="0096128D">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TW"/>
        </w:rPr>
        <w:t>教材</w:t>
      </w:r>
      <w:r w:rsidRPr="0070166E">
        <w:rPr>
          <w:rFonts w:ascii="微軟正黑體" w:eastAsia="微軟正黑體" w:hAnsi="微軟正黑體" w:cs="微軟正黑體" w:hint="eastAsia"/>
          <w:b/>
          <w:kern w:val="2"/>
          <w:sz w:val="36"/>
          <w:szCs w:val="36"/>
          <w:lang w:eastAsia="zh-TW"/>
        </w:rPr>
        <w:t>涵蓋</w:t>
      </w:r>
      <w:r w:rsidRPr="0070166E">
        <w:rPr>
          <w:rFonts w:ascii="微軟正黑體" w:eastAsia="微軟正黑體" w:hAnsi="微軟正黑體" w:cs="微軟正黑體" w:hint="eastAsia"/>
          <w:kern w:val="2"/>
          <w:sz w:val="36"/>
          <w:szCs w:val="36"/>
          <w:lang w:eastAsia="zh-TW"/>
        </w:rPr>
        <w:t>⽣活與社會（</w:t>
      </w:r>
      <w:r w:rsidRPr="0070166E">
        <w:rPr>
          <w:rFonts w:ascii="微軟正黑體" w:eastAsia="微軟正黑體" w:hAnsi="微軟正黑體" w:cs="微軟正黑體" w:hint="eastAsia"/>
          <w:kern w:val="2"/>
          <w:sz w:val="36"/>
          <w:szCs w:val="36"/>
          <w:lang w:eastAsia="zh-HK"/>
        </w:rPr>
        <w:t>中一至中三</w:t>
      </w:r>
      <w:r w:rsidRPr="00F26704">
        <w:rPr>
          <w:rFonts w:ascii="微軟正黑體" w:eastAsia="微軟正黑體" w:hAnsi="微軟正黑體" w:cs="微軟正黑體" w:hint="eastAsia"/>
          <w:kern w:val="2"/>
          <w:sz w:val="36"/>
          <w:szCs w:val="36"/>
          <w:lang w:eastAsia="zh-TW"/>
        </w:rPr>
        <w:t>）</w:t>
      </w:r>
      <w:r w:rsidR="0096128D" w:rsidRPr="00F26704">
        <w:rPr>
          <w:rFonts w:ascii="微軟正黑體" w:eastAsia="微軟正黑體" w:hAnsi="微軟正黑體" w:cs="微軟正黑體" w:hint="eastAsia"/>
          <w:kern w:val="2"/>
          <w:sz w:val="36"/>
          <w:szCs w:val="36"/>
          <w:lang w:eastAsia="zh-TW"/>
        </w:rPr>
        <w:t>／</w:t>
      </w:r>
      <w:r w:rsidR="00104027" w:rsidRPr="00F26704">
        <w:rPr>
          <w:rFonts w:ascii="微軟正黑體" w:eastAsia="微軟正黑體" w:hAnsi="微軟正黑體" w:cs="微軟正黑體" w:hint="eastAsia"/>
          <w:kern w:val="2"/>
          <w:sz w:val="36"/>
          <w:szCs w:val="36"/>
          <w:lang w:eastAsia="zh-TW"/>
        </w:rPr>
        <w:t>公民、經濟與社會（</w:t>
      </w:r>
      <w:r w:rsidR="00104027" w:rsidRPr="00F26704">
        <w:rPr>
          <w:rFonts w:ascii="微軟正黑體" w:eastAsia="微軟正黑體" w:hAnsi="微軟正黑體" w:cs="微軟正黑體" w:hint="eastAsia"/>
          <w:kern w:val="2"/>
          <w:sz w:val="36"/>
          <w:szCs w:val="36"/>
          <w:lang w:eastAsia="zh-HK"/>
        </w:rPr>
        <w:t>中一至中三</w:t>
      </w:r>
      <w:r w:rsidR="00104027" w:rsidRPr="00F26704">
        <w:rPr>
          <w:rFonts w:ascii="微軟正黑體" w:eastAsia="微軟正黑體" w:hAnsi="微軟正黑體" w:cs="微軟正黑體" w:hint="eastAsia"/>
          <w:kern w:val="2"/>
          <w:sz w:val="36"/>
          <w:szCs w:val="36"/>
          <w:lang w:eastAsia="zh-TW"/>
        </w:rPr>
        <w:t>）</w:t>
      </w:r>
      <w:r w:rsidRPr="00F26704">
        <w:rPr>
          <w:rFonts w:ascii="微軟正黑體" w:eastAsia="微軟正黑體" w:hAnsi="微軟正黑體" w:cs="微軟正黑體" w:hint="eastAsia"/>
          <w:kern w:val="2"/>
          <w:sz w:val="36"/>
          <w:szCs w:val="36"/>
          <w:lang w:eastAsia="zh-HK"/>
        </w:rPr>
        <w:t>下列</w:t>
      </w:r>
      <w:r w:rsidRPr="00F26704">
        <w:rPr>
          <w:rFonts w:ascii="微軟正黑體" w:eastAsia="微軟正黑體" w:hAnsi="微軟正黑體" w:cs="微軟正黑體" w:hint="eastAsia"/>
          <w:b/>
          <w:kern w:val="2"/>
          <w:sz w:val="36"/>
          <w:szCs w:val="36"/>
          <w:lang w:eastAsia="zh-HK"/>
        </w:rPr>
        <w:t>必須學</w:t>
      </w:r>
      <w:r w:rsidRPr="0070166E">
        <w:rPr>
          <w:rFonts w:ascii="微軟正黑體" w:eastAsia="微軟正黑體" w:hAnsi="微軟正黑體" w:cs="微軟正黑體" w:hint="eastAsia"/>
          <w:b/>
          <w:kern w:val="2"/>
          <w:sz w:val="36"/>
          <w:szCs w:val="36"/>
          <w:lang w:eastAsia="zh-HK"/>
        </w:rPr>
        <w:t>習元素</w:t>
      </w:r>
      <w:r w:rsidRPr="0070166E">
        <w:rPr>
          <w:rFonts w:ascii="微軟正黑體" w:eastAsia="微軟正黑體" w:hAnsi="微軟正黑體" w:cs="微軟正黑體" w:hint="eastAsia"/>
          <w:kern w:val="2"/>
          <w:sz w:val="36"/>
          <w:szCs w:val="36"/>
          <w:lang w:eastAsia="zh-HK"/>
        </w:rPr>
        <w:t>：</w:t>
      </w:r>
    </w:p>
    <w:p w14:paraId="47AFC6FB" w14:textId="6F5FEC9C" w:rsidR="0070166E" w:rsidRPr="0070166E" w:rsidRDefault="0070166E" w:rsidP="0070166E">
      <w:pPr>
        <w:widowControl w:val="0"/>
        <w:autoSpaceDE w:val="0"/>
        <w:autoSpaceDN w:val="0"/>
        <w:adjustRightInd w:val="0"/>
        <w:spacing w:beforeLines="50" w:before="180" w:line="264" w:lineRule="auto"/>
        <w:ind w:left="482"/>
        <w:rPr>
          <w:rFonts w:ascii="MicrosoftJhengHeiRegular" w:eastAsia="MicrosoftJhengHeiRegular" w:cs="MicrosoftJhengHeiRegular"/>
          <w:b/>
          <w:kern w:val="2"/>
          <w:sz w:val="36"/>
          <w:szCs w:val="36"/>
          <w:lang w:eastAsia="zh-TW"/>
        </w:rPr>
      </w:pPr>
      <w:r w:rsidRPr="0070166E">
        <w:rPr>
          <w:rFonts w:ascii="MicrosoftJhengHeiRegular" w:eastAsia="MicrosoftJhengHeiRegular" w:cs="MicrosoftJhengHeiRegular" w:hint="eastAsia"/>
          <w:b/>
          <w:kern w:val="2"/>
          <w:sz w:val="36"/>
          <w:szCs w:val="36"/>
          <w:lang w:eastAsia="zh-TW"/>
        </w:rPr>
        <w:t>「未來社會的發展方向」</w:t>
      </w:r>
    </w:p>
    <w:p w14:paraId="58B6F501" w14:textId="77777777" w:rsidR="00526364" w:rsidRPr="0070166E" w:rsidRDefault="00526364" w:rsidP="00526364">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HK"/>
        </w:rPr>
        <w:t>教材提供多元化的學習活動</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讓學生學習知識和概念、發展技能及培</w:t>
      </w:r>
      <w:r w:rsidRPr="0070166E">
        <w:rPr>
          <w:rFonts w:ascii="微軟正黑體" w:eastAsia="微軟正黑體" w:hAnsi="微軟正黑體" w:cs="微軟正黑體" w:hint="eastAsia"/>
          <w:kern w:val="2"/>
          <w:sz w:val="36"/>
          <w:szCs w:val="36"/>
          <w:lang w:eastAsia="zh-TW"/>
        </w:rPr>
        <w:t>養</w:t>
      </w:r>
      <w:r w:rsidRPr="0070166E">
        <w:rPr>
          <w:rFonts w:ascii="微軟正黑體" w:eastAsia="微軟正黑體" w:hAnsi="微軟正黑體" w:cs="微軟正黑體" w:hint="eastAsia"/>
          <w:kern w:val="2"/>
          <w:sz w:val="36"/>
          <w:szCs w:val="36"/>
          <w:lang w:eastAsia="zh-HK"/>
        </w:rPr>
        <w:t>正面的價值觀和態度</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同時附有教學指引及活動建議供教師參考</w:t>
      </w:r>
      <w:r w:rsidRPr="0070166E">
        <w:rPr>
          <w:rFonts w:ascii="微軟正黑體" w:eastAsia="微軟正黑體" w:hAnsi="微軟正黑體" w:cs="微軟正黑體" w:hint="eastAsia"/>
          <w:kern w:val="2"/>
          <w:sz w:val="36"/>
          <w:szCs w:val="36"/>
          <w:lang w:eastAsia="zh-TW"/>
        </w:rPr>
        <w:t>。</w:t>
      </w:r>
    </w:p>
    <w:p w14:paraId="4CD00CC8" w14:textId="36D2E879" w:rsidR="00526364" w:rsidRPr="00526364" w:rsidRDefault="00526364" w:rsidP="00526364">
      <w:pPr>
        <w:rPr>
          <w:rFonts w:eastAsia="SimSun"/>
          <w:kern w:val="2"/>
          <w:lang w:eastAsia="zh-TW"/>
        </w:rPr>
      </w:pPr>
    </w:p>
    <w:p w14:paraId="04E07BCE" w14:textId="77777777" w:rsidR="00526364" w:rsidRDefault="00526364">
      <w:pPr>
        <w:spacing w:after="160" w:line="259" w:lineRule="auto"/>
        <w:rPr>
          <w:b/>
          <w:sz w:val="60"/>
          <w:szCs w:val="60"/>
          <w:lang w:eastAsia="zh-HK"/>
        </w:rPr>
      </w:pPr>
      <w:r>
        <w:rPr>
          <w:b/>
          <w:sz w:val="60"/>
          <w:szCs w:val="60"/>
          <w:lang w:eastAsia="zh-HK"/>
        </w:rPr>
        <w:br w:type="page"/>
      </w:r>
    </w:p>
    <w:p w14:paraId="6596B0E9" w14:textId="77777777" w:rsidR="001D294F" w:rsidRPr="00E66615" w:rsidRDefault="001D294F" w:rsidP="001776CC">
      <w:pPr>
        <w:adjustRightInd w:val="0"/>
        <w:snapToGrid w:val="0"/>
        <w:spacing w:line="276" w:lineRule="auto"/>
        <w:jc w:val="center"/>
        <w:rPr>
          <w:rFonts w:eastAsia="微軟正黑體"/>
          <w:b/>
          <w:sz w:val="28"/>
          <w:szCs w:val="28"/>
        </w:rPr>
      </w:pPr>
      <w:r w:rsidRPr="00E66615">
        <w:rPr>
          <w:rFonts w:eastAsia="微軟正黑體"/>
          <w:b/>
          <w:sz w:val="28"/>
          <w:szCs w:val="28"/>
          <w:lang w:eastAsia="zh-HK"/>
        </w:rPr>
        <w:lastRenderedPageBreak/>
        <w:t>目</w:t>
      </w:r>
      <w:r w:rsidRPr="00E66615">
        <w:rPr>
          <w:rFonts w:eastAsia="微軟正黑體"/>
          <w:b/>
          <w:sz w:val="28"/>
          <w:szCs w:val="28"/>
        </w:rPr>
        <w:t>錄</w:t>
      </w:r>
    </w:p>
    <w:p w14:paraId="610DC411" w14:textId="77777777" w:rsidR="001D294F" w:rsidRPr="00E66615" w:rsidRDefault="001D294F" w:rsidP="001776CC">
      <w:pPr>
        <w:adjustRightInd w:val="0"/>
        <w:snapToGrid w:val="0"/>
        <w:spacing w:line="276" w:lineRule="auto"/>
        <w:jc w:val="center"/>
        <w:rPr>
          <w:rFonts w:eastAsia="微軟正黑體"/>
          <w:b/>
        </w:rPr>
      </w:pPr>
    </w:p>
    <w:tbl>
      <w:tblPr>
        <w:tblStyle w:val="a8"/>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07"/>
        <w:gridCol w:w="1706"/>
        <w:gridCol w:w="850"/>
      </w:tblGrid>
      <w:tr w:rsidR="001D294F" w:rsidRPr="00E66615" w14:paraId="305188AF" w14:textId="77777777" w:rsidTr="6C759CCE">
        <w:trPr>
          <w:jc w:val="center"/>
        </w:trPr>
        <w:tc>
          <w:tcPr>
            <w:tcW w:w="5807" w:type="dxa"/>
          </w:tcPr>
          <w:p w14:paraId="6827AFD1" w14:textId="4E04FE4E" w:rsidR="001D294F" w:rsidRPr="00E66615" w:rsidRDefault="00EA4A44">
            <w:pPr>
              <w:adjustRightInd w:val="0"/>
              <w:snapToGrid w:val="0"/>
              <w:spacing w:line="276" w:lineRule="auto"/>
              <w:rPr>
                <w:lang w:eastAsia="zh-TW"/>
              </w:rPr>
            </w:pPr>
            <w:r w:rsidRPr="00EA4A44">
              <w:rPr>
                <w:rFonts w:hint="eastAsia"/>
                <w:lang w:eastAsia="zh-HK"/>
              </w:rPr>
              <w:t>補充學與教資源</w:t>
            </w:r>
            <w:r w:rsidR="001D294F" w:rsidRPr="00E66615">
              <w:rPr>
                <w:lang w:eastAsia="zh-HK"/>
              </w:rPr>
              <w:t>：</w:t>
            </w:r>
            <w:r w:rsidR="00597F20" w:rsidRPr="00597F20">
              <w:rPr>
                <w:rFonts w:hint="eastAsia"/>
                <w:lang w:eastAsia="zh-HK"/>
              </w:rPr>
              <w:t>「</w:t>
            </w:r>
            <w:r w:rsidR="001D294F" w:rsidRPr="00E66615">
              <w:rPr>
                <w:lang w:eastAsia="zh-HK"/>
              </w:rPr>
              <w:t>智慧城市</w:t>
            </w:r>
            <w:r w:rsidR="00597F20" w:rsidRPr="00597F20">
              <w:rPr>
                <w:rFonts w:hint="eastAsia"/>
                <w:lang w:eastAsia="zh-HK"/>
              </w:rPr>
              <w:t>」作為未來社會</w:t>
            </w:r>
            <w:r w:rsidR="001D294F" w:rsidRPr="00E66615">
              <w:rPr>
                <w:lang w:eastAsia="zh-HK"/>
              </w:rPr>
              <w:t>的發展</w:t>
            </w:r>
            <w:r w:rsidR="00597F20" w:rsidRPr="00597F20">
              <w:rPr>
                <w:rFonts w:hint="eastAsia"/>
                <w:lang w:eastAsia="zh-HK"/>
              </w:rPr>
              <w:t>方向</w:t>
            </w:r>
          </w:p>
        </w:tc>
        <w:tc>
          <w:tcPr>
            <w:tcW w:w="1706" w:type="dxa"/>
          </w:tcPr>
          <w:p w14:paraId="5590D77D" w14:textId="77777777" w:rsidR="001D294F" w:rsidRPr="00E66615" w:rsidDel="00E06AE7" w:rsidRDefault="001D294F" w:rsidP="001776CC">
            <w:pPr>
              <w:adjustRightInd w:val="0"/>
              <w:snapToGrid w:val="0"/>
              <w:spacing w:line="276" w:lineRule="auto"/>
            </w:pPr>
            <w:r w:rsidRPr="00E66615">
              <w:rPr>
                <w:lang w:eastAsia="zh-HK"/>
              </w:rPr>
              <w:t>簡介</w:t>
            </w:r>
          </w:p>
        </w:tc>
        <w:tc>
          <w:tcPr>
            <w:tcW w:w="850" w:type="dxa"/>
          </w:tcPr>
          <w:p w14:paraId="30A7CC33" w14:textId="309CC3E3" w:rsidR="001D294F" w:rsidRPr="000378BD" w:rsidRDefault="001D294F" w:rsidP="001776CC">
            <w:pPr>
              <w:adjustRightInd w:val="0"/>
              <w:snapToGrid w:val="0"/>
              <w:spacing w:line="276" w:lineRule="auto"/>
              <w:rPr>
                <w:lang w:eastAsia="zh-HK"/>
              </w:rPr>
            </w:pPr>
            <w:r w:rsidRPr="000378BD">
              <w:rPr>
                <w:lang w:eastAsia="zh-HK"/>
              </w:rPr>
              <w:t>頁</w:t>
            </w:r>
            <w:r w:rsidR="00733D84" w:rsidRPr="000378BD">
              <w:t>4</w:t>
            </w:r>
          </w:p>
        </w:tc>
      </w:tr>
      <w:tr w:rsidR="001D294F" w:rsidRPr="00E66615" w14:paraId="16889C5C" w14:textId="77777777" w:rsidTr="6C759CCE">
        <w:trPr>
          <w:jc w:val="center"/>
        </w:trPr>
        <w:tc>
          <w:tcPr>
            <w:tcW w:w="5807" w:type="dxa"/>
          </w:tcPr>
          <w:p w14:paraId="42F57857" w14:textId="30EA93FC" w:rsidR="001D294F" w:rsidRPr="00E66615" w:rsidRDefault="001D294F" w:rsidP="00597F20">
            <w:pPr>
              <w:adjustRightInd w:val="0"/>
              <w:snapToGrid w:val="0"/>
              <w:spacing w:line="276" w:lineRule="auto"/>
              <w:rPr>
                <w:lang w:eastAsia="zh-TW"/>
              </w:rPr>
            </w:pPr>
            <w:proofErr w:type="gramStart"/>
            <w:r w:rsidRPr="00E66615">
              <w:rPr>
                <w:lang w:eastAsia="zh-TW"/>
              </w:rPr>
              <w:t>第一</w:t>
            </w:r>
            <w:r w:rsidRPr="00E66615">
              <w:rPr>
                <w:lang w:eastAsia="zh-HK"/>
              </w:rPr>
              <w:t>課節</w:t>
            </w:r>
            <w:proofErr w:type="gramEnd"/>
            <w:r w:rsidRPr="00E66615">
              <w:rPr>
                <w:lang w:eastAsia="zh-HK"/>
              </w:rPr>
              <w:t>：</w:t>
            </w:r>
            <w:r w:rsidR="00597F20" w:rsidRPr="00597F20">
              <w:rPr>
                <w:rFonts w:hint="eastAsia"/>
                <w:lang w:eastAsia="zh-HK"/>
              </w:rPr>
              <w:t>甚麽是「</w:t>
            </w:r>
            <w:r w:rsidR="00F66CED" w:rsidRPr="00E66615">
              <w:rPr>
                <w:color w:val="000000"/>
                <w:lang w:eastAsia="zh-HK"/>
              </w:rPr>
              <w:t>智慧城市</w:t>
            </w:r>
            <w:r w:rsidR="00597F20" w:rsidRPr="00597F20">
              <w:rPr>
                <w:rFonts w:hint="eastAsia"/>
                <w:color w:val="000000"/>
                <w:lang w:eastAsia="zh-HK"/>
              </w:rPr>
              <w:t>」？</w:t>
            </w:r>
          </w:p>
        </w:tc>
        <w:tc>
          <w:tcPr>
            <w:tcW w:w="1706" w:type="dxa"/>
          </w:tcPr>
          <w:p w14:paraId="5E16887B" w14:textId="77777777"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217EBF96" w14:textId="0913B53C"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rFonts w:hint="eastAsia"/>
                <w:lang w:eastAsia="zh-HK"/>
              </w:rPr>
              <w:t>5</w:t>
            </w:r>
          </w:p>
        </w:tc>
      </w:tr>
      <w:tr w:rsidR="001D294F" w:rsidRPr="00E66615" w14:paraId="399FAD21" w14:textId="77777777" w:rsidTr="6C759CCE">
        <w:trPr>
          <w:jc w:val="center"/>
        </w:trPr>
        <w:tc>
          <w:tcPr>
            <w:tcW w:w="5807" w:type="dxa"/>
          </w:tcPr>
          <w:p w14:paraId="01880462" w14:textId="43759C27" w:rsidR="001D294F" w:rsidRPr="00E66615" w:rsidRDefault="001D294F" w:rsidP="00E47E0D">
            <w:pPr>
              <w:adjustRightInd w:val="0"/>
              <w:snapToGrid w:val="0"/>
              <w:spacing w:line="276" w:lineRule="auto"/>
              <w:rPr>
                <w:lang w:eastAsia="zh-TW"/>
              </w:rPr>
            </w:pPr>
            <w:r w:rsidRPr="00E66615">
              <w:rPr>
                <w:lang w:eastAsia="zh-TW"/>
              </w:rPr>
              <w:t>第</w:t>
            </w:r>
            <w:r w:rsidR="001F5260">
              <w:rPr>
                <w:rFonts w:hint="eastAsia"/>
                <w:lang w:eastAsia="zh-TW"/>
              </w:rPr>
              <w:t>二</w:t>
            </w:r>
            <w:r w:rsidR="00362B57">
              <w:rPr>
                <w:rFonts w:hint="eastAsia"/>
                <w:lang w:eastAsia="zh-HK"/>
              </w:rPr>
              <w:t>及第</w:t>
            </w:r>
            <w:r w:rsidR="001F5260">
              <w:rPr>
                <w:rFonts w:hint="eastAsia"/>
                <w:lang w:eastAsia="zh-HK"/>
              </w:rPr>
              <w:t>三</w:t>
            </w:r>
            <w:proofErr w:type="gramStart"/>
            <w:r w:rsidRPr="00E66615">
              <w:rPr>
                <w:lang w:eastAsia="zh-TW"/>
              </w:rPr>
              <w:t>課節</w:t>
            </w:r>
            <w:proofErr w:type="gramEnd"/>
            <w:r w:rsidRPr="00E66615">
              <w:rPr>
                <w:lang w:eastAsia="zh-HK"/>
              </w:rPr>
              <w:t>：</w:t>
            </w:r>
            <w:r w:rsidR="00362B57" w:rsidRPr="00E66615">
              <w:rPr>
                <w:color w:val="000000"/>
                <w:lang w:eastAsia="zh-TW"/>
              </w:rPr>
              <w:t>智慧城市</w:t>
            </w:r>
            <w:r w:rsidR="00C34ECE" w:rsidRPr="00C34ECE">
              <w:rPr>
                <w:rFonts w:hint="eastAsia"/>
                <w:color w:val="000000"/>
                <w:lang w:eastAsia="zh-TW"/>
              </w:rPr>
              <w:t>如何透過應用科技去提升人們的生活素質？</w:t>
            </w:r>
          </w:p>
        </w:tc>
        <w:tc>
          <w:tcPr>
            <w:tcW w:w="1706" w:type="dxa"/>
          </w:tcPr>
          <w:p w14:paraId="5A1CC7F1" w14:textId="77777777"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1D2F4611" w14:textId="7B127564" w:rsidR="001D294F" w:rsidRPr="000378BD" w:rsidRDefault="001D294F" w:rsidP="001776CC">
            <w:pPr>
              <w:adjustRightInd w:val="0"/>
              <w:snapToGrid w:val="0"/>
              <w:spacing w:line="276" w:lineRule="auto"/>
              <w:rPr>
                <w:lang w:eastAsia="zh-HK"/>
              </w:rPr>
            </w:pPr>
            <w:r w:rsidRPr="000378BD">
              <w:rPr>
                <w:lang w:eastAsia="zh-HK"/>
              </w:rPr>
              <w:t>頁</w:t>
            </w:r>
            <w:r w:rsidR="00D54676" w:rsidRPr="000378BD">
              <w:rPr>
                <w:rFonts w:hint="eastAsia"/>
                <w:lang w:eastAsia="zh-TW"/>
              </w:rPr>
              <w:t>7</w:t>
            </w:r>
          </w:p>
        </w:tc>
      </w:tr>
      <w:tr w:rsidR="001D294F" w:rsidRPr="00E66615" w14:paraId="150D7742" w14:textId="77777777" w:rsidTr="6C759CCE">
        <w:trPr>
          <w:jc w:val="center"/>
        </w:trPr>
        <w:tc>
          <w:tcPr>
            <w:tcW w:w="5807" w:type="dxa"/>
          </w:tcPr>
          <w:p w14:paraId="31D20C72" w14:textId="692E68B8" w:rsidR="00D73EAC" w:rsidRPr="00753A2E" w:rsidRDefault="001D294F" w:rsidP="000F6013">
            <w:pPr>
              <w:adjustRightInd w:val="0"/>
              <w:snapToGrid w:val="0"/>
              <w:spacing w:line="276" w:lineRule="auto"/>
              <w:rPr>
                <w:color w:val="000000"/>
                <w:lang w:eastAsia="zh-HK"/>
              </w:rPr>
            </w:pPr>
            <w:r w:rsidRPr="00E66615">
              <w:rPr>
                <w:lang w:eastAsia="zh-TW"/>
              </w:rPr>
              <w:t>第</w:t>
            </w:r>
            <w:r w:rsidR="001F5260">
              <w:rPr>
                <w:rFonts w:hint="eastAsia"/>
                <w:lang w:eastAsia="zh-HK"/>
              </w:rPr>
              <w:t>四</w:t>
            </w:r>
            <w:r w:rsidR="00362B57">
              <w:rPr>
                <w:rFonts w:hint="eastAsia"/>
                <w:lang w:eastAsia="zh-HK"/>
              </w:rPr>
              <w:t>及第</w:t>
            </w:r>
            <w:r w:rsidR="001F5260">
              <w:rPr>
                <w:rFonts w:hint="eastAsia"/>
                <w:lang w:eastAsia="zh-HK"/>
              </w:rPr>
              <w:t>五</w:t>
            </w:r>
            <w:proofErr w:type="gramStart"/>
            <w:r w:rsidRPr="00E66615">
              <w:rPr>
                <w:lang w:eastAsia="zh-TW"/>
              </w:rPr>
              <w:t>課節</w:t>
            </w:r>
            <w:proofErr w:type="gramEnd"/>
            <w:r w:rsidRPr="00E66615">
              <w:rPr>
                <w:lang w:eastAsia="zh-HK"/>
              </w:rPr>
              <w:t>：</w:t>
            </w:r>
            <w:r w:rsidR="000F6013" w:rsidRPr="000F6013">
              <w:rPr>
                <w:rFonts w:hint="eastAsia"/>
                <w:lang w:eastAsia="zh-HK"/>
              </w:rPr>
              <w:t>智慧城市的發展：</w:t>
            </w:r>
            <w:r w:rsidR="00362B57" w:rsidRPr="00E66615">
              <w:rPr>
                <w:color w:val="000000"/>
                <w:lang w:eastAsia="zh-HK"/>
              </w:rPr>
              <w:t>粵港澳</w:t>
            </w:r>
            <w:r w:rsidR="00362B57" w:rsidRPr="00E66615">
              <w:rPr>
                <w:color w:val="000000"/>
                <w:lang w:eastAsia="zh-TW"/>
              </w:rPr>
              <w:t>大灣區</w:t>
            </w:r>
            <w:r w:rsidR="00362B57" w:rsidRPr="00E66615">
              <w:rPr>
                <w:color w:val="000000"/>
                <w:lang w:eastAsia="zh-HK"/>
              </w:rPr>
              <w:t>及</w:t>
            </w:r>
            <w:r w:rsidR="00E00D9A">
              <w:rPr>
                <w:rFonts w:hint="eastAsia"/>
                <w:color w:val="000000"/>
                <w:lang w:eastAsia="zh-HK"/>
              </w:rPr>
              <w:t>內地</w:t>
            </w:r>
            <w:r w:rsidR="00362B57" w:rsidRPr="00E66615">
              <w:rPr>
                <w:color w:val="000000"/>
                <w:lang w:eastAsia="zh-HK"/>
              </w:rPr>
              <w:t>其他</w:t>
            </w:r>
            <w:r w:rsidR="000F6013" w:rsidRPr="000F6013">
              <w:rPr>
                <w:rFonts w:hint="eastAsia"/>
                <w:color w:val="000000"/>
                <w:lang w:eastAsia="zh-HK"/>
              </w:rPr>
              <w:t>城市</w:t>
            </w:r>
          </w:p>
        </w:tc>
        <w:tc>
          <w:tcPr>
            <w:tcW w:w="1706" w:type="dxa"/>
          </w:tcPr>
          <w:p w14:paraId="62343466" w14:textId="5F8E64B6"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07CB15BC" w14:textId="541C6323"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lang w:eastAsia="zh-HK"/>
              </w:rPr>
              <w:t>9</w:t>
            </w:r>
          </w:p>
        </w:tc>
      </w:tr>
      <w:tr w:rsidR="001F5260" w:rsidRPr="00E66615" w14:paraId="48D4C068" w14:textId="77777777" w:rsidTr="6C759CCE">
        <w:trPr>
          <w:jc w:val="center"/>
        </w:trPr>
        <w:tc>
          <w:tcPr>
            <w:tcW w:w="5807" w:type="dxa"/>
          </w:tcPr>
          <w:p w14:paraId="26A9C389" w14:textId="03F1459D" w:rsidR="001F5260" w:rsidRPr="00E66615" w:rsidRDefault="001F5260">
            <w:pPr>
              <w:adjustRightInd w:val="0"/>
              <w:snapToGrid w:val="0"/>
              <w:spacing w:line="276" w:lineRule="auto"/>
              <w:rPr>
                <w:lang w:eastAsia="zh-TW"/>
              </w:rPr>
            </w:pPr>
            <w:proofErr w:type="gramStart"/>
            <w:r w:rsidRPr="00E66615">
              <w:rPr>
                <w:lang w:eastAsia="zh-TW"/>
              </w:rPr>
              <w:t>第</w:t>
            </w:r>
            <w:r>
              <w:rPr>
                <w:rFonts w:hint="eastAsia"/>
                <w:lang w:eastAsia="zh-HK"/>
              </w:rPr>
              <w:t>六</w:t>
            </w:r>
            <w:r w:rsidRPr="00E66615">
              <w:rPr>
                <w:lang w:eastAsia="zh-TW"/>
              </w:rPr>
              <w:t>課節</w:t>
            </w:r>
            <w:proofErr w:type="gramEnd"/>
            <w:r w:rsidRPr="00E66615">
              <w:rPr>
                <w:lang w:eastAsia="zh-HK"/>
              </w:rPr>
              <w:t>：</w:t>
            </w:r>
            <w:r w:rsidR="00A73272">
              <w:rPr>
                <w:rFonts w:hint="eastAsia"/>
                <w:lang w:eastAsia="zh-HK"/>
              </w:rPr>
              <w:t>世界各地的</w:t>
            </w:r>
            <w:r w:rsidRPr="000F6013">
              <w:rPr>
                <w:rFonts w:hint="eastAsia"/>
                <w:lang w:eastAsia="zh-HK"/>
              </w:rPr>
              <w:t>智慧城市發展</w:t>
            </w:r>
          </w:p>
        </w:tc>
        <w:tc>
          <w:tcPr>
            <w:tcW w:w="1706" w:type="dxa"/>
          </w:tcPr>
          <w:p w14:paraId="59BF19BD" w14:textId="6E9AAAA8" w:rsidR="001F5260" w:rsidRPr="00E66615" w:rsidRDefault="008A6936" w:rsidP="001776CC">
            <w:pPr>
              <w:adjustRightInd w:val="0"/>
              <w:snapToGrid w:val="0"/>
              <w:spacing w:line="276" w:lineRule="auto"/>
              <w:rPr>
                <w:lang w:eastAsia="zh-HK"/>
              </w:rPr>
            </w:pPr>
            <w:r w:rsidRPr="00E66615">
              <w:rPr>
                <w:lang w:eastAsia="zh-HK"/>
              </w:rPr>
              <w:t>教學設計</w:t>
            </w:r>
          </w:p>
        </w:tc>
        <w:tc>
          <w:tcPr>
            <w:tcW w:w="850" w:type="dxa"/>
          </w:tcPr>
          <w:p w14:paraId="134B3FA1" w14:textId="7D3265EB" w:rsidR="001F5260" w:rsidRPr="000378BD" w:rsidRDefault="00753A2E" w:rsidP="001776CC">
            <w:pPr>
              <w:adjustRightInd w:val="0"/>
              <w:snapToGrid w:val="0"/>
              <w:spacing w:line="276" w:lineRule="auto"/>
              <w:rPr>
                <w:lang w:eastAsia="zh-HK"/>
              </w:rPr>
            </w:pPr>
            <w:r w:rsidRPr="000378BD">
              <w:rPr>
                <w:lang w:eastAsia="zh-HK"/>
              </w:rPr>
              <w:t>頁</w:t>
            </w:r>
            <w:r w:rsidR="00733D84" w:rsidRPr="000378BD">
              <w:rPr>
                <w:lang w:eastAsia="zh-HK"/>
              </w:rPr>
              <w:t>11</w:t>
            </w:r>
          </w:p>
        </w:tc>
      </w:tr>
      <w:tr w:rsidR="00362B57" w:rsidRPr="00E66615" w14:paraId="6C896174" w14:textId="77777777" w:rsidTr="6C759CCE">
        <w:trPr>
          <w:jc w:val="center"/>
        </w:trPr>
        <w:tc>
          <w:tcPr>
            <w:tcW w:w="5807" w:type="dxa"/>
          </w:tcPr>
          <w:p w14:paraId="3DC1923F" w14:textId="34745B0C" w:rsidR="00362B57" w:rsidRPr="00E66615" w:rsidRDefault="00362B57" w:rsidP="00597F20">
            <w:pPr>
              <w:adjustRightInd w:val="0"/>
              <w:snapToGrid w:val="0"/>
              <w:spacing w:line="276" w:lineRule="auto"/>
              <w:rPr>
                <w:lang w:eastAsia="zh-TW"/>
              </w:rPr>
            </w:pPr>
            <w:proofErr w:type="gramStart"/>
            <w:r w:rsidRPr="00E66615">
              <w:rPr>
                <w:lang w:eastAsia="zh-TW"/>
              </w:rPr>
              <w:t>第一</w:t>
            </w:r>
            <w:r w:rsidRPr="00E66615">
              <w:rPr>
                <w:lang w:eastAsia="zh-HK"/>
              </w:rPr>
              <w:t>課節</w:t>
            </w:r>
            <w:proofErr w:type="gramEnd"/>
            <w:r w:rsidRPr="00E66615">
              <w:rPr>
                <w:lang w:eastAsia="zh-HK"/>
              </w:rPr>
              <w:t>：</w:t>
            </w:r>
            <w:r w:rsidR="00597F20" w:rsidRPr="00597F20">
              <w:rPr>
                <w:rFonts w:hint="eastAsia"/>
                <w:lang w:eastAsia="zh-HK"/>
              </w:rPr>
              <w:t>甚麽是「</w:t>
            </w:r>
            <w:r w:rsidRPr="00E66615">
              <w:rPr>
                <w:color w:val="000000"/>
                <w:lang w:eastAsia="zh-HK"/>
              </w:rPr>
              <w:t>智慧城市</w:t>
            </w:r>
            <w:r w:rsidR="00597F20" w:rsidRPr="00597F20">
              <w:rPr>
                <w:rFonts w:hint="eastAsia"/>
                <w:color w:val="000000"/>
                <w:lang w:eastAsia="zh-HK"/>
              </w:rPr>
              <w:t>」？</w:t>
            </w:r>
          </w:p>
        </w:tc>
        <w:tc>
          <w:tcPr>
            <w:tcW w:w="1706" w:type="dxa"/>
          </w:tcPr>
          <w:p w14:paraId="46144AC3" w14:textId="77777777" w:rsidR="00362B57" w:rsidRPr="00E66615" w:rsidRDefault="00362B57" w:rsidP="00362B57">
            <w:pPr>
              <w:adjustRightInd w:val="0"/>
              <w:snapToGrid w:val="0"/>
              <w:spacing w:line="276" w:lineRule="auto"/>
              <w:rPr>
                <w:b/>
              </w:rPr>
            </w:pPr>
            <w:r w:rsidRPr="00E66615">
              <w:rPr>
                <w:lang w:eastAsia="zh-HK"/>
              </w:rPr>
              <w:t>學與教材料</w:t>
            </w:r>
          </w:p>
        </w:tc>
        <w:tc>
          <w:tcPr>
            <w:tcW w:w="850" w:type="dxa"/>
          </w:tcPr>
          <w:p w14:paraId="1384E672" w14:textId="7E5DD375" w:rsidR="00362B57" w:rsidRPr="000378BD" w:rsidRDefault="00362B57" w:rsidP="00362B57">
            <w:pPr>
              <w:adjustRightInd w:val="0"/>
              <w:snapToGrid w:val="0"/>
              <w:spacing w:line="276" w:lineRule="auto"/>
            </w:pPr>
            <w:r w:rsidRPr="000378BD">
              <w:rPr>
                <w:lang w:eastAsia="zh-HK"/>
              </w:rPr>
              <w:t>頁</w:t>
            </w:r>
            <w:r w:rsidR="00733D84" w:rsidRPr="000378BD">
              <w:rPr>
                <w:lang w:eastAsia="zh-HK"/>
              </w:rPr>
              <w:t>13</w:t>
            </w:r>
          </w:p>
        </w:tc>
      </w:tr>
      <w:tr w:rsidR="00362B57" w:rsidRPr="00E66615" w14:paraId="41C9E3B4" w14:textId="77777777" w:rsidTr="6C759CCE">
        <w:trPr>
          <w:jc w:val="center"/>
        </w:trPr>
        <w:tc>
          <w:tcPr>
            <w:tcW w:w="5807" w:type="dxa"/>
          </w:tcPr>
          <w:p w14:paraId="6D6C8843" w14:textId="5E7862E8" w:rsidR="00362B57" w:rsidRPr="00E66615" w:rsidRDefault="00362B57" w:rsidP="00E47E0D">
            <w:pPr>
              <w:adjustRightInd w:val="0"/>
              <w:snapToGrid w:val="0"/>
              <w:spacing w:line="276" w:lineRule="auto"/>
              <w:rPr>
                <w:lang w:eastAsia="zh-TW"/>
              </w:rPr>
            </w:pPr>
            <w:r w:rsidRPr="00E66615">
              <w:rPr>
                <w:lang w:eastAsia="zh-TW"/>
              </w:rPr>
              <w:t>第</w:t>
            </w:r>
            <w:r w:rsidR="00316CBD">
              <w:rPr>
                <w:rFonts w:hint="eastAsia"/>
                <w:lang w:eastAsia="zh-TW"/>
              </w:rPr>
              <w:t>二</w:t>
            </w:r>
            <w:r>
              <w:rPr>
                <w:rFonts w:hint="eastAsia"/>
                <w:lang w:eastAsia="zh-HK"/>
              </w:rPr>
              <w:t>及第</w:t>
            </w:r>
            <w:r w:rsidR="00316CBD">
              <w:rPr>
                <w:rFonts w:hint="eastAsia"/>
                <w:lang w:eastAsia="zh-HK"/>
              </w:rPr>
              <w:t>三</w:t>
            </w:r>
            <w:proofErr w:type="gramStart"/>
            <w:r w:rsidRPr="00E66615">
              <w:rPr>
                <w:lang w:eastAsia="zh-TW"/>
              </w:rPr>
              <w:t>課節</w:t>
            </w:r>
            <w:proofErr w:type="gramEnd"/>
            <w:r w:rsidRPr="00E66615">
              <w:rPr>
                <w:lang w:eastAsia="zh-HK"/>
              </w:rPr>
              <w:t>：</w:t>
            </w:r>
            <w:r w:rsidRPr="00E66615">
              <w:rPr>
                <w:color w:val="000000"/>
                <w:lang w:eastAsia="zh-TW"/>
              </w:rPr>
              <w:t>智慧城市</w:t>
            </w:r>
            <w:r w:rsidR="00C34ECE" w:rsidRPr="00C34ECE">
              <w:rPr>
                <w:rFonts w:hint="eastAsia"/>
                <w:color w:val="000000"/>
                <w:lang w:eastAsia="zh-TW"/>
              </w:rPr>
              <w:t>如何透過應用科技去提升人們的生活素質？</w:t>
            </w:r>
          </w:p>
        </w:tc>
        <w:tc>
          <w:tcPr>
            <w:tcW w:w="1706" w:type="dxa"/>
          </w:tcPr>
          <w:p w14:paraId="77B46C8B" w14:textId="77777777" w:rsidR="00362B57" w:rsidRPr="00E66615" w:rsidRDefault="00362B57" w:rsidP="00362B57">
            <w:pPr>
              <w:adjustRightInd w:val="0"/>
              <w:snapToGrid w:val="0"/>
              <w:spacing w:line="276" w:lineRule="auto"/>
            </w:pPr>
            <w:r w:rsidRPr="00E66615">
              <w:rPr>
                <w:lang w:eastAsia="zh-HK"/>
              </w:rPr>
              <w:t>學與教材料</w:t>
            </w:r>
          </w:p>
        </w:tc>
        <w:tc>
          <w:tcPr>
            <w:tcW w:w="850" w:type="dxa"/>
          </w:tcPr>
          <w:p w14:paraId="5FB51A96" w14:textId="70861C72" w:rsidR="00362B57" w:rsidRPr="000378BD" w:rsidRDefault="00362B57" w:rsidP="00362B57">
            <w:pPr>
              <w:adjustRightInd w:val="0"/>
              <w:snapToGrid w:val="0"/>
              <w:spacing w:line="276" w:lineRule="auto"/>
            </w:pPr>
            <w:r w:rsidRPr="000378BD">
              <w:rPr>
                <w:lang w:eastAsia="zh-HK"/>
              </w:rPr>
              <w:t>頁</w:t>
            </w:r>
            <w:r w:rsidR="00733D84" w:rsidRPr="000378BD">
              <w:rPr>
                <w:lang w:eastAsia="zh-HK"/>
              </w:rPr>
              <w:t>19</w:t>
            </w:r>
          </w:p>
        </w:tc>
      </w:tr>
      <w:tr w:rsidR="00753A2E" w:rsidRPr="00E66615" w14:paraId="184815B0" w14:textId="77777777" w:rsidTr="6C759CCE">
        <w:trPr>
          <w:jc w:val="center"/>
        </w:trPr>
        <w:tc>
          <w:tcPr>
            <w:tcW w:w="5807" w:type="dxa"/>
          </w:tcPr>
          <w:p w14:paraId="793149DA" w14:textId="083530C3" w:rsidR="00753A2E" w:rsidRPr="00E66615" w:rsidRDefault="00753A2E" w:rsidP="00753A2E">
            <w:pPr>
              <w:adjustRightInd w:val="0"/>
              <w:snapToGrid w:val="0"/>
              <w:spacing w:line="276" w:lineRule="auto"/>
              <w:rPr>
                <w:lang w:eastAsia="zh-TW"/>
              </w:rPr>
            </w:pPr>
            <w:r w:rsidRPr="00E66615">
              <w:rPr>
                <w:lang w:eastAsia="zh-TW"/>
              </w:rPr>
              <w:t>第</w:t>
            </w:r>
            <w:r w:rsidR="00316CBD">
              <w:rPr>
                <w:rFonts w:hint="eastAsia"/>
                <w:lang w:eastAsia="zh-TW"/>
              </w:rPr>
              <w:t>四</w:t>
            </w:r>
            <w:r>
              <w:rPr>
                <w:rFonts w:hint="eastAsia"/>
                <w:lang w:eastAsia="zh-HK"/>
              </w:rPr>
              <w:t>及第</w:t>
            </w:r>
            <w:r w:rsidR="00316CBD">
              <w:rPr>
                <w:rFonts w:hint="eastAsia"/>
                <w:lang w:eastAsia="zh-HK"/>
              </w:rPr>
              <w:t>五</w:t>
            </w:r>
            <w:proofErr w:type="gramStart"/>
            <w:r w:rsidRPr="00E66615">
              <w:rPr>
                <w:lang w:eastAsia="zh-TW"/>
              </w:rPr>
              <w:t>課節</w:t>
            </w:r>
            <w:proofErr w:type="gramEnd"/>
            <w:r w:rsidRPr="00E66615">
              <w:rPr>
                <w:lang w:eastAsia="zh-HK"/>
              </w:rPr>
              <w:t>：</w:t>
            </w:r>
            <w:r w:rsidRPr="000F6013">
              <w:rPr>
                <w:rFonts w:hint="eastAsia"/>
                <w:lang w:eastAsia="zh-HK"/>
              </w:rPr>
              <w:t>智慧城市的發展：</w:t>
            </w:r>
            <w:r w:rsidRPr="00E66615">
              <w:rPr>
                <w:color w:val="000000"/>
                <w:lang w:eastAsia="zh-HK"/>
              </w:rPr>
              <w:t>粵港澳</w:t>
            </w:r>
            <w:r w:rsidRPr="00E66615">
              <w:rPr>
                <w:color w:val="000000"/>
                <w:lang w:eastAsia="zh-TW"/>
              </w:rPr>
              <w:t>大灣區</w:t>
            </w:r>
            <w:r w:rsidRPr="00E66615">
              <w:rPr>
                <w:color w:val="000000"/>
                <w:lang w:eastAsia="zh-HK"/>
              </w:rPr>
              <w:t>及</w:t>
            </w:r>
            <w:r w:rsidRPr="000F6013">
              <w:rPr>
                <w:rFonts w:hint="eastAsia"/>
                <w:color w:val="000000"/>
                <w:lang w:eastAsia="zh-HK"/>
              </w:rPr>
              <w:t>內地</w:t>
            </w:r>
            <w:r w:rsidRPr="00E66615">
              <w:rPr>
                <w:color w:val="000000"/>
                <w:lang w:eastAsia="zh-HK"/>
              </w:rPr>
              <w:t>其他</w:t>
            </w:r>
            <w:r w:rsidRPr="000F6013">
              <w:rPr>
                <w:rFonts w:hint="eastAsia"/>
                <w:color w:val="000000"/>
                <w:lang w:eastAsia="zh-HK"/>
              </w:rPr>
              <w:t>城市</w:t>
            </w:r>
          </w:p>
        </w:tc>
        <w:tc>
          <w:tcPr>
            <w:tcW w:w="1706" w:type="dxa"/>
          </w:tcPr>
          <w:p w14:paraId="72EB2BC0" w14:textId="12819796" w:rsidR="00753A2E" w:rsidRPr="00E66615" w:rsidRDefault="00753A2E" w:rsidP="00753A2E">
            <w:pPr>
              <w:adjustRightInd w:val="0"/>
              <w:snapToGrid w:val="0"/>
              <w:spacing w:line="276" w:lineRule="auto"/>
              <w:rPr>
                <w:lang w:eastAsia="zh-HK"/>
              </w:rPr>
            </w:pPr>
            <w:r w:rsidRPr="00E66615">
              <w:rPr>
                <w:lang w:eastAsia="zh-HK"/>
              </w:rPr>
              <w:t>學與教材料</w:t>
            </w:r>
          </w:p>
        </w:tc>
        <w:tc>
          <w:tcPr>
            <w:tcW w:w="850" w:type="dxa"/>
          </w:tcPr>
          <w:p w14:paraId="42FA52D2" w14:textId="2CC914E8" w:rsidR="00753A2E" w:rsidRPr="000378BD" w:rsidRDefault="00753A2E" w:rsidP="00753A2E">
            <w:pPr>
              <w:adjustRightInd w:val="0"/>
              <w:snapToGrid w:val="0"/>
              <w:spacing w:line="276" w:lineRule="auto"/>
              <w:rPr>
                <w:lang w:eastAsia="zh-HK"/>
              </w:rPr>
            </w:pPr>
            <w:r w:rsidRPr="000378BD">
              <w:rPr>
                <w:lang w:eastAsia="zh-HK"/>
              </w:rPr>
              <w:t>頁</w:t>
            </w:r>
            <w:r w:rsidR="00733D84" w:rsidRPr="000378BD">
              <w:rPr>
                <w:lang w:eastAsia="zh-HK"/>
              </w:rPr>
              <w:t>26</w:t>
            </w:r>
          </w:p>
        </w:tc>
      </w:tr>
      <w:tr w:rsidR="001F7AC4" w:rsidRPr="00E66615" w14:paraId="18026D31" w14:textId="77777777" w:rsidTr="6C759CCE">
        <w:trPr>
          <w:jc w:val="center"/>
        </w:trPr>
        <w:tc>
          <w:tcPr>
            <w:tcW w:w="5807" w:type="dxa"/>
          </w:tcPr>
          <w:p w14:paraId="43FE1B04" w14:textId="40F8B3C2" w:rsidR="001F7AC4" w:rsidRPr="00E66615" w:rsidRDefault="00753A2E" w:rsidP="000F6013">
            <w:pPr>
              <w:adjustRightInd w:val="0"/>
              <w:snapToGrid w:val="0"/>
              <w:spacing w:line="276" w:lineRule="auto"/>
              <w:rPr>
                <w:lang w:eastAsia="zh-TW"/>
              </w:rPr>
            </w:pPr>
            <w:proofErr w:type="gramStart"/>
            <w:r w:rsidRPr="00E66615">
              <w:rPr>
                <w:lang w:eastAsia="zh-TW"/>
              </w:rPr>
              <w:t>第</w:t>
            </w:r>
            <w:r>
              <w:rPr>
                <w:rFonts w:hint="eastAsia"/>
                <w:lang w:eastAsia="zh-HK"/>
              </w:rPr>
              <w:t>六</w:t>
            </w:r>
            <w:r w:rsidRPr="00E66615">
              <w:rPr>
                <w:lang w:eastAsia="zh-TW"/>
              </w:rPr>
              <w:t>課節</w:t>
            </w:r>
            <w:proofErr w:type="gramEnd"/>
            <w:r w:rsidRPr="00E66615">
              <w:rPr>
                <w:lang w:eastAsia="zh-HK"/>
              </w:rPr>
              <w:t>：</w:t>
            </w:r>
            <w:r>
              <w:rPr>
                <w:rFonts w:hint="eastAsia"/>
                <w:lang w:eastAsia="zh-HK"/>
              </w:rPr>
              <w:t>世界各地的</w:t>
            </w:r>
            <w:r w:rsidRPr="000F6013">
              <w:rPr>
                <w:rFonts w:hint="eastAsia"/>
                <w:lang w:eastAsia="zh-HK"/>
              </w:rPr>
              <w:t>智慧城市發展</w:t>
            </w:r>
          </w:p>
        </w:tc>
        <w:tc>
          <w:tcPr>
            <w:tcW w:w="1706" w:type="dxa"/>
          </w:tcPr>
          <w:p w14:paraId="065F2ED1" w14:textId="0CC52510" w:rsidR="001F7AC4" w:rsidRPr="00E66615" w:rsidRDefault="00753A2E" w:rsidP="00362B57">
            <w:pPr>
              <w:adjustRightInd w:val="0"/>
              <w:snapToGrid w:val="0"/>
              <w:spacing w:line="276" w:lineRule="auto"/>
              <w:rPr>
                <w:lang w:eastAsia="zh-HK"/>
              </w:rPr>
            </w:pPr>
            <w:r w:rsidRPr="00E66615">
              <w:rPr>
                <w:lang w:eastAsia="zh-HK"/>
              </w:rPr>
              <w:t>學與教材料</w:t>
            </w:r>
          </w:p>
        </w:tc>
        <w:tc>
          <w:tcPr>
            <w:tcW w:w="850" w:type="dxa"/>
          </w:tcPr>
          <w:p w14:paraId="0C93AA8C" w14:textId="1199E8EF" w:rsidR="001F7AC4" w:rsidRPr="000378BD" w:rsidRDefault="00753A2E">
            <w:pPr>
              <w:adjustRightInd w:val="0"/>
              <w:snapToGrid w:val="0"/>
              <w:spacing w:line="276" w:lineRule="auto"/>
              <w:rPr>
                <w:lang w:eastAsia="zh-HK"/>
              </w:rPr>
            </w:pPr>
            <w:r w:rsidRPr="000378BD">
              <w:rPr>
                <w:lang w:eastAsia="zh-HK"/>
              </w:rPr>
              <w:t>頁</w:t>
            </w:r>
            <w:r w:rsidR="00733D84" w:rsidRPr="000378BD">
              <w:rPr>
                <w:lang w:eastAsia="zh-HK"/>
              </w:rPr>
              <w:t>36</w:t>
            </w:r>
          </w:p>
        </w:tc>
      </w:tr>
      <w:tr w:rsidR="001D294F" w:rsidRPr="00E66615" w14:paraId="691C32E7" w14:textId="77777777" w:rsidTr="6C759CCE">
        <w:trPr>
          <w:jc w:val="center"/>
        </w:trPr>
        <w:tc>
          <w:tcPr>
            <w:tcW w:w="5807" w:type="dxa"/>
          </w:tcPr>
          <w:p w14:paraId="2074BAC9" w14:textId="77777777" w:rsidR="001D294F" w:rsidRPr="00E66615" w:rsidRDefault="001D294F" w:rsidP="001776CC">
            <w:pPr>
              <w:adjustRightInd w:val="0"/>
              <w:snapToGrid w:val="0"/>
              <w:spacing w:line="276" w:lineRule="auto"/>
            </w:pPr>
            <w:r w:rsidRPr="00E66615">
              <w:rPr>
                <w:lang w:eastAsia="zh-HK"/>
              </w:rPr>
              <w:t>參</w:t>
            </w:r>
            <w:r w:rsidRPr="00E66615">
              <w:t>考</w:t>
            </w:r>
            <w:r w:rsidRPr="00E66615">
              <w:rPr>
                <w:lang w:eastAsia="zh-HK"/>
              </w:rPr>
              <w:t>資料</w:t>
            </w:r>
          </w:p>
        </w:tc>
        <w:tc>
          <w:tcPr>
            <w:tcW w:w="1706" w:type="dxa"/>
          </w:tcPr>
          <w:p w14:paraId="392E6D30" w14:textId="6ED607A3" w:rsidR="001D294F" w:rsidRPr="00E66615" w:rsidRDefault="001D294F" w:rsidP="001776CC">
            <w:pPr>
              <w:adjustRightInd w:val="0"/>
              <w:snapToGrid w:val="0"/>
              <w:spacing w:line="276" w:lineRule="auto"/>
              <w:rPr>
                <w:lang w:eastAsia="zh-HK"/>
              </w:rPr>
            </w:pPr>
            <w:r w:rsidRPr="00E66615">
              <w:rPr>
                <w:lang w:eastAsia="zh-HK"/>
              </w:rPr>
              <w:t>學與教材料</w:t>
            </w:r>
          </w:p>
        </w:tc>
        <w:tc>
          <w:tcPr>
            <w:tcW w:w="850" w:type="dxa"/>
          </w:tcPr>
          <w:p w14:paraId="451F9ECF" w14:textId="3C523669"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lang w:eastAsia="zh-HK"/>
              </w:rPr>
              <w:t>43</w:t>
            </w:r>
          </w:p>
        </w:tc>
      </w:tr>
    </w:tbl>
    <w:p w14:paraId="7E6FFC70" w14:textId="2029D6D7" w:rsidR="6C759CCE" w:rsidRDefault="6C759CCE"/>
    <w:p w14:paraId="4E1903BB" w14:textId="15FB5ADF" w:rsidR="001D294F" w:rsidRDefault="001D294F" w:rsidP="006B5A69">
      <w:pPr>
        <w:adjustRightInd w:val="0"/>
        <w:snapToGrid w:val="0"/>
        <w:spacing w:line="276" w:lineRule="auto"/>
        <w:rPr>
          <w:b/>
          <w:color w:val="000000"/>
          <w:lang w:eastAsia="zh-TW"/>
        </w:rPr>
      </w:pPr>
    </w:p>
    <w:p w14:paraId="66D9D6DB" w14:textId="38FE1C3B" w:rsidR="00303BF1" w:rsidRPr="006B5A69" w:rsidRDefault="00303BF1" w:rsidP="006B5A69">
      <w:pPr>
        <w:adjustRightInd w:val="0"/>
        <w:snapToGrid w:val="0"/>
        <w:spacing w:line="276" w:lineRule="auto"/>
        <w:rPr>
          <w:b/>
          <w:color w:val="000000"/>
          <w:lang w:eastAsia="zh-TW"/>
        </w:rPr>
      </w:pPr>
      <w:proofErr w:type="gramStart"/>
      <w:r>
        <w:rPr>
          <w:rFonts w:hint="eastAsia"/>
          <w:b/>
          <w:color w:val="000000"/>
          <w:lang w:eastAsia="zh-HK"/>
        </w:rPr>
        <w:t>註</w:t>
      </w:r>
      <w:proofErr w:type="gramEnd"/>
      <w:r>
        <w:rPr>
          <w:rFonts w:hint="eastAsia"/>
          <w:b/>
          <w:color w:val="000000"/>
          <w:lang w:eastAsia="zh-HK"/>
        </w:rPr>
        <w:t>：教師可因應課程設計及課時，選用本</w:t>
      </w:r>
      <w:r w:rsidR="00EA4A44" w:rsidRPr="00EA4A44">
        <w:rPr>
          <w:rFonts w:hint="eastAsia"/>
          <w:b/>
          <w:color w:val="000000"/>
          <w:lang w:eastAsia="zh-HK"/>
        </w:rPr>
        <w:t>補充學與教資源</w:t>
      </w:r>
      <w:r>
        <w:rPr>
          <w:rFonts w:hint="eastAsia"/>
          <w:b/>
          <w:color w:val="000000"/>
          <w:lang w:eastAsia="zh-HK"/>
        </w:rPr>
        <w:t>的全部內容，或部分教學設計</w:t>
      </w:r>
      <w:r>
        <w:rPr>
          <w:rFonts w:hint="eastAsia"/>
          <w:b/>
          <w:color w:val="000000"/>
          <w:lang w:eastAsia="zh-TW"/>
        </w:rPr>
        <w:t>／</w:t>
      </w:r>
      <w:r>
        <w:rPr>
          <w:rFonts w:hint="eastAsia"/>
          <w:b/>
          <w:color w:val="000000"/>
          <w:lang w:eastAsia="zh-HK"/>
        </w:rPr>
        <w:t>學與教材料作為課堂活動。</w:t>
      </w:r>
    </w:p>
    <w:p w14:paraId="43E75B3A" w14:textId="77777777" w:rsidR="0077269F" w:rsidRPr="00E66615" w:rsidRDefault="0077269F" w:rsidP="00E66615">
      <w:pPr>
        <w:adjustRightInd w:val="0"/>
        <w:snapToGrid w:val="0"/>
        <w:rPr>
          <w:lang w:eastAsia="zh-TW"/>
        </w:rPr>
      </w:pPr>
    </w:p>
    <w:p w14:paraId="1DA3A779" w14:textId="77777777" w:rsidR="0077269F" w:rsidRPr="00E66615" w:rsidRDefault="0077269F" w:rsidP="00E66615">
      <w:pPr>
        <w:adjustRightInd w:val="0"/>
        <w:snapToGrid w:val="0"/>
        <w:rPr>
          <w:b/>
          <w:color w:val="000000"/>
          <w:lang w:eastAsia="zh-TW"/>
        </w:rPr>
      </w:pPr>
    </w:p>
    <w:p w14:paraId="2A5C99E9" w14:textId="77777777" w:rsidR="0077269F" w:rsidRPr="00E66615" w:rsidRDefault="0067442F" w:rsidP="00E66615">
      <w:pPr>
        <w:adjustRightInd w:val="0"/>
        <w:snapToGrid w:val="0"/>
        <w:rPr>
          <w:b/>
          <w:color w:val="000000"/>
          <w:lang w:eastAsia="zh-TW"/>
        </w:rPr>
      </w:pPr>
      <w:r w:rsidRPr="00E66615">
        <w:rPr>
          <w:b/>
          <w:color w:val="000000"/>
          <w:lang w:eastAsia="zh-TW"/>
        </w:rPr>
        <w:br w:type="page"/>
      </w:r>
    </w:p>
    <w:p w14:paraId="569CF9DA" w14:textId="078DE538" w:rsidR="0077269F" w:rsidRPr="00E66615" w:rsidRDefault="00EA4A44">
      <w:pPr>
        <w:pStyle w:val="1"/>
        <w:adjustRightInd w:val="0"/>
        <w:snapToGrid w:val="0"/>
        <w:spacing w:before="0" w:line="276" w:lineRule="auto"/>
        <w:jc w:val="center"/>
        <w:rPr>
          <w:b/>
          <w:color w:val="000000"/>
          <w:lang w:eastAsia="zh-TW"/>
        </w:rPr>
      </w:pPr>
      <w:r w:rsidRPr="00EA4A44">
        <w:rPr>
          <w:rFonts w:ascii="Times New Roman" w:eastAsia="微軟正黑體" w:hAnsi="Times New Roman" w:cs="Times New Roman" w:hint="eastAsia"/>
          <w:b/>
          <w:color w:val="000000" w:themeColor="text1"/>
          <w:sz w:val="28"/>
          <w:szCs w:val="28"/>
          <w:lang w:eastAsia="zh-HK"/>
        </w:rPr>
        <w:lastRenderedPageBreak/>
        <w:t>補充學與教資源</w:t>
      </w:r>
      <w:r w:rsidR="0061793B" w:rsidRPr="001776CC">
        <w:rPr>
          <w:rFonts w:ascii="Times New Roman" w:eastAsia="微軟正黑體" w:hAnsi="Times New Roman" w:cs="Times New Roman" w:hint="eastAsia"/>
          <w:b/>
          <w:color w:val="000000" w:themeColor="text1"/>
          <w:sz w:val="28"/>
          <w:szCs w:val="28"/>
          <w:lang w:eastAsia="zh-HK"/>
        </w:rPr>
        <w:t>：</w:t>
      </w:r>
      <w:r w:rsidR="000C2B10" w:rsidRPr="000C2B10">
        <w:rPr>
          <w:rFonts w:ascii="Times New Roman" w:eastAsia="微軟正黑體" w:hAnsi="Times New Roman" w:cs="Times New Roman" w:hint="eastAsia"/>
          <w:b/>
          <w:color w:val="000000" w:themeColor="text1"/>
          <w:sz w:val="28"/>
          <w:szCs w:val="28"/>
          <w:lang w:eastAsia="zh-HK"/>
        </w:rPr>
        <w:t>「</w:t>
      </w:r>
      <w:r w:rsidR="0067442F" w:rsidRPr="001776CC">
        <w:rPr>
          <w:rFonts w:ascii="Times New Roman" w:eastAsia="微軟正黑體" w:hAnsi="Times New Roman" w:cs="Times New Roman" w:hint="eastAsia"/>
          <w:b/>
          <w:color w:val="000000" w:themeColor="text1"/>
          <w:sz w:val="28"/>
          <w:szCs w:val="28"/>
          <w:lang w:eastAsia="zh-HK"/>
        </w:rPr>
        <w:t>智</w:t>
      </w:r>
      <w:r w:rsidR="0067442F" w:rsidRPr="001776CC">
        <w:rPr>
          <w:rFonts w:ascii="Times New Roman" w:eastAsia="微軟正黑體" w:hAnsi="Times New Roman" w:cs="Times New Roman" w:hint="eastAsia"/>
          <w:b/>
          <w:color w:val="000000" w:themeColor="text1"/>
          <w:sz w:val="28"/>
          <w:szCs w:val="28"/>
          <w:lang w:eastAsia="zh-TW"/>
        </w:rPr>
        <w:t>慧</w:t>
      </w:r>
      <w:r w:rsidR="0067442F" w:rsidRPr="001776CC">
        <w:rPr>
          <w:rFonts w:ascii="Times New Roman" w:eastAsia="微軟正黑體" w:hAnsi="Times New Roman" w:cs="Times New Roman" w:hint="eastAsia"/>
          <w:b/>
          <w:color w:val="000000" w:themeColor="text1"/>
          <w:sz w:val="28"/>
          <w:szCs w:val="28"/>
          <w:lang w:eastAsia="zh-HK"/>
        </w:rPr>
        <w:t>城市</w:t>
      </w:r>
      <w:r w:rsidR="000C2B10" w:rsidRPr="000C2B10">
        <w:rPr>
          <w:rFonts w:ascii="Times New Roman" w:eastAsia="微軟正黑體" w:hAnsi="Times New Roman" w:cs="Times New Roman" w:hint="eastAsia"/>
          <w:b/>
          <w:color w:val="000000" w:themeColor="text1"/>
          <w:sz w:val="28"/>
          <w:szCs w:val="28"/>
          <w:lang w:eastAsia="zh-HK"/>
        </w:rPr>
        <w:t>」作為未來社會</w:t>
      </w:r>
      <w:r w:rsidR="009004D0" w:rsidRPr="001776CC">
        <w:rPr>
          <w:rFonts w:ascii="Times New Roman" w:eastAsia="微軟正黑體" w:hAnsi="Times New Roman" w:cs="Times New Roman" w:hint="eastAsia"/>
          <w:b/>
          <w:color w:val="000000" w:themeColor="text1"/>
          <w:sz w:val="28"/>
          <w:szCs w:val="28"/>
          <w:lang w:eastAsia="zh-HK"/>
        </w:rPr>
        <w:t>的</w:t>
      </w:r>
      <w:r w:rsidR="0067442F" w:rsidRPr="001776CC">
        <w:rPr>
          <w:rFonts w:ascii="Times New Roman" w:eastAsia="微軟正黑體" w:hAnsi="Times New Roman" w:cs="Times New Roman" w:hint="eastAsia"/>
          <w:b/>
          <w:color w:val="000000" w:themeColor="text1"/>
          <w:sz w:val="28"/>
          <w:szCs w:val="28"/>
          <w:lang w:eastAsia="zh-HK"/>
        </w:rPr>
        <w:t>發展</w:t>
      </w:r>
      <w:r w:rsidR="000C2B10" w:rsidRPr="000C2B10">
        <w:rPr>
          <w:rFonts w:ascii="Times New Roman" w:eastAsia="微軟正黑體" w:hAnsi="Times New Roman" w:cs="Times New Roman" w:hint="eastAsia"/>
          <w:b/>
          <w:color w:val="000000" w:themeColor="text1"/>
          <w:sz w:val="28"/>
          <w:szCs w:val="28"/>
          <w:lang w:eastAsia="zh-HK"/>
        </w:rPr>
        <w:t>方向</w:t>
      </w:r>
    </w:p>
    <w:tbl>
      <w:tblPr>
        <w:tblStyle w:val="a8"/>
        <w:tblW w:w="8359" w:type="dxa"/>
        <w:tblLook w:val="04A0" w:firstRow="1" w:lastRow="0" w:firstColumn="1" w:lastColumn="0" w:noHBand="0" w:noVBand="1"/>
      </w:tblPr>
      <w:tblGrid>
        <w:gridCol w:w="2405"/>
        <w:gridCol w:w="5954"/>
      </w:tblGrid>
      <w:tr w:rsidR="002656C9" w:rsidRPr="00E66615" w14:paraId="118D657F" w14:textId="77777777" w:rsidTr="6C759CCE">
        <w:tc>
          <w:tcPr>
            <w:tcW w:w="2405" w:type="dxa"/>
          </w:tcPr>
          <w:p w14:paraId="6883DBC6" w14:textId="38E841D3" w:rsidR="0077269F" w:rsidRPr="00E66615" w:rsidRDefault="0067442F">
            <w:pPr>
              <w:adjustRightInd w:val="0"/>
              <w:snapToGrid w:val="0"/>
              <w:spacing w:line="276" w:lineRule="auto"/>
              <w:rPr>
                <w:b/>
                <w:color w:val="000000"/>
                <w:lang w:eastAsia="zh-TW"/>
              </w:rPr>
            </w:pPr>
            <w:r w:rsidRPr="00E66615">
              <w:rPr>
                <w:b/>
                <w:color w:val="000000"/>
                <w:lang w:eastAsia="zh-TW"/>
              </w:rPr>
              <w:t>簡介</w:t>
            </w:r>
            <w:r w:rsidR="0061793B" w:rsidRPr="00E66615">
              <w:rPr>
                <w:b/>
                <w:color w:val="000000"/>
                <w:lang w:eastAsia="zh-HK"/>
              </w:rPr>
              <w:t>：</w:t>
            </w:r>
          </w:p>
        </w:tc>
        <w:tc>
          <w:tcPr>
            <w:tcW w:w="5954" w:type="dxa"/>
          </w:tcPr>
          <w:p w14:paraId="0A5AD2A4" w14:textId="2450327B" w:rsidR="004D6A3A" w:rsidRPr="00E66615" w:rsidRDefault="00075440" w:rsidP="00A50091">
            <w:pPr>
              <w:pStyle w:val="direction-ltr"/>
              <w:adjustRightInd w:val="0"/>
              <w:snapToGrid w:val="0"/>
              <w:spacing w:before="0" w:beforeAutospacing="0" w:after="0" w:afterAutospacing="0" w:line="276" w:lineRule="auto"/>
              <w:jc w:val="both"/>
              <w:rPr>
                <w:color w:val="000000" w:themeColor="text1"/>
                <w:lang w:eastAsia="zh-TW"/>
              </w:rPr>
            </w:pPr>
            <w:r w:rsidRPr="00E66615">
              <w:rPr>
                <w:color w:val="000000" w:themeColor="text1"/>
                <w:lang w:eastAsia="zh-HK"/>
              </w:rPr>
              <w:t>近年，智</w:t>
            </w:r>
            <w:r w:rsidRPr="00E66615">
              <w:rPr>
                <w:color w:val="000000" w:themeColor="text1"/>
                <w:lang w:eastAsia="zh-TW"/>
              </w:rPr>
              <w:t>慧</w:t>
            </w:r>
            <w:r w:rsidRPr="00E66615">
              <w:rPr>
                <w:color w:val="000000" w:themeColor="text1"/>
                <w:lang w:eastAsia="zh-HK"/>
              </w:rPr>
              <w:t>城市的發展</w:t>
            </w:r>
            <w:r w:rsidR="00EC2F16">
              <w:rPr>
                <w:rFonts w:hint="eastAsia"/>
                <w:color w:val="000000" w:themeColor="text1"/>
                <w:lang w:eastAsia="zh-HK"/>
              </w:rPr>
              <w:t>備</w:t>
            </w:r>
            <w:r w:rsidRPr="00E66615">
              <w:rPr>
                <w:color w:val="000000" w:themeColor="text1"/>
                <w:lang w:eastAsia="zh-HK"/>
              </w:rPr>
              <w:t>受</w:t>
            </w:r>
            <w:r w:rsidR="00601EE4" w:rsidRPr="00E66615">
              <w:rPr>
                <w:color w:val="000000" w:themeColor="text1"/>
                <w:lang w:eastAsia="zh-HK"/>
              </w:rPr>
              <w:t>世界各地</w:t>
            </w:r>
            <w:r w:rsidRPr="00E66615">
              <w:rPr>
                <w:color w:val="000000" w:themeColor="text1"/>
                <w:lang w:eastAsia="zh-HK"/>
              </w:rPr>
              <w:t>重視</w:t>
            </w:r>
            <w:r w:rsidR="002161F3" w:rsidRPr="00E66615">
              <w:rPr>
                <w:color w:val="000000" w:themeColor="text1"/>
                <w:lang w:eastAsia="zh-HK"/>
              </w:rPr>
              <w:t>和提倡</w:t>
            </w:r>
            <w:r w:rsidRPr="00E66615">
              <w:rPr>
                <w:color w:val="000000" w:themeColor="text1"/>
                <w:lang w:eastAsia="zh-HK"/>
              </w:rPr>
              <w:t>。隨著科技的進</w:t>
            </w:r>
            <w:r w:rsidRPr="00E66615">
              <w:rPr>
                <w:color w:val="000000" w:themeColor="text1"/>
                <w:lang w:eastAsia="zh-TW"/>
              </w:rPr>
              <w:t>步</w:t>
            </w:r>
            <w:r w:rsidRPr="00E66615">
              <w:rPr>
                <w:color w:val="000000" w:themeColor="text1"/>
                <w:lang w:eastAsia="zh-HK"/>
              </w:rPr>
              <w:t>，更多</w:t>
            </w:r>
            <w:r w:rsidR="0067442F" w:rsidRPr="00E66615">
              <w:rPr>
                <w:color w:val="000000" w:themeColor="text1"/>
                <w:lang w:eastAsia="zh-TW"/>
              </w:rPr>
              <w:t>城市管理者</w:t>
            </w:r>
            <w:r w:rsidRPr="00E66615">
              <w:rPr>
                <w:color w:val="000000" w:themeColor="text1"/>
                <w:lang w:eastAsia="zh-HK"/>
              </w:rPr>
              <w:t>提出利用</w:t>
            </w:r>
            <w:r w:rsidR="00E23A1A" w:rsidRPr="00E23A1A">
              <w:rPr>
                <w:rFonts w:hint="eastAsia"/>
                <w:color w:val="000000" w:themeColor="text1"/>
                <w:lang w:eastAsia="zh-HK"/>
              </w:rPr>
              <w:t>創新和</w:t>
            </w:r>
            <w:r w:rsidR="0067442F" w:rsidRPr="00E66615">
              <w:rPr>
                <w:color w:val="000000" w:themeColor="text1"/>
                <w:lang w:eastAsia="zh-TW"/>
              </w:rPr>
              <w:t>科技</w:t>
            </w:r>
            <w:r w:rsidR="00C20B82" w:rsidRPr="00E66615">
              <w:rPr>
                <w:color w:val="000000" w:themeColor="text1"/>
                <w:lang w:eastAsia="zh-HK"/>
              </w:rPr>
              <w:t>，</w:t>
            </w:r>
            <w:r w:rsidRPr="00E66615">
              <w:rPr>
                <w:color w:val="000000" w:themeColor="text1"/>
                <w:lang w:eastAsia="zh-HK"/>
              </w:rPr>
              <w:t>讓城市變得更綠色、清</w:t>
            </w:r>
            <w:r w:rsidRPr="00E66615">
              <w:rPr>
                <w:color w:val="000000" w:themeColor="text1"/>
                <w:lang w:eastAsia="zh-TW"/>
              </w:rPr>
              <w:t>潔</w:t>
            </w:r>
            <w:r w:rsidRPr="00E66615">
              <w:rPr>
                <w:color w:val="000000" w:themeColor="text1"/>
                <w:lang w:eastAsia="zh-HK"/>
              </w:rPr>
              <w:t>、</w:t>
            </w:r>
            <w:proofErr w:type="gramStart"/>
            <w:r w:rsidRPr="00E66615">
              <w:rPr>
                <w:color w:val="000000" w:themeColor="text1"/>
                <w:lang w:eastAsia="zh-HK"/>
              </w:rPr>
              <w:t>宜居和</w:t>
            </w:r>
            <w:r w:rsidR="00EC2F16">
              <w:rPr>
                <w:rFonts w:hint="eastAsia"/>
                <w:color w:val="000000" w:themeColor="text1"/>
                <w:lang w:eastAsia="zh-HK"/>
              </w:rPr>
              <w:t>具</w:t>
            </w:r>
            <w:proofErr w:type="gramEnd"/>
            <w:r w:rsidRPr="00E66615">
              <w:rPr>
                <w:color w:val="000000" w:themeColor="text1"/>
                <w:lang w:eastAsia="zh-HK"/>
              </w:rPr>
              <w:t>可持續性。</w:t>
            </w:r>
            <w:r w:rsidR="008A4CB5" w:rsidRPr="00E66615">
              <w:rPr>
                <w:color w:val="000000" w:themeColor="text1"/>
                <w:lang w:eastAsia="zh-TW"/>
              </w:rPr>
              <w:t>智慧城市乃全球</w:t>
            </w:r>
            <w:r w:rsidR="002161F3" w:rsidRPr="00E66615">
              <w:rPr>
                <w:color w:val="000000" w:themeColor="text1"/>
                <w:lang w:eastAsia="zh-HK"/>
              </w:rPr>
              <w:t>先進城市</w:t>
            </w:r>
            <w:r w:rsidR="008A4CB5" w:rsidRPr="00E66615">
              <w:rPr>
                <w:color w:val="000000" w:themeColor="text1"/>
                <w:lang w:eastAsia="zh-TW"/>
              </w:rPr>
              <w:t>發展</w:t>
            </w:r>
            <w:r w:rsidRPr="00E66615">
              <w:rPr>
                <w:color w:val="000000" w:themeColor="text1"/>
                <w:lang w:eastAsia="zh-HK"/>
              </w:rPr>
              <w:t>的新</w:t>
            </w:r>
            <w:r w:rsidR="008A4CB5" w:rsidRPr="00E66615">
              <w:rPr>
                <w:color w:val="000000" w:themeColor="text1"/>
                <w:lang w:eastAsia="zh-TW"/>
              </w:rPr>
              <w:t>趨勢，除採用新技術</w:t>
            </w:r>
            <w:r w:rsidRPr="00E66615">
              <w:rPr>
                <w:color w:val="000000" w:themeColor="text1"/>
                <w:lang w:eastAsia="zh-HK"/>
              </w:rPr>
              <w:t>外</w:t>
            </w:r>
            <w:r w:rsidR="008A4CB5" w:rsidRPr="00E66615">
              <w:rPr>
                <w:color w:val="000000" w:themeColor="text1"/>
                <w:lang w:eastAsia="zh-TW"/>
              </w:rPr>
              <w:t>，也</w:t>
            </w:r>
            <w:r w:rsidR="009B62FD" w:rsidRPr="009B62FD">
              <w:rPr>
                <w:rFonts w:hint="eastAsia"/>
                <w:color w:val="000000" w:themeColor="text1"/>
                <w:lang w:eastAsia="zh-TW"/>
              </w:rPr>
              <w:t>依</w:t>
            </w:r>
            <w:r w:rsidR="008A4CB5" w:rsidRPr="00E66615">
              <w:rPr>
                <w:color w:val="000000" w:themeColor="text1"/>
                <w:lang w:eastAsia="zh-TW"/>
              </w:rPr>
              <w:t>賴創意思維規劃城市</w:t>
            </w:r>
            <w:r w:rsidRPr="00E66615">
              <w:rPr>
                <w:color w:val="000000" w:themeColor="text1"/>
                <w:lang w:eastAsia="zh-HK"/>
              </w:rPr>
              <w:t>的</w:t>
            </w:r>
            <w:r w:rsidR="008A4CB5" w:rsidRPr="00E66615">
              <w:rPr>
                <w:color w:val="000000" w:themeColor="text1"/>
                <w:lang w:eastAsia="zh-TW"/>
              </w:rPr>
              <w:t>發展，以解決</w:t>
            </w:r>
            <w:r w:rsidRPr="00E66615">
              <w:rPr>
                <w:color w:val="000000" w:themeColor="text1"/>
                <w:lang w:eastAsia="zh-HK"/>
              </w:rPr>
              <w:t>和</w:t>
            </w:r>
            <w:r w:rsidR="008A4CB5" w:rsidRPr="00E66615">
              <w:rPr>
                <w:color w:val="000000" w:themeColor="text1"/>
                <w:lang w:eastAsia="zh-TW"/>
              </w:rPr>
              <w:t>預防城市</w:t>
            </w:r>
            <w:r w:rsidRPr="00E66615">
              <w:rPr>
                <w:color w:val="000000" w:themeColor="text1"/>
                <w:lang w:eastAsia="zh-HK"/>
              </w:rPr>
              <w:t>發展帶來的各類</w:t>
            </w:r>
            <w:r w:rsidR="008A4CB5" w:rsidRPr="00E66615">
              <w:rPr>
                <w:color w:val="000000" w:themeColor="text1"/>
                <w:lang w:eastAsia="zh-TW"/>
              </w:rPr>
              <w:t>問題</w:t>
            </w:r>
            <w:r w:rsidR="002161F3" w:rsidRPr="00E66615">
              <w:rPr>
                <w:color w:val="000000" w:themeColor="text1"/>
                <w:lang w:eastAsia="zh-HK"/>
              </w:rPr>
              <w:t>，並使資源運用更具效</w:t>
            </w:r>
            <w:r w:rsidR="002161F3" w:rsidRPr="00E66615">
              <w:rPr>
                <w:color w:val="000000" w:themeColor="text1"/>
                <w:lang w:eastAsia="zh-TW"/>
              </w:rPr>
              <w:t>率</w:t>
            </w:r>
            <w:r w:rsidRPr="00E66615">
              <w:rPr>
                <w:color w:val="000000" w:themeColor="text1"/>
                <w:lang w:eastAsia="zh-HK"/>
              </w:rPr>
              <w:t>，從而提升居民的生活水平</w:t>
            </w:r>
            <w:r w:rsidR="008A4CB5" w:rsidRPr="00E66615">
              <w:rPr>
                <w:color w:val="000000" w:themeColor="text1"/>
                <w:lang w:eastAsia="zh-TW"/>
              </w:rPr>
              <w:t>。</w:t>
            </w:r>
          </w:p>
          <w:p w14:paraId="51A7E3AA" w14:textId="77777777" w:rsidR="00E66615" w:rsidRPr="00E66615" w:rsidRDefault="00E66615" w:rsidP="00A50091">
            <w:pPr>
              <w:pStyle w:val="direction-ltr"/>
              <w:adjustRightInd w:val="0"/>
              <w:snapToGrid w:val="0"/>
              <w:spacing w:before="0" w:beforeAutospacing="0" w:after="0" w:afterAutospacing="0" w:line="276" w:lineRule="auto"/>
              <w:jc w:val="both"/>
              <w:rPr>
                <w:color w:val="000000" w:themeColor="text1"/>
                <w:lang w:eastAsia="zh-TW"/>
              </w:rPr>
            </w:pPr>
          </w:p>
          <w:p w14:paraId="0E7AA15F" w14:textId="420E00B7" w:rsidR="008A4CB5" w:rsidRPr="00E66615" w:rsidRDefault="0061793B">
            <w:pPr>
              <w:pStyle w:val="direction-ltr"/>
              <w:adjustRightInd w:val="0"/>
              <w:snapToGrid w:val="0"/>
              <w:spacing w:before="0" w:beforeAutospacing="0" w:after="0" w:afterAutospacing="0" w:line="276" w:lineRule="auto"/>
              <w:jc w:val="both"/>
              <w:rPr>
                <w:color w:val="000000" w:themeColor="text1"/>
                <w:lang w:eastAsia="zh-TW"/>
              </w:rPr>
            </w:pPr>
            <w:r w:rsidRPr="00E66615">
              <w:rPr>
                <w:lang w:eastAsia="zh-TW"/>
              </w:rPr>
              <w:t>學生可藉本</w:t>
            </w:r>
            <w:r w:rsidR="00EA4A44" w:rsidRPr="00EA4A44">
              <w:rPr>
                <w:rFonts w:hint="eastAsia"/>
                <w:lang w:eastAsia="zh-TW"/>
              </w:rPr>
              <w:t>補充學與教資源</w:t>
            </w:r>
            <w:r w:rsidRPr="00E66615">
              <w:rPr>
                <w:lang w:eastAsia="zh-TW"/>
              </w:rPr>
              <w:t>的學習，認識</w:t>
            </w:r>
            <w:r w:rsidRPr="00E66615">
              <w:rPr>
                <w:lang w:eastAsia="zh-HK"/>
              </w:rPr>
              <w:t>智</w:t>
            </w:r>
            <w:r w:rsidRPr="00E66615">
              <w:rPr>
                <w:lang w:eastAsia="zh-TW"/>
              </w:rPr>
              <w:t>慧</w:t>
            </w:r>
            <w:r w:rsidRPr="00E66615">
              <w:rPr>
                <w:lang w:eastAsia="zh-HK"/>
              </w:rPr>
              <w:t>城市的特</w:t>
            </w:r>
            <w:r w:rsidRPr="00E66615">
              <w:rPr>
                <w:lang w:eastAsia="zh-TW"/>
              </w:rPr>
              <w:t>徵</w:t>
            </w:r>
            <w:r w:rsidRPr="00E66615">
              <w:rPr>
                <w:lang w:eastAsia="zh-HK"/>
              </w:rPr>
              <w:t>，以及</w:t>
            </w:r>
            <w:r w:rsidR="00FD3478">
              <w:rPr>
                <w:rFonts w:hint="eastAsia"/>
                <w:lang w:eastAsia="zh-HK"/>
              </w:rPr>
              <w:t>世界</w:t>
            </w:r>
            <w:r w:rsidR="0000731A">
              <w:rPr>
                <w:rFonts w:hint="eastAsia"/>
                <w:lang w:eastAsia="zh-HK"/>
              </w:rPr>
              <w:t>各地</w:t>
            </w:r>
            <w:r w:rsidR="006658D9" w:rsidRPr="009B62FD">
              <w:rPr>
                <w:rFonts w:hint="eastAsia"/>
                <w:lang w:eastAsia="zh-HK"/>
              </w:rPr>
              <w:t>在</w:t>
            </w:r>
            <w:r w:rsidR="009B62FD" w:rsidRPr="009B62FD">
              <w:rPr>
                <w:rFonts w:hint="eastAsia"/>
                <w:lang w:eastAsia="zh-HK"/>
              </w:rPr>
              <w:t>構建</w:t>
            </w:r>
            <w:r w:rsidRPr="00E66615">
              <w:rPr>
                <w:lang w:eastAsia="zh-HK"/>
              </w:rPr>
              <w:t>智</w:t>
            </w:r>
            <w:r w:rsidRPr="00E66615">
              <w:rPr>
                <w:lang w:eastAsia="zh-TW"/>
              </w:rPr>
              <w:t>慧</w:t>
            </w:r>
            <w:r w:rsidRPr="00E66615">
              <w:rPr>
                <w:lang w:eastAsia="zh-HK"/>
              </w:rPr>
              <w:t>城市</w:t>
            </w:r>
            <w:r w:rsidRPr="00E66615">
              <w:rPr>
                <w:lang w:eastAsia="zh-TW"/>
              </w:rPr>
              <w:t>的發展，從而了解</w:t>
            </w:r>
            <w:r w:rsidR="000C2B10" w:rsidRPr="000C2B10">
              <w:rPr>
                <w:rFonts w:hint="eastAsia"/>
                <w:lang w:eastAsia="zh-TW"/>
              </w:rPr>
              <w:t>未來城市</w:t>
            </w:r>
            <w:r w:rsidR="000C2B10" w:rsidRPr="00E66615">
              <w:rPr>
                <w:color w:val="000000" w:themeColor="text1"/>
                <w:lang w:eastAsia="zh-HK"/>
              </w:rPr>
              <w:t>發展</w:t>
            </w:r>
            <w:r w:rsidR="000C2B10">
              <w:rPr>
                <w:rFonts w:hint="eastAsia"/>
                <w:color w:val="000000" w:themeColor="text1"/>
                <w:lang w:eastAsia="zh-HK"/>
              </w:rPr>
              <w:t>的重</w:t>
            </w:r>
            <w:r w:rsidR="000C2B10" w:rsidRPr="000C2B10">
              <w:rPr>
                <w:rFonts w:hint="eastAsia"/>
                <w:color w:val="000000" w:themeColor="text1"/>
                <w:lang w:eastAsia="zh-HK"/>
              </w:rPr>
              <w:t>要方向</w:t>
            </w:r>
            <w:r w:rsidRPr="00E66615">
              <w:rPr>
                <w:lang w:eastAsia="zh-TW"/>
              </w:rPr>
              <w:t>。</w:t>
            </w:r>
          </w:p>
        </w:tc>
      </w:tr>
      <w:tr w:rsidR="004D6A3A" w:rsidRPr="00E66615" w14:paraId="5C584B9D" w14:textId="77777777" w:rsidTr="6C759CCE">
        <w:tc>
          <w:tcPr>
            <w:tcW w:w="2405" w:type="dxa"/>
          </w:tcPr>
          <w:p w14:paraId="0CCC0654" w14:textId="10BD9CE8" w:rsidR="004D6A3A" w:rsidRPr="00E66615" w:rsidRDefault="004D6A3A" w:rsidP="0072381A">
            <w:pPr>
              <w:pStyle w:val="direction-ltr"/>
              <w:adjustRightInd w:val="0"/>
              <w:snapToGrid w:val="0"/>
              <w:spacing w:before="0" w:beforeAutospacing="0" w:after="0" w:afterAutospacing="0" w:line="276" w:lineRule="auto"/>
              <w:rPr>
                <w:b/>
                <w:color w:val="000000" w:themeColor="text1"/>
                <w:lang w:eastAsia="zh-TW"/>
              </w:rPr>
            </w:pPr>
            <w:r w:rsidRPr="00E66615">
              <w:rPr>
                <w:b/>
                <w:color w:val="000000" w:themeColor="text1"/>
                <w:lang w:eastAsia="zh-HK"/>
              </w:rPr>
              <w:t>教學目的：</w:t>
            </w:r>
          </w:p>
        </w:tc>
        <w:tc>
          <w:tcPr>
            <w:tcW w:w="5954" w:type="dxa"/>
          </w:tcPr>
          <w:p w14:paraId="0A1B8209" w14:textId="79864BF5" w:rsidR="0036583E" w:rsidRPr="001776CC" w:rsidRDefault="00E82302">
            <w:pPr>
              <w:pStyle w:val="direction-ltr"/>
              <w:adjustRightInd w:val="0"/>
              <w:snapToGrid w:val="0"/>
              <w:spacing w:before="0" w:beforeAutospacing="0" w:after="0" w:afterAutospacing="0" w:line="276" w:lineRule="auto"/>
              <w:jc w:val="both"/>
              <w:rPr>
                <w:color w:val="FF0000"/>
                <w:lang w:eastAsia="zh-TW"/>
              </w:rPr>
            </w:pPr>
            <w:r w:rsidRPr="00AF3F9E">
              <w:rPr>
                <w:lang w:eastAsia="zh-HK"/>
              </w:rPr>
              <w:t>本</w:t>
            </w:r>
            <w:r w:rsidR="00EA4A44" w:rsidRPr="00EA4A44">
              <w:rPr>
                <w:rFonts w:hint="eastAsia"/>
                <w:lang w:eastAsia="zh-HK"/>
              </w:rPr>
              <w:t>補充學與教資源</w:t>
            </w:r>
            <w:r w:rsidRPr="00AF3F9E">
              <w:rPr>
                <w:lang w:eastAsia="zh-HK"/>
              </w:rPr>
              <w:t>旨在幫助學生</w:t>
            </w:r>
            <w:r w:rsidR="00514A86" w:rsidRPr="00E66615">
              <w:rPr>
                <w:lang w:eastAsia="zh-TW"/>
              </w:rPr>
              <w:t>認識</w:t>
            </w:r>
            <w:r w:rsidR="00E00D9A">
              <w:rPr>
                <w:rFonts w:hint="eastAsia"/>
                <w:lang w:eastAsia="zh-HK"/>
              </w:rPr>
              <w:t>智</w:t>
            </w:r>
            <w:r w:rsidR="00E00D9A">
              <w:rPr>
                <w:rFonts w:hint="eastAsia"/>
                <w:lang w:eastAsia="zh-TW"/>
              </w:rPr>
              <w:t>慧</w:t>
            </w:r>
            <w:r w:rsidR="00E00D9A">
              <w:rPr>
                <w:rFonts w:hint="eastAsia"/>
                <w:lang w:eastAsia="zh-HK"/>
              </w:rPr>
              <w:t>城市的定義和特</w:t>
            </w:r>
            <w:r w:rsidR="00E00D9A">
              <w:rPr>
                <w:rFonts w:hint="eastAsia"/>
                <w:lang w:eastAsia="zh-TW"/>
              </w:rPr>
              <w:t>徵</w:t>
            </w:r>
            <w:r w:rsidR="00E00D9A">
              <w:rPr>
                <w:rFonts w:hint="eastAsia"/>
                <w:lang w:eastAsia="zh-HK"/>
              </w:rPr>
              <w:t>，並</w:t>
            </w:r>
            <w:proofErr w:type="gramStart"/>
            <w:r w:rsidR="00E00D9A">
              <w:rPr>
                <w:rFonts w:hint="eastAsia"/>
                <w:lang w:eastAsia="zh-HK"/>
              </w:rPr>
              <w:t>認識粵</w:t>
            </w:r>
            <w:proofErr w:type="gramEnd"/>
            <w:r w:rsidR="00E00D9A">
              <w:rPr>
                <w:rFonts w:hint="eastAsia"/>
                <w:lang w:eastAsia="zh-HK"/>
              </w:rPr>
              <w:t>港澳大灣區</w:t>
            </w:r>
            <w:r w:rsidR="00E00D9A">
              <w:rPr>
                <w:rFonts w:hint="eastAsia"/>
                <w:lang w:eastAsia="zh-TW"/>
              </w:rPr>
              <w:t>（</w:t>
            </w:r>
            <w:r w:rsidR="00E00D9A">
              <w:rPr>
                <w:rFonts w:hint="eastAsia"/>
                <w:lang w:eastAsia="zh-HK"/>
              </w:rPr>
              <w:t>包括香港</w:t>
            </w:r>
            <w:r w:rsidR="00E00D9A">
              <w:rPr>
                <w:rFonts w:hint="eastAsia"/>
                <w:lang w:eastAsia="zh-TW"/>
              </w:rPr>
              <w:t>）</w:t>
            </w:r>
            <w:r w:rsidR="00FD3478">
              <w:rPr>
                <w:rFonts w:hint="eastAsia"/>
                <w:lang w:eastAsia="zh-HK"/>
              </w:rPr>
              <w:t>、內地其他地區和世界</w:t>
            </w:r>
            <w:r w:rsidR="009B62FD" w:rsidRPr="009B62FD">
              <w:rPr>
                <w:rFonts w:hint="eastAsia"/>
                <w:lang w:eastAsia="zh-HK"/>
              </w:rPr>
              <w:t>在構建</w:t>
            </w:r>
            <w:r w:rsidR="00E00D9A">
              <w:rPr>
                <w:rFonts w:hint="eastAsia"/>
                <w:lang w:eastAsia="zh-HK"/>
              </w:rPr>
              <w:t>智</w:t>
            </w:r>
            <w:r w:rsidR="00E00D9A">
              <w:rPr>
                <w:rFonts w:hint="eastAsia"/>
                <w:lang w:eastAsia="zh-TW"/>
              </w:rPr>
              <w:t>慧</w:t>
            </w:r>
            <w:r w:rsidR="00E00D9A">
              <w:rPr>
                <w:rFonts w:hint="eastAsia"/>
                <w:lang w:eastAsia="zh-HK"/>
              </w:rPr>
              <w:t>城市的發展，以及</w:t>
            </w:r>
            <w:r w:rsidR="00E00D9A" w:rsidRPr="009B62FD">
              <w:rPr>
                <w:rFonts w:hint="eastAsia"/>
                <w:lang w:eastAsia="zh-HK"/>
              </w:rPr>
              <w:t>智</w:t>
            </w:r>
            <w:r w:rsidR="00E00D9A" w:rsidRPr="009B62FD">
              <w:rPr>
                <w:rFonts w:hint="eastAsia"/>
                <w:lang w:eastAsia="zh-TW"/>
              </w:rPr>
              <w:t>慧</w:t>
            </w:r>
            <w:r w:rsidR="00E00D9A" w:rsidRPr="009B62FD">
              <w:rPr>
                <w:rFonts w:hint="eastAsia"/>
                <w:lang w:eastAsia="zh-HK"/>
              </w:rPr>
              <w:t>城市</w:t>
            </w:r>
            <w:r w:rsidR="00514A86" w:rsidRPr="00514A86">
              <w:rPr>
                <w:rFonts w:hint="eastAsia"/>
                <w:lang w:eastAsia="zh-HK"/>
              </w:rPr>
              <w:t>如何透過大數據</w:t>
            </w:r>
            <w:r w:rsidR="00A40923">
              <w:rPr>
                <w:rFonts w:hint="eastAsia"/>
                <w:lang w:eastAsia="zh-HK"/>
              </w:rPr>
              <w:t>和</w:t>
            </w:r>
            <w:r w:rsidR="00E00D9A" w:rsidRPr="009B62FD">
              <w:rPr>
                <w:rFonts w:hint="eastAsia"/>
                <w:lang w:eastAsia="zh-HK"/>
              </w:rPr>
              <w:t>科技</w:t>
            </w:r>
            <w:r w:rsidR="00A40923">
              <w:rPr>
                <w:rFonts w:hint="eastAsia"/>
                <w:lang w:eastAsia="zh-HK"/>
              </w:rPr>
              <w:t>的應用</w:t>
            </w:r>
            <w:r w:rsidR="00514A86" w:rsidRPr="00514A86">
              <w:rPr>
                <w:rFonts w:hint="eastAsia"/>
                <w:lang w:eastAsia="zh-HK"/>
              </w:rPr>
              <w:t>去</w:t>
            </w:r>
            <w:r w:rsidR="00E00D9A">
              <w:rPr>
                <w:rFonts w:hint="eastAsia"/>
                <w:lang w:eastAsia="zh-HK"/>
              </w:rPr>
              <w:t>提升人們的生活素質</w:t>
            </w:r>
            <w:r w:rsidR="00514A86" w:rsidRPr="00514A86">
              <w:rPr>
                <w:rFonts w:hint="eastAsia"/>
                <w:lang w:eastAsia="zh-HK"/>
              </w:rPr>
              <w:t>，以及當中</w:t>
            </w:r>
            <w:r w:rsidR="00A40923">
              <w:rPr>
                <w:rFonts w:hint="eastAsia"/>
                <w:lang w:eastAsia="zh-HK"/>
              </w:rPr>
              <w:t>帶來的挑戰</w:t>
            </w:r>
            <w:r w:rsidR="00E00D9A">
              <w:rPr>
                <w:rFonts w:hint="eastAsia"/>
                <w:lang w:eastAsia="zh-HK"/>
              </w:rPr>
              <w:t>。</w:t>
            </w:r>
          </w:p>
        </w:tc>
      </w:tr>
      <w:tr w:rsidR="002656C9" w:rsidRPr="00E66615" w14:paraId="62229AE8" w14:textId="77777777" w:rsidTr="6C759CCE">
        <w:tc>
          <w:tcPr>
            <w:tcW w:w="2405" w:type="dxa"/>
          </w:tcPr>
          <w:p w14:paraId="272D7C5F" w14:textId="29AF16C2" w:rsidR="0077269F" w:rsidRPr="00A50091" w:rsidRDefault="00510A0C" w:rsidP="0072381A">
            <w:pPr>
              <w:pStyle w:val="direction-ltr"/>
              <w:adjustRightInd w:val="0"/>
              <w:snapToGrid w:val="0"/>
              <w:spacing w:before="0" w:beforeAutospacing="0" w:after="0" w:afterAutospacing="0" w:line="276" w:lineRule="auto"/>
              <w:rPr>
                <w:b/>
                <w:lang w:eastAsia="zh-TW"/>
              </w:rPr>
            </w:pPr>
            <w:r w:rsidRPr="00A50091">
              <w:rPr>
                <w:rFonts w:hint="eastAsia"/>
                <w:b/>
                <w:lang w:eastAsia="zh-HK"/>
              </w:rPr>
              <w:t>學習要點：</w:t>
            </w:r>
          </w:p>
          <w:p w14:paraId="1709067B" w14:textId="77777777" w:rsidR="0077269F" w:rsidRPr="00A50091" w:rsidRDefault="0077269F">
            <w:pPr>
              <w:adjustRightInd w:val="0"/>
              <w:snapToGrid w:val="0"/>
              <w:spacing w:line="276" w:lineRule="auto"/>
              <w:rPr>
                <w:b/>
                <w:lang w:eastAsia="zh-TW"/>
              </w:rPr>
            </w:pPr>
          </w:p>
        </w:tc>
        <w:tc>
          <w:tcPr>
            <w:tcW w:w="5954" w:type="dxa"/>
          </w:tcPr>
          <w:p w14:paraId="05FCD6FD" w14:textId="61E90F8E" w:rsidR="00FD3478" w:rsidRPr="00A50091" w:rsidRDefault="00FD3478" w:rsidP="00FD3478">
            <w:pPr>
              <w:pStyle w:val="direction-ltr"/>
              <w:numPr>
                <w:ilvl w:val="0"/>
                <w:numId w:val="2"/>
              </w:numPr>
              <w:adjustRightInd w:val="0"/>
              <w:snapToGrid w:val="0"/>
              <w:spacing w:line="276" w:lineRule="auto"/>
              <w:jc w:val="both"/>
              <w:rPr>
                <w:lang w:eastAsia="zh-TW"/>
              </w:rPr>
            </w:pPr>
            <w:proofErr w:type="gramStart"/>
            <w:r w:rsidRPr="00A50091">
              <w:rPr>
                <w:rFonts w:hint="eastAsia"/>
                <w:lang w:eastAsia="zh-TW"/>
              </w:rPr>
              <w:t>認識粵</w:t>
            </w:r>
            <w:proofErr w:type="gramEnd"/>
            <w:r w:rsidRPr="00A50091">
              <w:rPr>
                <w:rFonts w:hint="eastAsia"/>
                <w:lang w:eastAsia="zh-TW"/>
              </w:rPr>
              <w:t>港澳大灣區（</w:t>
            </w:r>
            <w:r w:rsidRPr="00A50091">
              <w:rPr>
                <w:rFonts w:hint="eastAsia"/>
                <w:lang w:eastAsia="zh-HK"/>
              </w:rPr>
              <w:t>包括</w:t>
            </w:r>
            <w:r w:rsidRPr="00A50091">
              <w:rPr>
                <w:rFonts w:hint="eastAsia"/>
                <w:lang w:eastAsia="zh-TW"/>
              </w:rPr>
              <w:t>香港）</w:t>
            </w:r>
            <w:r w:rsidRPr="00A50091">
              <w:rPr>
                <w:rFonts w:hint="eastAsia"/>
                <w:lang w:eastAsia="zh-HK"/>
              </w:rPr>
              <w:t>、內地其他地區和世界</w:t>
            </w:r>
            <w:r w:rsidR="009B62FD" w:rsidRPr="009B62FD">
              <w:rPr>
                <w:rFonts w:hint="eastAsia"/>
                <w:lang w:eastAsia="zh-HK"/>
              </w:rPr>
              <w:t>在構建</w:t>
            </w:r>
            <w:r w:rsidRPr="00A50091">
              <w:rPr>
                <w:rFonts w:hint="eastAsia"/>
                <w:lang w:eastAsia="zh-TW"/>
              </w:rPr>
              <w:t>智慧城市的發展</w:t>
            </w:r>
          </w:p>
          <w:p w14:paraId="297AABEE" w14:textId="24F07B7E" w:rsidR="00AD2A12" w:rsidRPr="00A50091" w:rsidRDefault="00303113" w:rsidP="0070166E">
            <w:pPr>
              <w:pStyle w:val="direction-ltr"/>
              <w:numPr>
                <w:ilvl w:val="0"/>
                <w:numId w:val="2"/>
              </w:numPr>
              <w:adjustRightInd w:val="0"/>
              <w:snapToGrid w:val="0"/>
              <w:spacing w:before="0" w:beforeAutospacing="0" w:after="0" w:afterAutospacing="0" w:line="276" w:lineRule="auto"/>
              <w:ind w:left="357" w:hanging="357"/>
              <w:jc w:val="both"/>
              <w:rPr>
                <w:bCs/>
                <w:lang w:eastAsia="zh-TW"/>
              </w:rPr>
            </w:pPr>
            <w:r>
              <w:rPr>
                <w:rFonts w:hint="eastAsia"/>
                <w:kern w:val="2"/>
                <w:lang w:eastAsia="zh-HK"/>
              </w:rPr>
              <w:t>認識</w:t>
            </w:r>
            <w:r w:rsidR="00FD3478" w:rsidRPr="00A50091">
              <w:rPr>
                <w:rFonts w:hint="eastAsia"/>
                <w:lang w:eastAsia="zh-TW"/>
              </w:rPr>
              <w:t>智慧城市</w:t>
            </w:r>
            <w:r w:rsidR="000F6013" w:rsidRPr="000F6013">
              <w:rPr>
                <w:rFonts w:hint="eastAsia"/>
                <w:lang w:eastAsia="zh-TW"/>
              </w:rPr>
              <w:t>所應用</w:t>
            </w:r>
            <w:r w:rsidR="00FD3478" w:rsidRPr="00A50091">
              <w:rPr>
                <w:rFonts w:hint="eastAsia"/>
                <w:lang w:eastAsia="zh-TW"/>
              </w:rPr>
              <w:t>的科技</w:t>
            </w:r>
            <w:r w:rsidR="00C34ECE" w:rsidRPr="00C34ECE">
              <w:rPr>
                <w:rFonts w:hint="eastAsia"/>
                <w:lang w:eastAsia="zh-TW"/>
              </w:rPr>
              <w:t>及其</w:t>
            </w:r>
            <w:r w:rsidR="00FD3478" w:rsidRPr="00A50091">
              <w:rPr>
                <w:rFonts w:hint="eastAsia"/>
                <w:lang w:eastAsia="zh-TW"/>
              </w:rPr>
              <w:t>帶來的好處和</w:t>
            </w:r>
            <w:r w:rsidR="00C25CBF" w:rsidRPr="00C25CBF">
              <w:rPr>
                <w:rFonts w:hint="eastAsia"/>
                <w:lang w:eastAsia="zh-TW"/>
              </w:rPr>
              <w:t>挑戰</w:t>
            </w:r>
          </w:p>
        </w:tc>
      </w:tr>
      <w:tr w:rsidR="002656C9" w:rsidRPr="00E66615" w14:paraId="13827D66" w14:textId="77777777" w:rsidTr="6C759CCE">
        <w:tc>
          <w:tcPr>
            <w:tcW w:w="2405" w:type="dxa"/>
            <w:tcBorders>
              <w:bottom w:val="single" w:sz="4" w:space="0" w:color="auto"/>
            </w:tcBorders>
          </w:tcPr>
          <w:p w14:paraId="649DA121" w14:textId="3B1079CD" w:rsidR="0077269F" w:rsidRPr="00E66615" w:rsidRDefault="0067442F" w:rsidP="0072381A">
            <w:pPr>
              <w:adjustRightInd w:val="0"/>
              <w:snapToGrid w:val="0"/>
              <w:spacing w:line="276" w:lineRule="auto"/>
              <w:rPr>
                <w:b/>
                <w:color w:val="000000"/>
                <w:lang w:eastAsia="zh-TW"/>
              </w:rPr>
            </w:pPr>
            <w:proofErr w:type="gramStart"/>
            <w:r w:rsidRPr="00E66615">
              <w:rPr>
                <w:b/>
                <w:lang w:eastAsia="zh-TW"/>
              </w:rPr>
              <w:t>建議課節</w:t>
            </w:r>
            <w:proofErr w:type="gramEnd"/>
            <w:r w:rsidR="004D6A3A" w:rsidRPr="00E66615">
              <w:rPr>
                <w:b/>
                <w:lang w:eastAsia="zh-HK"/>
              </w:rPr>
              <w:t>：</w:t>
            </w:r>
          </w:p>
        </w:tc>
        <w:tc>
          <w:tcPr>
            <w:tcW w:w="5954" w:type="dxa"/>
            <w:tcBorders>
              <w:bottom w:val="single" w:sz="4" w:space="0" w:color="auto"/>
            </w:tcBorders>
          </w:tcPr>
          <w:p w14:paraId="0E3B4994" w14:textId="0FFB22F4" w:rsidR="0077269F" w:rsidRPr="00E66615" w:rsidRDefault="007D32D4" w:rsidP="00C34ECE">
            <w:pPr>
              <w:adjustRightInd w:val="0"/>
              <w:snapToGrid w:val="0"/>
              <w:spacing w:line="276" w:lineRule="auto"/>
              <w:jc w:val="both"/>
              <w:rPr>
                <w:b/>
                <w:color w:val="000000"/>
                <w:lang w:eastAsia="zh-TW"/>
              </w:rPr>
            </w:pPr>
            <w:r>
              <w:rPr>
                <w:rFonts w:hint="eastAsia"/>
                <w:color w:val="000000" w:themeColor="text1"/>
                <w:lang w:eastAsia="zh-TW"/>
              </w:rPr>
              <w:t>6</w:t>
            </w:r>
            <w:r w:rsidR="0067442F" w:rsidRPr="00E66615">
              <w:rPr>
                <w:color w:val="000000" w:themeColor="text1"/>
                <w:lang w:eastAsia="zh-TW"/>
              </w:rPr>
              <w:t>課節（每課節</w:t>
            </w:r>
            <w:r w:rsidR="0067442F" w:rsidRPr="00E66615">
              <w:rPr>
                <w:color w:val="000000" w:themeColor="text1"/>
                <w:lang w:eastAsia="zh-TW"/>
              </w:rPr>
              <w:t>40</w:t>
            </w:r>
            <w:r w:rsidR="0067442F" w:rsidRPr="00E66615">
              <w:rPr>
                <w:color w:val="000000" w:themeColor="text1"/>
                <w:lang w:eastAsia="zh-TW"/>
              </w:rPr>
              <w:t>分鐘）</w:t>
            </w:r>
          </w:p>
        </w:tc>
      </w:tr>
      <w:tr w:rsidR="004D6A3A" w:rsidRPr="00E66615" w14:paraId="5F224C15" w14:textId="77777777" w:rsidTr="6C759CCE">
        <w:tc>
          <w:tcPr>
            <w:tcW w:w="2405" w:type="dxa"/>
            <w:tcBorders>
              <w:left w:val="nil"/>
              <w:right w:val="nil"/>
            </w:tcBorders>
          </w:tcPr>
          <w:p w14:paraId="2C81DA73" w14:textId="77777777" w:rsidR="004D6A3A" w:rsidRPr="00E66615" w:rsidRDefault="004D6A3A" w:rsidP="0072381A">
            <w:pPr>
              <w:adjustRightInd w:val="0"/>
              <w:snapToGrid w:val="0"/>
              <w:spacing w:line="276" w:lineRule="auto"/>
              <w:rPr>
                <w:b/>
                <w:color w:val="FF0000"/>
              </w:rPr>
            </w:pPr>
          </w:p>
        </w:tc>
        <w:tc>
          <w:tcPr>
            <w:tcW w:w="5954" w:type="dxa"/>
            <w:tcBorders>
              <w:left w:val="nil"/>
              <w:right w:val="nil"/>
            </w:tcBorders>
          </w:tcPr>
          <w:p w14:paraId="0CA633EA" w14:textId="77777777" w:rsidR="004D6A3A" w:rsidRPr="00E66615" w:rsidRDefault="004D6A3A">
            <w:pPr>
              <w:adjustRightInd w:val="0"/>
              <w:snapToGrid w:val="0"/>
              <w:spacing w:line="276" w:lineRule="auto"/>
              <w:jc w:val="both"/>
              <w:rPr>
                <w:color w:val="FF0000"/>
              </w:rPr>
            </w:pPr>
          </w:p>
        </w:tc>
      </w:tr>
      <w:tr w:rsidR="004D6A3A" w:rsidRPr="00E66615" w14:paraId="1A398DE3" w14:textId="77777777" w:rsidTr="6C759CCE">
        <w:tc>
          <w:tcPr>
            <w:tcW w:w="2405" w:type="dxa"/>
          </w:tcPr>
          <w:p w14:paraId="0933AC5D" w14:textId="56BEB989" w:rsidR="004D6A3A" w:rsidRPr="00E66615" w:rsidRDefault="004D6A3A" w:rsidP="001D7D9F">
            <w:pPr>
              <w:adjustRightInd w:val="0"/>
              <w:snapToGrid w:val="0"/>
              <w:spacing w:line="276" w:lineRule="auto"/>
              <w:rPr>
                <w:b/>
              </w:rPr>
            </w:pPr>
            <w:r w:rsidRPr="00E66615">
              <w:rPr>
                <w:b/>
              </w:rPr>
              <w:t>相關必須學習元素：</w:t>
            </w:r>
          </w:p>
        </w:tc>
        <w:tc>
          <w:tcPr>
            <w:tcW w:w="5954" w:type="dxa"/>
          </w:tcPr>
          <w:p w14:paraId="1E6816A6" w14:textId="7F499A3F" w:rsidR="004D6A3A" w:rsidRPr="003A3361" w:rsidRDefault="009B62FD" w:rsidP="003A3361">
            <w:pPr>
              <w:pStyle w:val="a9"/>
              <w:widowControl/>
              <w:numPr>
                <w:ilvl w:val="0"/>
                <w:numId w:val="45"/>
              </w:numPr>
              <w:adjustRightInd w:val="0"/>
              <w:snapToGrid w:val="0"/>
              <w:spacing w:line="276" w:lineRule="auto"/>
              <w:ind w:leftChars="0"/>
              <w:jc w:val="both"/>
            </w:pPr>
            <w:r w:rsidRPr="009B62FD">
              <w:rPr>
                <w:rFonts w:ascii="Times New Roman" w:hAnsi="Times New Roman" w:cs="Times New Roman" w:hint="eastAsia"/>
              </w:rPr>
              <w:t>未來社會的發展方向</w:t>
            </w:r>
          </w:p>
        </w:tc>
      </w:tr>
      <w:tr w:rsidR="004D6A3A" w:rsidRPr="00F26704" w14:paraId="14E13407" w14:textId="77777777" w:rsidTr="6C759CCE">
        <w:tc>
          <w:tcPr>
            <w:tcW w:w="2405" w:type="dxa"/>
          </w:tcPr>
          <w:p w14:paraId="2D04FE0E" w14:textId="77777777" w:rsidR="004D6A3A" w:rsidRPr="00F26704" w:rsidRDefault="004D6A3A" w:rsidP="0072381A">
            <w:pPr>
              <w:adjustRightInd w:val="0"/>
              <w:snapToGrid w:val="0"/>
              <w:spacing w:line="276" w:lineRule="auto"/>
              <w:rPr>
                <w:b/>
              </w:rPr>
            </w:pPr>
            <w:r w:rsidRPr="00F26704">
              <w:rPr>
                <w:rFonts w:hint="eastAsia"/>
                <w:b/>
              </w:rPr>
              <w:t>相關單元：</w:t>
            </w:r>
          </w:p>
        </w:tc>
        <w:tc>
          <w:tcPr>
            <w:tcW w:w="5954" w:type="dxa"/>
          </w:tcPr>
          <w:p w14:paraId="536B2BA9" w14:textId="651BCED5" w:rsidR="00104027" w:rsidRPr="00F26704" w:rsidRDefault="00104027" w:rsidP="00F26704">
            <w:pPr>
              <w:adjustRightInd w:val="0"/>
              <w:snapToGrid w:val="0"/>
              <w:spacing w:line="276" w:lineRule="auto"/>
              <w:jc w:val="both"/>
              <w:rPr>
                <w:b/>
                <w:u w:val="single"/>
                <w:lang w:eastAsia="zh-TW"/>
              </w:rPr>
            </w:pPr>
            <w:r w:rsidRPr="00F26704">
              <w:rPr>
                <w:rFonts w:hint="eastAsia"/>
                <w:b/>
                <w:u w:val="single"/>
                <w:lang w:eastAsia="zh-TW"/>
              </w:rPr>
              <w:t>生活與社會（中</w:t>
            </w:r>
            <w:proofErr w:type="gramStart"/>
            <w:r w:rsidRPr="00F26704">
              <w:rPr>
                <w:rFonts w:hint="eastAsia"/>
                <w:b/>
                <w:u w:val="single"/>
                <w:lang w:eastAsia="zh-TW"/>
              </w:rPr>
              <w:t>一</w:t>
            </w:r>
            <w:proofErr w:type="gramEnd"/>
            <w:r w:rsidRPr="00F26704">
              <w:rPr>
                <w:rFonts w:hint="eastAsia"/>
                <w:b/>
                <w:u w:val="single"/>
                <w:lang w:eastAsia="zh-TW"/>
              </w:rPr>
              <w:t>至中三）</w:t>
            </w:r>
          </w:p>
          <w:p w14:paraId="22963341" w14:textId="77777777" w:rsidR="004D6A3A" w:rsidRPr="00F26704" w:rsidRDefault="004D6A3A" w:rsidP="003A3361">
            <w:pPr>
              <w:pStyle w:val="a9"/>
              <w:widowControl/>
              <w:numPr>
                <w:ilvl w:val="0"/>
                <w:numId w:val="45"/>
              </w:numPr>
              <w:adjustRightInd w:val="0"/>
              <w:snapToGrid w:val="0"/>
              <w:spacing w:line="276" w:lineRule="auto"/>
              <w:ind w:leftChars="0"/>
              <w:jc w:val="both"/>
              <w:rPr>
                <w:rFonts w:ascii="Times New Roman" w:eastAsia="新細明體" w:hAnsi="Times New Roman" w:cs="Times New Roman"/>
              </w:rPr>
            </w:pPr>
            <w:r w:rsidRPr="00F26704">
              <w:rPr>
                <w:rFonts w:ascii="Times New Roman" w:eastAsia="新細明體" w:hAnsi="Times New Roman" w:cs="Times New Roman" w:hint="eastAsia"/>
              </w:rPr>
              <w:t>核心單元</w:t>
            </w:r>
            <w:r w:rsidR="00510A0C" w:rsidRPr="00F26704">
              <w:rPr>
                <w:rFonts w:ascii="Times New Roman" w:eastAsia="新細明體" w:hAnsi="Times New Roman" w:cs="Times New Roman" w:hint="eastAsia"/>
              </w:rPr>
              <w:t>（</w:t>
            </w:r>
            <w:r w:rsidR="0036583E" w:rsidRPr="00F26704">
              <w:rPr>
                <w:rFonts w:ascii="Times New Roman" w:eastAsia="新細明體" w:hAnsi="Times New Roman" w:cs="Times New Roman" w:hint="eastAsia"/>
                <w:lang w:eastAsia="zh-HK"/>
              </w:rPr>
              <w:t>二十七</w:t>
            </w:r>
            <w:r w:rsidR="00510A0C" w:rsidRPr="00F26704">
              <w:rPr>
                <w:rFonts w:ascii="Times New Roman" w:eastAsia="新細明體" w:hAnsi="Times New Roman" w:cs="Times New Roman" w:hint="eastAsia"/>
              </w:rPr>
              <w:t>）</w:t>
            </w:r>
            <w:r w:rsidRPr="00F26704">
              <w:rPr>
                <w:rFonts w:ascii="Times New Roman" w:eastAsia="新細明體" w:hAnsi="Times New Roman" w:cs="Times New Roman" w:hint="eastAsia"/>
              </w:rPr>
              <w:t>：「</w:t>
            </w:r>
            <w:r w:rsidR="0036583E" w:rsidRPr="00F26704">
              <w:rPr>
                <w:rFonts w:ascii="Times New Roman" w:eastAsia="新細明體" w:hAnsi="Times New Roman" w:cs="Times New Roman" w:hint="eastAsia"/>
                <w:lang w:eastAsia="zh-HK"/>
              </w:rPr>
              <w:t>全球城市</w:t>
            </w:r>
            <w:r w:rsidRPr="00F26704">
              <w:rPr>
                <w:rFonts w:ascii="Times New Roman" w:eastAsia="新細明體" w:hAnsi="Times New Roman" w:cs="Times New Roman" w:hint="eastAsia"/>
              </w:rPr>
              <w:t>」基礎部分「</w:t>
            </w:r>
            <w:r w:rsidR="0036583E" w:rsidRPr="00F26704">
              <w:rPr>
                <w:rFonts w:ascii="Times New Roman" w:eastAsia="新細明體" w:hAnsi="Times New Roman" w:cs="Times New Roman" w:hint="eastAsia"/>
              </w:rPr>
              <w:t>香港展現的</w:t>
            </w:r>
            <w:r w:rsidR="0036583E" w:rsidRPr="00F26704">
              <w:rPr>
                <w:rFonts w:ascii="Times New Roman" w:eastAsia="新細明體" w:hAnsi="Times New Roman" w:cs="Times New Roman" w:hint="eastAsia"/>
                <w:lang w:eastAsia="zh-HK"/>
              </w:rPr>
              <w:t>『</w:t>
            </w:r>
            <w:r w:rsidR="0036583E" w:rsidRPr="00F26704">
              <w:rPr>
                <w:rFonts w:ascii="Times New Roman" w:eastAsia="新細明體" w:hAnsi="Times New Roman" w:cs="Times New Roman" w:hint="eastAsia"/>
              </w:rPr>
              <w:t>全球城市</w:t>
            </w:r>
            <w:r w:rsidR="0036583E" w:rsidRPr="00F26704">
              <w:rPr>
                <w:rFonts w:ascii="Times New Roman" w:eastAsia="新細明體" w:hAnsi="Times New Roman" w:cs="Times New Roman" w:hint="eastAsia"/>
                <w:lang w:eastAsia="zh-HK"/>
              </w:rPr>
              <w:t>』</w:t>
            </w:r>
            <w:r w:rsidR="0036583E" w:rsidRPr="00F26704">
              <w:rPr>
                <w:rFonts w:ascii="Times New Roman" w:eastAsia="新細明體" w:hAnsi="Times New Roman" w:cs="Times New Roman" w:hint="eastAsia"/>
              </w:rPr>
              <w:t>的社會特徵</w:t>
            </w:r>
            <w:r w:rsidRPr="00F26704">
              <w:rPr>
                <w:rFonts w:ascii="Times New Roman" w:eastAsia="新細明體" w:hAnsi="Times New Roman" w:cs="Times New Roman" w:hint="eastAsia"/>
              </w:rPr>
              <w:t>」</w:t>
            </w:r>
          </w:p>
          <w:p w14:paraId="58A50B0B" w14:textId="387EB30C" w:rsidR="00104027" w:rsidRPr="00F26704" w:rsidRDefault="00104027" w:rsidP="00104027">
            <w:pPr>
              <w:adjustRightInd w:val="0"/>
              <w:snapToGrid w:val="0"/>
              <w:spacing w:line="276" w:lineRule="auto"/>
              <w:jc w:val="both"/>
              <w:rPr>
                <w:b/>
                <w:u w:val="single"/>
                <w:lang w:eastAsia="zh-TW"/>
              </w:rPr>
            </w:pPr>
            <w:r w:rsidRPr="00F26704">
              <w:rPr>
                <w:rFonts w:hint="eastAsia"/>
                <w:b/>
                <w:u w:val="single"/>
                <w:lang w:eastAsia="zh-TW"/>
              </w:rPr>
              <w:t>公民、經濟與社會（中</w:t>
            </w:r>
            <w:proofErr w:type="gramStart"/>
            <w:r w:rsidRPr="00F26704">
              <w:rPr>
                <w:rFonts w:hint="eastAsia"/>
                <w:b/>
                <w:u w:val="single"/>
                <w:lang w:eastAsia="zh-TW"/>
              </w:rPr>
              <w:t>一</w:t>
            </w:r>
            <w:proofErr w:type="gramEnd"/>
            <w:r w:rsidRPr="00F26704">
              <w:rPr>
                <w:rFonts w:hint="eastAsia"/>
                <w:b/>
                <w:u w:val="single"/>
                <w:lang w:eastAsia="zh-TW"/>
              </w:rPr>
              <w:t>至中三）</w:t>
            </w:r>
          </w:p>
          <w:p w14:paraId="37500BCB" w14:textId="4EA58D39" w:rsidR="00104027" w:rsidRPr="00F26704" w:rsidRDefault="00104027" w:rsidP="00F26704">
            <w:pPr>
              <w:pStyle w:val="a9"/>
              <w:numPr>
                <w:ilvl w:val="0"/>
                <w:numId w:val="45"/>
              </w:numPr>
              <w:adjustRightInd w:val="0"/>
              <w:snapToGrid w:val="0"/>
              <w:spacing w:line="276" w:lineRule="auto"/>
              <w:ind w:leftChars="0"/>
              <w:jc w:val="both"/>
              <w:rPr>
                <w:rFonts w:ascii="Times New Roman" w:eastAsia="新細明體" w:hAnsi="Times New Roman" w:cs="Times New Roman"/>
                <w:kern w:val="0"/>
                <w:szCs w:val="24"/>
              </w:rPr>
            </w:pPr>
            <w:r w:rsidRPr="00F26704">
              <w:rPr>
                <w:rFonts w:hint="eastAsia"/>
              </w:rPr>
              <w:t>單元</w:t>
            </w:r>
            <w:r w:rsidRPr="00F26704">
              <w:rPr>
                <w:rFonts w:eastAsia="DengXian"/>
              </w:rPr>
              <w:t>3.2</w:t>
            </w:r>
            <w:r w:rsidRPr="00F26704">
              <w:rPr>
                <w:rFonts w:hint="eastAsia"/>
              </w:rPr>
              <w:t>：「</w:t>
            </w:r>
            <w:r w:rsidRPr="00F26704">
              <w:rPr>
                <w:rFonts w:ascii="新細明體" w:cs="新細明體" w:hint="eastAsia"/>
              </w:rPr>
              <w:t>國家經濟概況及世界貿易</w:t>
            </w:r>
            <w:r w:rsidRPr="00F26704">
              <w:rPr>
                <w:rFonts w:hint="eastAsia"/>
              </w:rPr>
              <w:t>」的學習要點「國家的經濟發展對內地居民的生活面貌的影響」</w:t>
            </w:r>
          </w:p>
        </w:tc>
      </w:tr>
    </w:tbl>
    <w:p w14:paraId="4AA1B850" w14:textId="4F719EEA" w:rsidR="6C759CCE" w:rsidRPr="00F26704" w:rsidRDefault="6C759CCE">
      <w:pPr>
        <w:rPr>
          <w:lang w:eastAsia="zh-TW"/>
        </w:rPr>
      </w:pPr>
    </w:p>
    <w:p w14:paraId="0A0D8D89" w14:textId="32A4ABD3" w:rsidR="004D6A3A" w:rsidRPr="00F26704" w:rsidRDefault="004D6A3A" w:rsidP="001776CC">
      <w:pPr>
        <w:pStyle w:val="direction-ltr"/>
        <w:adjustRightInd w:val="0"/>
        <w:snapToGrid w:val="0"/>
        <w:spacing w:before="0" w:beforeAutospacing="0" w:after="0" w:afterAutospacing="0"/>
        <w:rPr>
          <w:color w:val="000000" w:themeColor="text1"/>
          <w:lang w:eastAsia="zh-TW"/>
        </w:rPr>
      </w:pPr>
    </w:p>
    <w:p w14:paraId="05F269C6" w14:textId="7FA54253" w:rsidR="005229A8" w:rsidRPr="00F26704" w:rsidRDefault="005229A8" w:rsidP="00E66615">
      <w:pPr>
        <w:adjustRightInd w:val="0"/>
        <w:snapToGrid w:val="0"/>
        <w:rPr>
          <w:color w:val="000000" w:themeColor="text1"/>
          <w:lang w:eastAsia="zh-TW"/>
        </w:rPr>
      </w:pPr>
      <w:r w:rsidRPr="00F26704">
        <w:rPr>
          <w:color w:val="000000" w:themeColor="text1"/>
          <w:lang w:eastAsia="zh-TW"/>
        </w:rPr>
        <w:br w:type="page"/>
      </w:r>
    </w:p>
    <w:p w14:paraId="0BC95873" w14:textId="77777777" w:rsidR="007E5373" w:rsidRPr="00F26704" w:rsidRDefault="007E5373">
      <w:pPr>
        <w:pStyle w:val="direction-ltr"/>
        <w:adjustRightInd w:val="0"/>
        <w:snapToGrid w:val="0"/>
        <w:spacing w:before="0" w:beforeAutospacing="0" w:after="0" w:afterAutospacing="0" w:line="276" w:lineRule="auto"/>
        <w:rPr>
          <w:b/>
          <w:color w:val="000000" w:themeColor="text1"/>
          <w:lang w:eastAsia="zh-TW"/>
        </w:rPr>
      </w:pPr>
      <w:r w:rsidRPr="00F26704">
        <w:rPr>
          <w:rFonts w:hint="eastAsia"/>
          <w:b/>
          <w:color w:val="000000" w:themeColor="text1"/>
          <w:lang w:eastAsia="zh-HK"/>
        </w:rPr>
        <w:lastRenderedPageBreak/>
        <w:t>教學設計：</w:t>
      </w:r>
    </w:p>
    <w:p w14:paraId="4652EA06" w14:textId="3078AAEE" w:rsidR="007E5373" w:rsidRPr="00F26704" w:rsidRDefault="007E5373">
      <w:pPr>
        <w:widowControl w:val="0"/>
        <w:adjustRightInd w:val="0"/>
        <w:snapToGrid w:val="0"/>
        <w:spacing w:line="276" w:lineRule="auto"/>
        <w:jc w:val="center"/>
        <w:rPr>
          <w:rFonts w:eastAsia="微軟正黑體"/>
          <w:b/>
          <w:kern w:val="2"/>
          <w:sz w:val="28"/>
          <w:lang w:eastAsia="zh-TW"/>
        </w:rPr>
      </w:pPr>
      <w:r w:rsidRPr="00F26704">
        <w:rPr>
          <w:rFonts w:eastAsia="微軟正黑體" w:hint="eastAsia"/>
          <w:b/>
          <w:kern w:val="2"/>
          <w:sz w:val="28"/>
          <w:lang w:eastAsia="zh-TW"/>
        </w:rPr>
        <w:t>第一課節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7E5373" w:rsidRPr="00F26704" w14:paraId="1B111F8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D57F" w14:textId="77777777" w:rsidR="007E5373" w:rsidRPr="00F26704" w:rsidRDefault="007E5373">
            <w:pPr>
              <w:widowControl w:val="0"/>
              <w:adjustRightInd w:val="0"/>
              <w:snapToGrid w:val="0"/>
              <w:spacing w:line="276" w:lineRule="auto"/>
              <w:rPr>
                <w:b/>
                <w:kern w:val="2"/>
                <w:lang w:eastAsia="zh-TW"/>
              </w:rPr>
            </w:pPr>
            <w:r w:rsidRPr="00F26704">
              <w:rPr>
                <w:rFonts w:hint="eastAsia"/>
                <w:b/>
                <w:kern w:val="2"/>
                <w:lang w:eastAsia="zh-TW"/>
              </w:rPr>
              <w:t>課題</w:t>
            </w:r>
            <w:r w:rsidRPr="00F26704">
              <w:rPr>
                <w:rFonts w:hint="eastAsia"/>
                <w:b/>
                <w:kern w:val="2"/>
                <w:lang w:eastAsia="zh-HK"/>
              </w:rPr>
              <w:t>：</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369DE" w14:textId="63E836E7" w:rsidR="007E5373" w:rsidRPr="00F26704" w:rsidRDefault="00C34ECE" w:rsidP="00C34ECE">
            <w:pPr>
              <w:widowControl w:val="0"/>
              <w:adjustRightInd w:val="0"/>
              <w:snapToGrid w:val="0"/>
              <w:spacing w:line="276" w:lineRule="auto"/>
              <w:rPr>
                <w:kern w:val="2"/>
              </w:rPr>
            </w:pPr>
            <w:r w:rsidRPr="00F26704">
              <w:rPr>
                <w:rFonts w:hint="eastAsia"/>
                <w:kern w:val="2"/>
                <w:lang w:eastAsia="zh-HK"/>
              </w:rPr>
              <w:t>甚麽是「</w:t>
            </w:r>
            <w:r w:rsidR="007E5373" w:rsidRPr="00F26704">
              <w:rPr>
                <w:rFonts w:hint="eastAsia"/>
                <w:kern w:val="2"/>
                <w:lang w:eastAsia="zh-HK"/>
              </w:rPr>
              <w:t>智</w:t>
            </w:r>
            <w:r w:rsidR="007E5373" w:rsidRPr="00F26704">
              <w:rPr>
                <w:rFonts w:hint="eastAsia"/>
                <w:kern w:val="2"/>
              </w:rPr>
              <w:t>慧</w:t>
            </w:r>
            <w:r w:rsidR="007E5373" w:rsidRPr="00F26704">
              <w:rPr>
                <w:rFonts w:hint="eastAsia"/>
                <w:kern w:val="2"/>
                <w:lang w:eastAsia="zh-HK"/>
              </w:rPr>
              <w:t>城市</w:t>
            </w:r>
            <w:r w:rsidRPr="00F26704">
              <w:rPr>
                <w:rFonts w:hint="eastAsia"/>
                <w:kern w:val="2"/>
                <w:lang w:eastAsia="zh-HK"/>
              </w:rPr>
              <w:t>」？</w:t>
            </w:r>
          </w:p>
        </w:tc>
      </w:tr>
      <w:tr w:rsidR="007E5373" w:rsidRPr="00F26704" w14:paraId="2955BAF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32228" w14:textId="77777777" w:rsidR="007E5373" w:rsidRPr="00F26704" w:rsidRDefault="007E5373">
            <w:pPr>
              <w:widowControl w:val="0"/>
              <w:adjustRightInd w:val="0"/>
              <w:snapToGrid w:val="0"/>
              <w:spacing w:line="276" w:lineRule="auto"/>
              <w:rPr>
                <w:b/>
                <w:kern w:val="2"/>
                <w:lang w:eastAsia="zh-TW"/>
              </w:rPr>
            </w:pPr>
            <w:r w:rsidRPr="00F26704">
              <w:rPr>
                <w:rFonts w:hint="eastAsia"/>
                <w:b/>
                <w:kern w:val="2"/>
                <w:lang w:eastAsia="zh-TW"/>
              </w:rPr>
              <w:t>學習目標</w:t>
            </w:r>
            <w:r w:rsidRPr="00F26704">
              <w:rPr>
                <w:rFonts w:hint="eastAsia"/>
                <w:b/>
                <w:kern w:val="2"/>
                <w:lang w:eastAsia="zh-HK"/>
              </w:rPr>
              <w:t>：</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BC9BF" w14:textId="7BD5D149" w:rsidR="00C34ECE" w:rsidRPr="00F26704" w:rsidRDefault="00C34ECE" w:rsidP="00C34ECE">
            <w:pPr>
              <w:numPr>
                <w:ilvl w:val="0"/>
                <w:numId w:val="3"/>
              </w:numPr>
              <w:adjustRightInd w:val="0"/>
              <w:snapToGrid w:val="0"/>
              <w:spacing w:line="276" w:lineRule="auto"/>
              <w:textAlignment w:val="baseline"/>
              <w:rPr>
                <w:kern w:val="2"/>
                <w:lang w:eastAsia="zh-TW"/>
              </w:rPr>
            </w:pPr>
            <w:r w:rsidRPr="00F26704">
              <w:rPr>
                <w:rFonts w:hint="eastAsia"/>
                <w:kern w:val="2"/>
                <w:lang w:eastAsia="zh-HK"/>
              </w:rPr>
              <w:t>認識智</w:t>
            </w:r>
            <w:r w:rsidRPr="00F26704">
              <w:rPr>
                <w:rFonts w:hint="eastAsia"/>
                <w:kern w:val="2"/>
                <w:lang w:eastAsia="zh-TW"/>
              </w:rPr>
              <w:t>慧</w:t>
            </w:r>
            <w:r w:rsidRPr="00F26704">
              <w:rPr>
                <w:rFonts w:hint="eastAsia"/>
                <w:kern w:val="2"/>
                <w:lang w:eastAsia="zh-HK"/>
              </w:rPr>
              <w:t>城市的特徵</w:t>
            </w:r>
          </w:p>
          <w:p w14:paraId="0F713E5C" w14:textId="24CE0474" w:rsidR="007E5373" w:rsidRPr="00F26704" w:rsidRDefault="007E5373">
            <w:pPr>
              <w:numPr>
                <w:ilvl w:val="0"/>
                <w:numId w:val="3"/>
              </w:numPr>
              <w:adjustRightInd w:val="0"/>
              <w:snapToGrid w:val="0"/>
              <w:spacing w:line="276" w:lineRule="auto"/>
              <w:textAlignment w:val="baseline"/>
              <w:rPr>
                <w:kern w:val="2"/>
                <w:lang w:eastAsia="zh-TW"/>
              </w:rPr>
            </w:pPr>
            <w:r w:rsidRPr="00F26704">
              <w:rPr>
                <w:rFonts w:hint="eastAsia"/>
                <w:kern w:val="2"/>
                <w:lang w:eastAsia="zh-HK"/>
              </w:rPr>
              <w:t>認識香港智</w:t>
            </w:r>
            <w:r w:rsidRPr="00F26704">
              <w:rPr>
                <w:rFonts w:hint="eastAsia"/>
                <w:kern w:val="2"/>
                <w:lang w:eastAsia="zh-TW"/>
              </w:rPr>
              <w:t>慧</w:t>
            </w:r>
            <w:r w:rsidRPr="00F26704">
              <w:rPr>
                <w:rFonts w:hint="eastAsia"/>
                <w:kern w:val="2"/>
                <w:lang w:eastAsia="zh-HK"/>
              </w:rPr>
              <w:t>城市的發展</w:t>
            </w:r>
          </w:p>
          <w:p w14:paraId="5C7255E3" w14:textId="435C7814" w:rsidR="007E5373" w:rsidRPr="00F26704" w:rsidRDefault="005219B7">
            <w:pPr>
              <w:numPr>
                <w:ilvl w:val="0"/>
                <w:numId w:val="3"/>
              </w:numPr>
              <w:adjustRightInd w:val="0"/>
              <w:snapToGrid w:val="0"/>
              <w:spacing w:line="276" w:lineRule="auto"/>
              <w:textAlignment w:val="baseline"/>
              <w:rPr>
                <w:strike/>
                <w:kern w:val="2"/>
                <w:lang w:eastAsia="zh-TW"/>
              </w:rPr>
            </w:pPr>
            <w:r w:rsidRPr="00F26704">
              <w:rPr>
                <w:rFonts w:hint="eastAsia"/>
                <w:kern w:val="2"/>
                <w:lang w:eastAsia="zh-HK"/>
              </w:rPr>
              <w:t>初步認識智慧城市在世界的發展</w:t>
            </w:r>
          </w:p>
        </w:tc>
      </w:tr>
      <w:tr w:rsidR="008B63FD" w:rsidRPr="003E1D46" w14:paraId="55467AB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92031" w14:textId="51E9680E" w:rsidR="008B63FD" w:rsidRPr="00F26704" w:rsidRDefault="008B63FD">
            <w:pPr>
              <w:widowControl w:val="0"/>
              <w:adjustRightInd w:val="0"/>
              <w:snapToGrid w:val="0"/>
              <w:spacing w:line="276" w:lineRule="auto"/>
              <w:rPr>
                <w:b/>
                <w:kern w:val="2"/>
                <w:lang w:eastAsia="zh-TW"/>
              </w:rPr>
            </w:pPr>
            <w:r w:rsidRPr="00F26704">
              <w:rPr>
                <w:rFonts w:hint="eastAsia"/>
                <w:b/>
                <w:kern w:val="2"/>
                <w:lang w:eastAsia="zh-HK"/>
              </w:rPr>
              <w:t>教學提示：</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4DF46" w14:textId="0B1BA04E" w:rsidR="001D2F70" w:rsidRPr="00F26704" w:rsidRDefault="0019189A" w:rsidP="009918C4">
            <w:pPr>
              <w:pStyle w:val="a9"/>
              <w:numPr>
                <w:ilvl w:val="0"/>
                <w:numId w:val="102"/>
              </w:numPr>
              <w:adjustRightInd w:val="0"/>
              <w:snapToGrid w:val="0"/>
              <w:spacing w:line="276" w:lineRule="auto"/>
              <w:ind w:leftChars="0"/>
              <w:jc w:val="both"/>
              <w:textAlignment w:val="baseline"/>
              <w:rPr>
                <w:lang w:eastAsia="zh-HK"/>
              </w:rPr>
            </w:pPr>
            <w:r w:rsidRPr="00F26704">
              <w:rPr>
                <w:rFonts w:hint="eastAsia"/>
                <w:lang w:eastAsia="zh-HK"/>
              </w:rPr>
              <w:t>教師可於教授</w:t>
            </w:r>
            <w:r w:rsidR="00104027" w:rsidRPr="00F26704">
              <w:rPr>
                <w:rFonts w:ascii="Times New Roman" w:eastAsia="新細明體" w:hAnsi="Times New Roman" w:cs="Times New Roman" w:hint="eastAsia"/>
                <w:color w:val="0000FF"/>
                <w:kern w:val="0"/>
                <w:szCs w:val="24"/>
              </w:rPr>
              <w:t>生活與社會（中</w:t>
            </w:r>
            <w:proofErr w:type="gramStart"/>
            <w:r w:rsidR="00104027" w:rsidRPr="00F26704">
              <w:rPr>
                <w:rFonts w:ascii="Times New Roman" w:eastAsia="新細明體" w:hAnsi="Times New Roman" w:cs="Times New Roman" w:hint="eastAsia"/>
                <w:color w:val="0000FF"/>
                <w:kern w:val="0"/>
                <w:szCs w:val="24"/>
              </w:rPr>
              <w:t>一</w:t>
            </w:r>
            <w:proofErr w:type="gramEnd"/>
            <w:r w:rsidR="00104027" w:rsidRPr="00F26704">
              <w:rPr>
                <w:rFonts w:ascii="Times New Roman" w:eastAsia="新細明體" w:hAnsi="Times New Roman" w:cs="Times New Roman" w:hint="eastAsia"/>
                <w:color w:val="0000FF"/>
                <w:kern w:val="0"/>
                <w:szCs w:val="24"/>
              </w:rPr>
              <w:t>至中三）</w:t>
            </w:r>
            <w:r w:rsidR="00BA1642" w:rsidRPr="00F26704">
              <w:rPr>
                <w:rFonts w:hint="eastAsia"/>
                <w:color w:val="0000FF"/>
              </w:rPr>
              <w:t>核心單元（</w:t>
            </w:r>
            <w:r w:rsidR="00BA1642" w:rsidRPr="00F26704">
              <w:rPr>
                <w:rFonts w:hint="eastAsia"/>
                <w:color w:val="0000FF"/>
                <w:lang w:eastAsia="zh-HK"/>
              </w:rPr>
              <w:t>二十七</w:t>
            </w:r>
            <w:r w:rsidR="00BA1642" w:rsidRPr="00F26704">
              <w:rPr>
                <w:rFonts w:hint="eastAsia"/>
                <w:color w:val="0000FF"/>
              </w:rPr>
              <w:t>）：「</w:t>
            </w:r>
            <w:r w:rsidR="00BA1642" w:rsidRPr="00F26704">
              <w:rPr>
                <w:rFonts w:hint="eastAsia"/>
                <w:color w:val="0000FF"/>
                <w:lang w:eastAsia="zh-HK"/>
              </w:rPr>
              <w:t>全球城市</w:t>
            </w:r>
            <w:r w:rsidR="00BA1642" w:rsidRPr="00F26704">
              <w:rPr>
                <w:rFonts w:hint="eastAsia"/>
                <w:color w:val="0000FF"/>
              </w:rPr>
              <w:t>」基礎部分「香港展現的</w:t>
            </w:r>
            <w:r w:rsidR="00BA1642" w:rsidRPr="00F26704">
              <w:rPr>
                <w:rFonts w:hint="eastAsia"/>
                <w:color w:val="0000FF"/>
                <w:lang w:eastAsia="zh-HK"/>
              </w:rPr>
              <w:t>『</w:t>
            </w:r>
            <w:r w:rsidR="00BA1642" w:rsidRPr="00F26704">
              <w:rPr>
                <w:rFonts w:hint="eastAsia"/>
                <w:color w:val="0000FF"/>
              </w:rPr>
              <w:t>全球城市</w:t>
            </w:r>
            <w:r w:rsidR="00BA1642" w:rsidRPr="00F26704">
              <w:rPr>
                <w:rFonts w:hint="eastAsia"/>
                <w:color w:val="0000FF"/>
                <w:lang w:eastAsia="zh-HK"/>
              </w:rPr>
              <w:t>』</w:t>
            </w:r>
            <w:r w:rsidR="00BA1642" w:rsidRPr="00F26704">
              <w:rPr>
                <w:rFonts w:hint="eastAsia"/>
                <w:color w:val="0000FF"/>
              </w:rPr>
              <w:t>的社會特徵」</w:t>
            </w:r>
            <w:r w:rsidRPr="00F26704">
              <w:rPr>
                <w:rFonts w:hint="eastAsia"/>
                <w:lang w:eastAsia="zh-HK"/>
              </w:rPr>
              <w:t>時，</w:t>
            </w:r>
            <w:r w:rsidR="00EA4A44" w:rsidRPr="00F26704">
              <w:rPr>
                <w:rFonts w:hint="eastAsia"/>
                <w:lang w:eastAsia="zh-HK"/>
              </w:rPr>
              <w:t>以</w:t>
            </w:r>
            <w:proofErr w:type="gramStart"/>
            <w:r w:rsidRPr="00F26704">
              <w:rPr>
                <w:rFonts w:hint="eastAsia"/>
                <w:lang w:eastAsia="zh-HK"/>
              </w:rPr>
              <w:t>第一課節的</w:t>
            </w:r>
            <w:proofErr w:type="gramEnd"/>
            <w:r w:rsidRPr="00F26704">
              <w:rPr>
                <w:rFonts w:hint="eastAsia"/>
                <w:lang w:eastAsia="zh-HK"/>
              </w:rPr>
              <w:t>教學設計／學與教材料</w:t>
            </w:r>
            <w:r w:rsidR="00EA4A44" w:rsidRPr="00F26704">
              <w:rPr>
                <w:rFonts w:hint="eastAsia"/>
                <w:lang w:eastAsia="zh-HK"/>
              </w:rPr>
              <w:t>作為補充</w:t>
            </w:r>
            <w:r w:rsidR="00BA1642" w:rsidRPr="00F26704">
              <w:rPr>
                <w:rFonts w:hint="eastAsia"/>
                <w:lang w:eastAsia="zh-HK"/>
              </w:rPr>
              <w:t>，</w:t>
            </w:r>
            <w:r w:rsidR="00E23A1A" w:rsidRPr="00F26704">
              <w:rPr>
                <w:rFonts w:hint="eastAsia"/>
                <w:lang w:eastAsia="zh-HK"/>
              </w:rPr>
              <w:t>幫助</w:t>
            </w:r>
            <w:r w:rsidR="00BA1642" w:rsidRPr="00F26704">
              <w:rPr>
                <w:rFonts w:hint="eastAsia"/>
                <w:lang w:eastAsia="zh-HK"/>
              </w:rPr>
              <w:t>學生理解發展智</w:t>
            </w:r>
            <w:r w:rsidR="00BA1642" w:rsidRPr="00F26704">
              <w:rPr>
                <w:rFonts w:hint="eastAsia"/>
              </w:rPr>
              <w:t>慧</w:t>
            </w:r>
            <w:r w:rsidR="00BA1642" w:rsidRPr="00F26704">
              <w:rPr>
                <w:rFonts w:hint="eastAsia"/>
                <w:lang w:eastAsia="zh-HK"/>
              </w:rPr>
              <w:t>城市是「全球城市」</w:t>
            </w:r>
            <w:r w:rsidR="008C23B7" w:rsidRPr="00F26704">
              <w:rPr>
                <w:rFonts w:hint="eastAsia"/>
                <w:lang w:eastAsia="zh-HK"/>
              </w:rPr>
              <w:t>發展</w:t>
            </w:r>
            <w:r w:rsidR="00BA1642" w:rsidRPr="00F26704">
              <w:rPr>
                <w:rFonts w:hint="eastAsia"/>
                <w:lang w:eastAsia="zh-HK"/>
              </w:rPr>
              <w:t>的大</w:t>
            </w:r>
            <w:r w:rsidR="008C23B7" w:rsidRPr="00F26704">
              <w:rPr>
                <w:rFonts w:hint="eastAsia"/>
                <w:lang w:eastAsia="zh-HK"/>
              </w:rPr>
              <w:t>趨</w:t>
            </w:r>
            <w:r w:rsidR="00BA1642" w:rsidRPr="00F26704">
              <w:rPr>
                <w:rFonts w:hint="eastAsia"/>
                <w:lang w:eastAsia="zh-HK"/>
              </w:rPr>
              <w:t>勢。</w:t>
            </w:r>
          </w:p>
        </w:tc>
      </w:tr>
      <w:tr w:rsidR="007E5373" w:rsidRPr="003E1D46" w14:paraId="3F9D13FA" w14:textId="77777777" w:rsidTr="00AC0BAE">
        <w:trPr>
          <w:trHeight w:val="20"/>
        </w:trPr>
        <w:tc>
          <w:tcPr>
            <w:tcW w:w="2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22C82"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25975" w14:textId="77777777" w:rsidR="007E5373" w:rsidRPr="003E1D46" w:rsidRDefault="007E5373">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EBC5D" w14:textId="77777777" w:rsidR="007E5373" w:rsidRPr="003E1D46" w:rsidRDefault="007E5373">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7E5373" w:rsidRPr="003E1D46" w14:paraId="33A55158" w14:textId="77777777" w:rsidTr="00AC0BAE">
        <w:trPr>
          <w:trHeight w:val="20"/>
        </w:trPr>
        <w:tc>
          <w:tcPr>
            <w:tcW w:w="2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26802" w14:textId="77777777" w:rsidR="007E5373" w:rsidRDefault="007E5373">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p w14:paraId="30123162" w14:textId="77777777" w:rsidR="007E5373" w:rsidRDefault="007E5373">
            <w:pPr>
              <w:numPr>
                <w:ilvl w:val="0"/>
                <w:numId w:val="4"/>
              </w:numPr>
              <w:adjustRightInd w:val="0"/>
              <w:snapToGrid w:val="0"/>
              <w:spacing w:line="276" w:lineRule="auto"/>
              <w:textAlignment w:val="baseline"/>
              <w:rPr>
                <w:color w:val="000000"/>
                <w:kern w:val="2"/>
                <w:lang w:eastAsia="zh-TW"/>
              </w:rPr>
            </w:pPr>
            <w:r w:rsidRPr="00BC5B77">
              <w:rPr>
                <w:rFonts w:hint="eastAsia"/>
                <w:color w:val="000000"/>
                <w:kern w:val="2"/>
                <w:lang w:eastAsia="zh-TW"/>
              </w:rPr>
              <w:t>香港智慧城市藍圖</w:t>
            </w:r>
          </w:p>
          <w:p w14:paraId="08142FA5" w14:textId="5B3CF6D0" w:rsidR="00313488" w:rsidRPr="003E1D46" w:rsidRDefault="00313488">
            <w:pPr>
              <w:numPr>
                <w:ilvl w:val="0"/>
                <w:numId w:val="4"/>
              </w:numPr>
              <w:adjustRightInd w:val="0"/>
              <w:snapToGrid w:val="0"/>
              <w:spacing w:line="276" w:lineRule="auto"/>
              <w:textAlignment w:val="baseline"/>
              <w:rPr>
                <w:color w:val="000000"/>
                <w:kern w:val="2"/>
                <w:lang w:eastAsia="zh-TW"/>
              </w:rPr>
            </w:pPr>
          </w:p>
        </w:tc>
        <w:tc>
          <w:tcPr>
            <w:tcW w:w="2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48DE8"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774C343"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3573D435"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w:t>
            </w:r>
            <w:proofErr w:type="gramStart"/>
            <w:r w:rsidRPr="003E1D46">
              <w:rPr>
                <w:rFonts w:hint="eastAsia"/>
                <w:color w:val="000000"/>
                <w:kern w:val="2"/>
                <w:lang w:eastAsia="zh-TW"/>
              </w:rPr>
              <w:t>匯</w:t>
            </w:r>
            <w:proofErr w:type="gramEnd"/>
            <w:r w:rsidRPr="003E1D46">
              <w:rPr>
                <w:rFonts w:hint="eastAsia"/>
                <w:color w:val="000000"/>
                <w:kern w:val="2"/>
                <w:lang w:eastAsia="zh-TW"/>
              </w:rPr>
              <w:t>報</w:t>
            </w:r>
          </w:p>
          <w:p w14:paraId="37A0BA30"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3A179" w14:textId="77777777" w:rsidR="007E5373" w:rsidRDefault="007E5373">
            <w:pPr>
              <w:pStyle w:val="a9"/>
              <w:numPr>
                <w:ilvl w:val="0"/>
                <w:numId w:val="4"/>
              </w:numPr>
              <w:adjustRightInd w:val="0"/>
              <w:snapToGrid w:val="0"/>
              <w:spacing w:line="276" w:lineRule="auto"/>
              <w:ind w:leftChars="0"/>
            </w:pPr>
            <w:r>
              <w:rPr>
                <w:rFonts w:hint="eastAsia"/>
                <w:lang w:eastAsia="zh-HK"/>
              </w:rPr>
              <w:t>多元化</w:t>
            </w:r>
          </w:p>
          <w:p w14:paraId="0826773A" w14:textId="77777777" w:rsidR="007E5373" w:rsidRDefault="007E5373">
            <w:pPr>
              <w:pStyle w:val="a9"/>
              <w:numPr>
                <w:ilvl w:val="0"/>
                <w:numId w:val="4"/>
              </w:numPr>
              <w:adjustRightInd w:val="0"/>
              <w:snapToGrid w:val="0"/>
              <w:spacing w:line="276" w:lineRule="auto"/>
              <w:ind w:leftChars="0"/>
            </w:pPr>
            <w:r>
              <w:rPr>
                <w:rFonts w:hint="eastAsia"/>
                <w:lang w:eastAsia="zh-HK"/>
              </w:rPr>
              <w:t>開放</w:t>
            </w:r>
          </w:p>
          <w:p w14:paraId="46B89E7F" w14:textId="77777777" w:rsidR="007E5373" w:rsidRPr="00F51532" w:rsidRDefault="007E5373">
            <w:pPr>
              <w:pStyle w:val="a9"/>
              <w:numPr>
                <w:ilvl w:val="0"/>
                <w:numId w:val="4"/>
              </w:numPr>
              <w:adjustRightInd w:val="0"/>
              <w:snapToGrid w:val="0"/>
              <w:spacing w:line="276" w:lineRule="auto"/>
              <w:ind w:leftChars="0"/>
            </w:pPr>
            <w:r>
              <w:rPr>
                <w:rFonts w:hint="eastAsia"/>
                <w:lang w:eastAsia="zh-HK"/>
              </w:rPr>
              <w:t>歸屬感</w:t>
            </w:r>
          </w:p>
        </w:tc>
      </w:tr>
      <w:tr w:rsidR="007E5373" w:rsidRPr="003E1D46" w14:paraId="1FF41CD5" w14:textId="77777777" w:rsidTr="00953E30">
        <w:trPr>
          <w:trHeight w:val="20"/>
        </w:trPr>
        <w:tc>
          <w:tcPr>
            <w:tcW w:w="70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E6353" w14:textId="77777777" w:rsidR="007E5373" w:rsidRPr="003E1D46" w:rsidRDefault="007E5373">
            <w:pPr>
              <w:widowControl w:val="0"/>
              <w:adjustRightInd w:val="0"/>
              <w:snapToGrid w:val="0"/>
              <w:spacing w:line="276" w:lineRule="auto"/>
              <w:rPr>
                <w:kern w:val="2"/>
                <w:lang w:eastAsia="zh-TW"/>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5567F" w14:textId="77777777" w:rsidR="007E5373" w:rsidRPr="003E1D46" w:rsidRDefault="007E5373">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9848D7" w:rsidRPr="003E1D46" w14:paraId="455F8A2C" w14:textId="77777777" w:rsidTr="00CE42A5">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2D0EC" w14:textId="77777777" w:rsidR="009848D7" w:rsidRPr="003E1D46" w:rsidRDefault="009848D7">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5DAC1" w14:textId="76A014F7" w:rsidR="009848D7" w:rsidRPr="00B769FC" w:rsidRDefault="009848D7" w:rsidP="003A3361">
            <w:pPr>
              <w:pStyle w:val="a9"/>
              <w:numPr>
                <w:ilvl w:val="0"/>
                <w:numId w:val="94"/>
              </w:numPr>
              <w:adjustRightInd w:val="0"/>
              <w:snapToGrid w:val="0"/>
              <w:spacing w:line="276" w:lineRule="auto"/>
              <w:ind w:leftChars="0"/>
              <w:jc w:val="both"/>
              <w:rPr>
                <w:rFonts w:ascii="Times New Roman" w:hAnsi="Times New Roman" w:cs="Times New Roman"/>
                <w:color w:val="000000"/>
              </w:rPr>
            </w:pPr>
            <w:r>
              <w:rPr>
                <w:rFonts w:hint="eastAsia"/>
                <w:b/>
              </w:rPr>
              <w:t>課堂導</w:t>
            </w:r>
            <w:r>
              <w:rPr>
                <w:rFonts w:hint="eastAsia"/>
                <w:b/>
                <w:lang w:eastAsia="zh-HK"/>
              </w:rPr>
              <w:t>入</w:t>
            </w:r>
            <w:r w:rsidRPr="00C2694E">
              <w:rPr>
                <w:rFonts w:hint="eastAsia"/>
                <w:bCs/>
              </w:rPr>
              <w:t>：</w:t>
            </w:r>
            <w:r w:rsidRPr="00B769FC">
              <w:rPr>
                <w:rFonts w:hint="eastAsia"/>
                <w:iCs/>
                <w:color w:val="000000"/>
              </w:rPr>
              <w:t>教師</w:t>
            </w:r>
            <w:r w:rsidR="00E008E8" w:rsidRPr="00E008E8">
              <w:rPr>
                <w:rFonts w:hint="eastAsia"/>
                <w:iCs/>
                <w:color w:val="000000"/>
              </w:rPr>
              <w:t>以</w:t>
            </w:r>
            <w:r w:rsidR="00E008E8" w:rsidRPr="003A3361">
              <w:rPr>
                <w:rFonts w:hint="eastAsia"/>
                <w:color w:val="000000"/>
                <w:lang w:eastAsia="zh-HK"/>
              </w:rPr>
              <w:t>「</w:t>
            </w:r>
            <w:r w:rsidR="00E008E8" w:rsidRPr="00F6587E">
              <w:rPr>
                <w:rFonts w:hint="eastAsia"/>
                <w:color w:val="0000FF"/>
              </w:rPr>
              <w:t>活動</w:t>
            </w:r>
            <w:proofErr w:type="gramStart"/>
            <w:r w:rsidR="00E008E8" w:rsidRPr="00E008E8">
              <w:rPr>
                <w:rFonts w:hint="eastAsia"/>
                <w:color w:val="0000FF"/>
              </w:rPr>
              <w:t>一</w:t>
            </w:r>
            <w:r w:rsidR="00E008E8" w:rsidRPr="00F6587E">
              <w:rPr>
                <w:rFonts w:hint="eastAsia"/>
                <w:color w:val="0000FF"/>
              </w:rPr>
              <w:t>︰</w:t>
            </w:r>
            <w:proofErr w:type="gramEnd"/>
            <w:r w:rsidR="00E008E8" w:rsidRPr="00B769FC">
              <w:rPr>
                <w:rFonts w:hint="eastAsia"/>
                <w:iCs/>
                <w:color w:val="0000FF"/>
                <w:lang w:eastAsia="zh-HK"/>
              </w:rPr>
              <w:t>智</w:t>
            </w:r>
            <w:r w:rsidR="00E008E8" w:rsidRPr="00B769FC">
              <w:rPr>
                <w:rFonts w:hint="eastAsia"/>
                <w:iCs/>
                <w:color w:val="0000FF"/>
              </w:rPr>
              <w:t>慧</w:t>
            </w:r>
            <w:r w:rsidR="00E008E8" w:rsidRPr="00B769FC">
              <w:rPr>
                <w:rFonts w:hint="eastAsia"/>
                <w:iCs/>
                <w:color w:val="0000FF"/>
                <w:lang w:eastAsia="zh-HK"/>
              </w:rPr>
              <w:t>城市</w:t>
            </w:r>
            <w:r w:rsidR="00E008E8" w:rsidRPr="00F6587E">
              <w:rPr>
                <w:rFonts w:hint="eastAsia"/>
                <w:color w:val="000000"/>
                <w:lang w:eastAsia="zh-HK"/>
              </w:rPr>
              <w:t>」作導入</w:t>
            </w:r>
            <w:proofErr w:type="gramStart"/>
            <w:r w:rsidR="00E008E8" w:rsidRPr="00F6587E">
              <w:rPr>
                <w:rFonts w:hint="eastAsia"/>
                <w:color w:val="000000"/>
                <w:lang w:eastAsia="zh-HK"/>
              </w:rPr>
              <w:t>，</w:t>
            </w:r>
            <w:r w:rsidR="00E008E8">
              <w:rPr>
                <w:rFonts w:ascii="Times New Roman" w:hAnsi="Times New Roman" w:cs="Times New Roman" w:hint="eastAsia"/>
                <w:iCs/>
                <w:color w:val="000000"/>
                <w:lang w:eastAsia="zh-HK"/>
              </w:rPr>
              <w:t>著</w:t>
            </w:r>
            <w:proofErr w:type="gramEnd"/>
            <w:r w:rsidR="00E008E8">
              <w:rPr>
                <w:rFonts w:ascii="Times New Roman" w:hAnsi="Times New Roman" w:cs="Times New Roman" w:hint="eastAsia"/>
                <w:iCs/>
              </w:rPr>
              <w:t>學生</w:t>
            </w:r>
            <w:r w:rsidR="00E008E8" w:rsidRPr="00B461EB">
              <w:rPr>
                <w:rFonts w:hint="eastAsia"/>
                <w:iCs/>
              </w:rPr>
              <w:t>觀看</w:t>
            </w:r>
            <w:r w:rsidRPr="00F771EA">
              <w:rPr>
                <w:rFonts w:hint="eastAsia"/>
                <w:iCs/>
                <w:color w:val="0000FF"/>
              </w:rPr>
              <w:t>「三分鐘概念」動畫視像片段：「</w:t>
            </w:r>
            <w:r w:rsidRPr="00B769FC">
              <w:rPr>
                <w:rFonts w:hint="eastAsia"/>
                <w:iCs/>
                <w:color w:val="0000FF"/>
                <w:lang w:eastAsia="zh-HK"/>
              </w:rPr>
              <w:t>智</w:t>
            </w:r>
            <w:r w:rsidRPr="00B769FC">
              <w:rPr>
                <w:rFonts w:hint="eastAsia"/>
                <w:iCs/>
                <w:color w:val="0000FF"/>
              </w:rPr>
              <w:t>慧</w:t>
            </w:r>
            <w:r w:rsidRPr="00B769FC">
              <w:rPr>
                <w:rFonts w:hint="eastAsia"/>
                <w:iCs/>
                <w:color w:val="0000FF"/>
                <w:lang w:eastAsia="zh-HK"/>
              </w:rPr>
              <w:t>城市</w:t>
            </w:r>
            <w:r w:rsidRPr="00B769FC">
              <w:rPr>
                <w:rFonts w:hint="eastAsia"/>
                <w:iCs/>
                <w:color w:val="0000FF"/>
              </w:rPr>
              <w:t>」</w:t>
            </w:r>
            <w:r w:rsidRPr="00F771EA">
              <w:rPr>
                <w:rFonts w:hint="eastAsia"/>
                <w:iCs/>
              </w:rPr>
              <w:t>，</w:t>
            </w:r>
            <w:r w:rsidR="00E008E8">
              <w:rPr>
                <w:rFonts w:ascii="Times New Roman" w:hAnsi="Times New Roman" w:cs="Times New Roman" w:hint="eastAsia"/>
                <w:iCs/>
              </w:rPr>
              <w:t>並回答相關問題</w:t>
            </w:r>
            <w:r w:rsidR="00B461EB" w:rsidRPr="00B461EB">
              <w:rPr>
                <w:rFonts w:ascii="Times New Roman" w:hAnsi="Times New Roman" w:cs="Times New Roman" w:hint="eastAsia"/>
                <w:iCs/>
              </w:rPr>
              <w:t>，</w:t>
            </w:r>
            <w:r w:rsidR="009B23A0" w:rsidRPr="00E23A1A">
              <w:rPr>
                <w:rFonts w:hint="eastAsia"/>
                <w:lang w:eastAsia="zh-HK"/>
              </w:rPr>
              <w:t>幫助</w:t>
            </w:r>
            <w:r w:rsidRPr="00B769FC">
              <w:rPr>
                <w:rFonts w:hint="eastAsia"/>
                <w:iCs/>
                <w:color w:val="000000"/>
                <w:lang w:eastAsia="zh-HK"/>
              </w:rPr>
              <w:t>學生</w:t>
            </w:r>
            <w:r w:rsidR="00953E30" w:rsidRPr="00953E30">
              <w:rPr>
                <w:rFonts w:hint="eastAsia"/>
                <w:iCs/>
                <w:color w:val="000000"/>
                <w:lang w:eastAsia="zh-HK"/>
              </w:rPr>
              <w:t>初步了</w:t>
            </w:r>
            <w:r w:rsidRPr="00B769FC">
              <w:rPr>
                <w:rFonts w:hint="eastAsia"/>
                <w:iCs/>
                <w:color w:val="000000"/>
                <w:lang w:eastAsia="zh-HK"/>
              </w:rPr>
              <w:t>解智</w:t>
            </w:r>
            <w:r w:rsidRPr="00B769FC">
              <w:rPr>
                <w:rFonts w:hint="eastAsia"/>
                <w:iCs/>
                <w:color w:val="000000"/>
              </w:rPr>
              <w:t>慧</w:t>
            </w:r>
            <w:r w:rsidRPr="00B769FC">
              <w:rPr>
                <w:rFonts w:hint="eastAsia"/>
                <w:iCs/>
                <w:color w:val="000000"/>
                <w:lang w:eastAsia="zh-HK"/>
              </w:rPr>
              <w:t>城市的定義和特</w:t>
            </w:r>
            <w:r w:rsidRPr="00B769FC">
              <w:rPr>
                <w:rFonts w:hint="eastAsia"/>
                <w:iCs/>
                <w:color w:val="000000"/>
              </w:rPr>
              <w:t>徵</w:t>
            </w:r>
            <w:proofErr w:type="gramStart"/>
            <w:r w:rsidRPr="00B769FC">
              <w:rPr>
                <w:rFonts w:ascii="Times New Roman" w:hAnsi="Times New Roman" w:cs="Times New Roman" w:hint="eastAsia"/>
                <w:iCs/>
              </w:rPr>
              <w:t>（</w:t>
            </w:r>
            <w:proofErr w:type="gramEnd"/>
            <w:r w:rsidRPr="00B769FC">
              <w:rPr>
                <w:rFonts w:ascii="Times New Roman" w:hAnsi="Times New Roman" w:cs="Times New Roman" w:hint="eastAsia"/>
                <w:iCs/>
                <w:lang w:eastAsia="zh-HK"/>
              </w:rPr>
              <w:t>網址：</w:t>
            </w:r>
            <w:hyperlink r:id="rId20" w:history="1">
              <w:r w:rsidRPr="00B769FC">
                <w:rPr>
                  <w:rStyle w:val="ad"/>
                  <w:rFonts w:ascii="Times New Roman" w:hAnsi="Times New Roman" w:cs="Times New Roman"/>
                  <w:color w:val="auto"/>
                </w:rPr>
                <w:t>https://www.youtube.com/watch?v=qr3xuV3sc4k&amp;feature=youtu.be</w:t>
              </w:r>
            </w:hyperlink>
            <w:r w:rsidRPr="00B769FC">
              <w:rPr>
                <w:rFonts w:ascii="Times New Roman" w:hAnsi="Times New Roman" w:cs="Times New Roman" w:hint="eastAsia"/>
                <w:iCs/>
              </w:rPr>
              <w:t>）</w:t>
            </w:r>
            <w:r>
              <w:rPr>
                <w:rFonts w:ascii="Times New Roman" w:hAnsi="Times New Roman" w:cs="Times New Roman" w:hint="eastAsia"/>
                <w:iCs/>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76030B" w14:textId="0A614E65" w:rsidR="009848D7" w:rsidRPr="00BC32FC" w:rsidRDefault="009848D7">
            <w:pPr>
              <w:widowControl w:val="0"/>
              <w:adjustRightInd w:val="0"/>
              <w:snapToGrid w:val="0"/>
              <w:spacing w:line="276" w:lineRule="auto"/>
              <w:jc w:val="center"/>
              <w:rPr>
                <w:kern w:val="2"/>
                <w:lang w:eastAsia="zh-TW"/>
              </w:rPr>
            </w:pPr>
            <w:r>
              <w:rPr>
                <w:color w:val="000000"/>
                <w:kern w:val="2"/>
                <w:lang w:eastAsia="zh-TW"/>
              </w:rPr>
              <w:t>5</w:t>
            </w:r>
            <w:r w:rsidRPr="00BC32FC">
              <w:rPr>
                <w:rFonts w:hint="eastAsia"/>
                <w:color w:val="000000"/>
                <w:kern w:val="2"/>
                <w:lang w:eastAsia="zh-TW"/>
              </w:rPr>
              <w:t>分鐘</w:t>
            </w:r>
          </w:p>
        </w:tc>
      </w:tr>
      <w:tr w:rsidR="009848D7" w:rsidRPr="003E1D46" w14:paraId="60EC3055" w14:textId="77777777" w:rsidTr="00CE42A5">
        <w:trPr>
          <w:trHeight w:val="20"/>
        </w:trPr>
        <w:tc>
          <w:tcPr>
            <w:tcW w:w="1691" w:type="dxa"/>
            <w:tcBorders>
              <w:top w:val="single" w:sz="8" w:space="0" w:color="000000"/>
              <w:left w:val="single" w:sz="8" w:space="0" w:color="000000"/>
              <w:bottom w:val="single" w:sz="8" w:space="0" w:color="000000"/>
              <w:right w:val="single" w:sz="8" w:space="0" w:color="000000"/>
            </w:tcBorders>
            <w:vAlign w:val="center"/>
          </w:tcPr>
          <w:p w14:paraId="64F20ED2"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65DEA" w14:textId="77777777" w:rsidR="009848D7" w:rsidRPr="00AC0BAE" w:rsidRDefault="009848D7" w:rsidP="00A50091">
            <w:pPr>
              <w:pStyle w:val="a9"/>
              <w:numPr>
                <w:ilvl w:val="0"/>
                <w:numId w:val="94"/>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rPr>
              <w:t>互動教學</w:t>
            </w:r>
            <w:r w:rsidRPr="00AC0BAE">
              <w:rPr>
                <w:rFonts w:ascii="Times New Roman" w:hAnsi="Times New Roman" w:cs="Times New Roman" w:hint="eastAsia"/>
                <w:b/>
                <w:iCs/>
                <w:color w:val="000000"/>
                <w:lang w:eastAsia="zh-HK"/>
              </w:rPr>
              <w:t>及小組活動：</w:t>
            </w:r>
          </w:p>
          <w:p w14:paraId="021E7F74" w14:textId="4A1C833A" w:rsidR="009848D7" w:rsidRPr="00A50091" w:rsidRDefault="009848D7" w:rsidP="00B461EB">
            <w:pPr>
              <w:pStyle w:val="a9"/>
              <w:numPr>
                <w:ilvl w:val="0"/>
                <w:numId w:val="96"/>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拼圖閱讀：</w:t>
            </w:r>
            <w:r w:rsidRPr="00AC0BAE">
              <w:rPr>
                <w:rFonts w:ascii="Times New Roman" w:hAnsi="Times New Roman" w:cs="Times New Roman" w:hint="eastAsia"/>
                <w:color w:val="000000"/>
                <w:lang w:eastAsia="zh-HK"/>
              </w:rPr>
              <w:t>教師利用「</w:t>
            </w:r>
            <w:r>
              <w:rPr>
                <w:rFonts w:ascii="Times New Roman" w:hAnsi="Times New Roman" w:cs="Times New Roman" w:hint="eastAsia"/>
                <w:color w:val="0000FF"/>
                <w:lang w:eastAsia="zh-HK"/>
              </w:rPr>
              <w:t>工作紙</w:t>
            </w:r>
            <w:proofErr w:type="gramStart"/>
            <w:r w:rsidRPr="00AC0BAE">
              <w:rPr>
                <w:rFonts w:ascii="Times New Roman" w:hAnsi="Times New Roman" w:cs="Times New Roman" w:hint="eastAsia"/>
                <w:color w:val="0000FF"/>
                <w:lang w:eastAsia="zh-HK"/>
              </w:rPr>
              <w:t>一︰</w:t>
            </w:r>
            <w:proofErr w:type="gramEnd"/>
            <w:r w:rsidRPr="00AC0BAE">
              <w:rPr>
                <w:rFonts w:ascii="Times New Roman" w:hAnsi="Times New Roman" w:cs="Times New Roman" w:hint="eastAsia"/>
                <w:color w:val="0000FF"/>
                <w:lang w:eastAsia="zh-HK"/>
              </w:rPr>
              <w:t>香港智慧城市的發展</w:t>
            </w:r>
            <w:r w:rsidRPr="00AC0BAE">
              <w:rPr>
                <w:rFonts w:ascii="Times New Roman" w:hAnsi="Times New Roman" w:cs="Times New Roman" w:hint="eastAsia"/>
                <w:color w:val="000000"/>
                <w:lang w:eastAsia="zh-HK"/>
              </w:rPr>
              <w:t>」，把</w:t>
            </w:r>
            <w:r w:rsidRPr="00AC0BAE">
              <w:rPr>
                <w:rFonts w:ascii="Times New Roman" w:hAnsi="Times New Roman" w:cs="Times New Roman" w:hint="eastAsia"/>
              </w:rPr>
              <w:t>學生分成</w:t>
            </w:r>
            <w:r w:rsidRPr="00AC0BAE">
              <w:rPr>
                <w:rFonts w:ascii="Times New Roman" w:hAnsi="Times New Roman" w:cs="Times New Roman" w:hint="eastAsia"/>
                <w:lang w:eastAsia="zh-HK"/>
              </w:rPr>
              <w:t>六</w:t>
            </w:r>
            <w:r w:rsidRPr="00AC0BAE">
              <w:rPr>
                <w:rFonts w:ascii="Times New Roman" w:hAnsi="Times New Roman" w:cs="Times New Roman" w:hint="eastAsia"/>
              </w:rPr>
              <w:t>組</w:t>
            </w:r>
            <w:proofErr w:type="gramStart"/>
            <w:r w:rsidRPr="00AC0BAE">
              <w:rPr>
                <w:rFonts w:ascii="Times New Roman" w:hAnsi="Times New Roman" w:cs="Times New Roman" w:hint="eastAsia"/>
              </w:rPr>
              <w:t>，</w:t>
            </w:r>
            <w:r w:rsidR="00B461EB">
              <w:rPr>
                <w:rFonts w:ascii="Times New Roman" w:hAnsi="Times New Roman" w:cs="Times New Roman" w:hint="eastAsia"/>
                <w:iCs/>
                <w:color w:val="000000"/>
                <w:lang w:eastAsia="zh-HK"/>
              </w:rPr>
              <w:t>著</w:t>
            </w:r>
            <w:proofErr w:type="gramEnd"/>
            <w:r w:rsidRPr="00AC0BAE">
              <w:rPr>
                <w:rFonts w:ascii="Times New Roman" w:hAnsi="Times New Roman" w:cs="Times New Roman" w:hint="eastAsia"/>
                <w:lang w:eastAsia="zh-HK"/>
              </w:rPr>
              <w:t>每組</w:t>
            </w:r>
            <w:r w:rsidRPr="00A50091">
              <w:rPr>
                <w:rFonts w:ascii="Times New Roman" w:hAnsi="Times New Roman" w:cs="Times New Roman" w:hint="eastAsia"/>
                <w:color w:val="000000"/>
                <w:lang w:eastAsia="zh-HK"/>
              </w:rPr>
              <w:t>利用</w:t>
            </w:r>
            <w:r w:rsidRPr="00A50091">
              <w:rPr>
                <w:rFonts w:ascii="Times New Roman" w:hAnsi="Times New Roman" w:cs="Times New Roman" w:hint="eastAsia"/>
                <w:lang w:eastAsia="zh-HK"/>
              </w:rPr>
              <w:t>平板電腦找出「香港智慧城市藍圖」的整體目標，以及其中一個範疇</w:t>
            </w:r>
            <w:r w:rsidRPr="00A50091">
              <w:rPr>
                <w:rFonts w:ascii="Times New Roman" w:hAnsi="Times New Roman" w:cs="Times New Roman" w:hint="eastAsia"/>
              </w:rPr>
              <w:t>（</w:t>
            </w:r>
            <w:r w:rsidRPr="00A50091">
              <w:rPr>
                <w:rFonts w:ascii="Times New Roman" w:hAnsi="Times New Roman" w:cs="Times New Roman" w:hint="eastAsia"/>
                <w:lang w:eastAsia="zh-HK"/>
              </w:rPr>
              <w:t>即</w:t>
            </w:r>
            <w:r w:rsidRPr="00A50091">
              <w:rPr>
                <w:rFonts w:ascii="Times New Roman" w:hAnsi="Times New Roman" w:cs="Times New Roman" w:hint="eastAsia"/>
              </w:rPr>
              <w:t>智慧出行、智慧生活、智慧環境、智慧市民、智慧政府</w:t>
            </w:r>
            <w:r w:rsidRPr="00A50091">
              <w:rPr>
                <w:rFonts w:ascii="Times New Roman" w:hAnsi="Times New Roman" w:cs="Times New Roman" w:hint="eastAsia"/>
                <w:lang w:eastAsia="zh-HK"/>
              </w:rPr>
              <w:t>及</w:t>
            </w:r>
            <w:r w:rsidRPr="00A50091">
              <w:rPr>
                <w:rFonts w:ascii="Times New Roman" w:hAnsi="Times New Roman" w:cs="Times New Roman" w:hint="eastAsia"/>
              </w:rPr>
              <w:t>智慧經濟）</w:t>
            </w:r>
            <w:r w:rsidRPr="00A50091">
              <w:rPr>
                <w:rFonts w:ascii="Times New Roman" w:hAnsi="Times New Roman" w:cs="Times New Roman" w:hint="eastAsia"/>
                <w:lang w:eastAsia="zh-HK"/>
              </w:rPr>
              <w:t>的政策目標，並討論相關的實際措施或應用例子。</w:t>
            </w:r>
          </w:p>
          <w:p w14:paraId="352F88A6" w14:textId="42E31300" w:rsidR="009848D7" w:rsidRPr="00AC0BAE" w:rsidRDefault="009848D7" w:rsidP="003A3361">
            <w:pPr>
              <w:pStyle w:val="a9"/>
              <w:numPr>
                <w:ilvl w:val="0"/>
                <w:numId w:val="96"/>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學生</w:t>
            </w:r>
            <w:proofErr w:type="gramStart"/>
            <w:r w:rsidRPr="00AC0BAE">
              <w:rPr>
                <w:rFonts w:ascii="Times New Roman" w:hAnsi="Times New Roman" w:cs="Times New Roman" w:hint="eastAsia"/>
                <w:b/>
                <w:iCs/>
                <w:color w:val="000000"/>
                <w:lang w:eastAsia="zh-HK"/>
              </w:rPr>
              <w:t>匯</w:t>
            </w:r>
            <w:proofErr w:type="gramEnd"/>
            <w:r w:rsidRPr="00AC0BAE">
              <w:rPr>
                <w:rFonts w:ascii="Times New Roman" w:hAnsi="Times New Roman" w:cs="Times New Roman" w:hint="eastAsia"/>
                <w:b/>
                <w:iCs/>
                <w:color w:val="000000"/>
                <w:lang w:eastAsia="zh-HK"/>
              </w:rPr>
              <w:t>報：</w:t>
            </w:r>
            <w:r w:rsidRPr="00AC0BAE">
              <w:rPr>
                <w:rFonts w:ascii="Times New Roman" w:hAnsi="Times New Roman" w:cs="Times New Roman" w:hint="eastAsia"/>
                <w:iCs/>
                <w:color w:val="000000"/>
              </w:rPr>
              <w:t>完成後</w:t>
            </w:r>
            <w:r w:rsidR="00B461EB" w:rsidRPr="00B461EB">
              <w:rPr>
                <w:rFonts w:ascii="Times New Roman" w:hAnsi="Times New Roman" w:cs="Times New Roman" w:hint="eastAsia"/>
                <w:iCs/>
                <w:color w:val="000000"/>
              </w:rPr>
              <w:t>，</w:t>
            </w:r>
            <w:r w:rsidRPr="00AC0BAE">
              <w:rPr>
                <w:rFonts w:ascii="Times New Roman" w:hAnsi="Times New Roman" w:cs="Times New Roman" w:hint="eastAsia"/>
                <w:iCs/>
                <w:color w:val="000000"/>
              </w:rPr>
              <w:t>教師邀請</w:t>
            </w:r>
            <w:r w:rsidRPr="00AC0BAE">
              <w:rPr>
                <w:rFonts w:ascii="Times New Roman" w:hAnsi="Times New Roman" w:cs="Times New Roman" w:hint="eastAsia"/>
              </w:rPr>
              <w:t>小組代表</w:t>
            </w:r>
            <w:proofErr w:type="gramStart"/>
            <w:r w:rsidRPr="00AC0BAE">
              <w:rPr>
                <w:rFonts w:ascii="Times New Roman" w:hAnsi="Times New Roman" w:cs="Times New Roman" w:hint="eastAsia"/>
                <w:iCs/>
                <w:color w:val="000000"/>
              </w:rPr>
              <w:t>匯</w:t>
            </w:r>
            <w:proofErr w:type="gramEnd"/>
            <w:r w:rsidRPr="00AC0BAE">
              <w:rPr>
                <w:rFonts w:ascii="Times New Roman" w:hAnsi="Times New Roman" w:cs="Times New Roman" w:hint="eastAsia"/>
                <w:iCs/>
                <w:color w:val="000000"/>
              </w:rPr>
              <w:t>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proofErr w:type="gramStart"/>
            <w:r w:rsidRPr="00AC0BAE">
              <w:rPr>
                <w:rFonts w:ascii="Times New Roman" w:hAnsi="Times New Roman" w:cs="Times New Roman" w:hint="eastAsia"/>
                <w:iCs/>
                <w:color w:val="000000"/>
                <w:lang w:eastAsia="zh-HK"/>
              </w:rPr>
              <w:t>，</w:t>
            </w:r>
            <w:r w:rsidR="00B461EB">
              <w:rPr>
                <w:rFonts w:ascii="Times New Roman" w:hAnsi="Times New Roman" w:cs="Times New Roman" w:hint="eastAsia"/>
                <w:iCs/>
                <w:color w:val="000000"/>
                <w:lang w:eastAsia="zh-HK"/>
              </w:rPr>
              <w:t>著</w:t>
            </w:r>
            <w:proofErr w:type="gramEnd"/>
            <w:r w:rsidRPr="00AC0BAE">
              <w:rPr>
                <w:rFonts w:ascii="Times New Roman" w:hAnsi="Times New Roman" w:cs="Times New Roman" w:hint="eastAsia"/>
              </w:rPr>
              <w:t>其他組別的學生</w:t>
            </w:r>
            <w:r w:rsidRPr="008C23B7">
              <w:rPr>
                <w:rFonts w:ascii="Times New Roman" w:hAnsi="Times New Roman" w:cs="Times New Roman" w:hint="eastAsia"/>
              </w:rPr>
              <w:t>小心聆聽</w:t>
            </w:r>
            <w:r w:rsidRPr="008C23B7">
              <w:rPr>
                <w:rFonts w:ascii="Times New Roman" w:hAnsi="Times New Roman" w:cs="Times New Roman" w:hint="eastAsia"/>
              </w:rPr>
              <w:lastRenderedPageBreak/>
              <w:t>小組</w:t>
            </w:r>
            <w:proofErr w:type="gramStart"/>
            <w:r w:rsidRPr="00AC0BAE">
              <w:rPr>
                <w:rFonts w:ascii="Times New Roman" w:hAnsi="Times New Roman" w:cs="Times New Roman" w:hint="eastAsia"/>
                <w:iCs/>
                <w:color w:val="000000"/>
              </w:rPr>
              <w:t>匯</w:t>
            </w:r>
            <w:proofErr w:type="gramEnd"/>
            <w:r w:rsidRPr="00AC0BAE">
              <w:rPr>
                <w:rFonts w:ascii="Times New Roman" w:hAnsi="Times New Roman" w:cs="Times New Roman" w:hint="eastAsia"/>
                <w:iCs/>
                <w:color w:val="000000"/>
              </w:rPr>
              <w:t>報</w:t>
            </w:r>
            <w:r w:rsidRPr="008C23B7">
              <w:rPr>
                <w:rFonts w:ascii="Times New Roman" w:hAnsi="Times New Roman" w:cs="Times New Roman" w:hint="eastAsia"/>
                <w:iCs/>
                <w:color w:val="000000"/>
              </w:rPr>
              <w:t>並</w:t>
            </w:r>
            <w:r w:rsidRPr="00AC0BAE">
              <w:rPr>
                <w:rFonts w:ascii="Times New Roman" w:hAnsi="Times New Roman" w:cs="Times New Roman" w:hint="eastAsia"/>
              </w:rPr>
              <w:t>填寫</w:t>
            </w:r>
            <w:r w:rsidRPr="00AC0BAE">
              <w:rPr>
                <w:rFonts w:ascii="Times New Roman" w:hAnsi="Times New Roman" w:cs="Times New Roman" w:hint="eastAsia"/>
                <w:lang w:eastAsia="zh-HK"/>
              </w:rPr>
              <w:t>「香港智慧城市藍圖」表格內</w:t>
            </w:r>
            <w:r w:rsidRPr="00AC0BAE">
              <w:rPr>
                <w:rFonts w:ascii="Times New Roman" w:hAnsi="Times New Roman" w:cs="Times New Roman" w:hint="eastAsia"/>
              </w:rPr>
              <w:t>的其餘部分，以便記下其他</w:t>
            </w:r>
            <w:r w:rsidRPr="00A50091">
              <w:rPr>
                <w:rFonts w:ascii="Times New Roman" w:hAnsi="Times New Roman" w:cs="Times New Roman" w:hint="eastAsia"/>
                <w:lang w:eastAsia="zh-HK"/>
              </w:rPr>
              <w:t>範疇</w:t>
            </w:r>
            <w:r w:rsidRPr="00AC0BAE">
              <w:rPr>
                <w:rFonts w:ascii="Times New Roman" w:hAnsi="Times New Roman" w:cs="Times New Roman" w:hint="eastAsia"/>
              </w:rPr>
              <w:t>的內容，從中促進同儕間相互學習。</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9A1388" w14:textId="5838A537" w:rsidR="009848D7" w:rsidRPr="00AC0BAE" w:rsidRDefault="009848D7">
            <w:pPr>
              <w:widowControl w:val="0"/>
              <w:adjustRightInd w:val="0"/>
              <w:snapToGrid w:val="0"/>
              <w:spacing w:line="276" w:lineRule="auto"/>
              <w:jc w:val="center"/>
              <w:rPr>
                <w:kern w:val="2"/>
                <w:lang w:eastAsia="zh-TW"/>
              </w:rPr>
            </w:pPr>
            <w:r>
              <w:rPr>
                <w:kern w:val="2"/>
                <w:lang w:eastAsia="zh-TW"/>
              </w:rPr>
              <w:lastRenderedPageBreak/>
              <w:t>20</w:t>
            </w:r>
            <w:r w:rsidRPr="00AC0BAE">
              <w:rPr>
                <w:rFonts w:hint="eastAsia"/>
                <w:kern w:val="2"/>
                <w:lang w:eastAsia="zh-HK"/>
              </w:rPr>
              <w:t>分鐘</w:t>
            </w:r>
          </w:p>
        </w:tc>
      </w:tr>
      <w:tr w:rsidR="009848D7" w:rsidRPr="003E1D46" w14:paraId="73AE16B4" w14:textId="77777777" w:rsidTr="00CE42A5">
        <w:trPr>
          <w:trHeight w:val="20"/>
        </w:trPr>
        <w:tc>
          <w:tcPr>
            <w:tcW w:w="1691" w:type="dxa"/>
            <w:vMerge w:val="restart"/>
            <w:tcBorders>
              <w:top w:val="single" w:sz="8" w:space="0" w:color="000000"/>
              <w:left w:val="single" w:sz="8" w:space="0" w:color="000000"/>
              <w:right w:val="single" w:sz="8" w:space="0" w:color="000000"/>
            </w:tcBorders>
            <w:vAlign w:val="center"/>
          </w:tcPr>
          <w:p w14:paraId="60070452"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D96A8" w14:textId="5C7A4943" w:rsidR="009848D7" w:rsidRPr="00F51532" w:rsidRDefault="009848D7">
            <w:pPr>
              <w:pStyle w:val="a9"/>
              <w:numPr>
                <w:ilvl w:val="0"/>
                <w:numId w:val="94"/>
              </w:numPr>
              <w:adjustRightInd w:val="0"/>
              <w:snapToGrid w:val="0"/>
              <w:spacing w:line="276" w:lineRule="auto"/>
              <w:ind w:leftChars="0"/>
              <w:jc w:val="both"/>
              <w:rPr>
                <w:rFonts w:ascii="Times New Roman" w:hAnsi="Times New Roman" w:cs="Times New Roman"/>
                <w:b/>
                <w:iCs/>
                <w:color w:val="000000"/>
              </w:rPr>
            </w:pPr>
            <w:r w:rsidRPr="00F51532">
              <w:rPr>
                <w:rFonts w:ascii="Times New Roman" w:hAnsi="Times New Roman" w:cs="Times New Roman" w:hint="eastAsia"/>
                <w:b/>
                <w:iCs/>
                <w:color w:val="000000"/>
                <w:lang w:eastAsia="zh-HK"/>
              </w:rPr>
              <w:t>小組討論</w:t>
            </w:r>
            <w:r w:rsidRPr="00F51532">
              <w:rPr>
                <w:rFonts w:ascii="Times New Roman" w:hAnsi="Times New Roman" w:cs="Times New Roman" w:hint="eastAsia"/>
                <w:b/>
                <w:iCs/>
                <w:color w:val="000000"/>
              </w:rPr>
              <w:t>：</w:t>
            </w:r>
            <w:proofErr w:type="gramStart"/>
            <w:r w:rsidRPr="00F51532">
              <w:rPr>
                <w:rFonts w:ascii="Times New Roman" w:hAnsi="Times New Roman" w:cs="Times New Roman"/>
                <w:iCs/>
                <w:color w:val="000000"/>
              </w:rPr>
              <w:t>教師</w:t>
            </w:r>
            <w:r>
              <w:rPr>
                <w:rFonts w:ascii="Times New Roman" w:hAnsi="Times New Roman" w:cs="Times New Roman" w:hint="eastAsia"/>
                <w:iCs/>
                <w:color w:val="000000"/>
                <w:lang w:eastAsia="zh-HK"/>
              </w:rPr>
              <w:t>著</w:t>
            </w:r>
            <w:proofErr w:type="gramEnd"/>
            <w:r w:rsidR="00EA4A44" w:rsidRPr="00EA4A44">
              <w:rPr>
                <w:rFonts w:ascii="Times New Roman" w:hAnsi="Times New Roman" w:cs="Times New Roman" w:hint="eastAsia"/>
                <w:iCs/>
                <w:color w:val="000000"/>
                <w:lang w:eastAsia="zh-HK"/>
              </w:rPr>
              <w:t>每組</w:t>
            </w:r>
            <w:r w:rsidRPr="00F51532">
              <w:rPr>
                <w:rFonts w:ascii="Times New Roman" w:hAnsi="Times New Roman" w:cs="Times New Roman"/>
                <w:iCs/>
                <w:color w:val="000000"/>
              </w:rPr>
              <w:t>學生閱讀「</w:t>
            </w:r>
            <w:r w:rsidRPr="0058133D">
              <w:rPr>
                <w:rFonts w:ascii="Times New Roman" w:hAnsi="Times New Roman" w:cs="Times New Roman" w:hint="eastAsia"/>
                <w:iCs/>
                <w:color w:val="0000FF"/>
              </w:rPr>
              <w:t>工作紙</w:t>
            </w:r>
            <w:r>
              <w:rPr>
                <w:rFonts w:ascii="Times New Roman" w:hAnsi="Times New Roman" w:cs="Times New Roman" w:hint="eastAsia"/>
                <w:iCs/>
                <w:color w:val="0000FF"/>
              </w:rPr>
              <w:t>二</w:t>
            </w:r>
            <w:proofErr w:type="gramStart"/>
            <w:r w:rsidRPr="0058133D">
              <w:rPr>
                <w:rFonts w:ascii="Times New Roman" w:hAnsi="Times New Roman" w:cs="Times New Roman" w:hint="eastAsia"/>
                <w:iCs/>
                <w:color w:val="0000FF"/>
              </w:rPr>
              <w:t>︰</w:t>
            </w:r>
            <w:proofErr w:type="gramEnd"/>
            <w:r w:rsidRPr="0058133D">
              <w:rPr>
                <w:rFonts w:ascii="Times New Roman" w:hAnsi="Times New Roman" w:cs="Times New Roman" w:hint="eastAsia"/>
                <w:iCs/>
                <w:color w:val="0000FF"/>
              </w:rPr>
              <w:t>智慧城市</w:t>
            </w:r>
            <w:r>
              <w:rPr>
                <w:rFonts w:ascii="Times New Roman" w:hAnsi="Times New Roman" w:cs="Times New Roman" w:hint="eastAsia"/>
                <w:iCs/>
                <w:color w:val="0000FF"/>
              </w:rPr>
              <w:t>在世界的發展</w:t>
            </w:r>
            <w:r w:rsidRPr="00F51532">
              <w:rPr>
                <w:rFonts w:ascii="Times New Roman" w:hAnsi="Times New Roman" w:cs="Times New Roman"/>
                <w:iCs/>
                <w:color w:val="000000"/>
              </w:rPr>
              <w:t>」</w:t>
            </w:r>
            <w:r>
              <w:rPr>
                <w:rFonts w:ascii="Times New Roman" w:hAnsi="Times New Roman" w:cs="Times New Roman" w:hint="eastAsia"/>
                <w:iCs/>
                <w:color w:val="000000"/>
                <w:lang w:eastAsia="zh-HK"/>
              </w:rPr>
              <w:t>新聞資料，讓學生理解</w:t>
            </w:r>
            <w:r w:rsidR="00B461EB" w:rsidRPr="00B461EB">
              <w:rPr>
                <w:rFonts w:ascii="Times New Roman" w:hAnsi="Times New Roman" w:cs="Times New Roman" w:hint="eastAsia"/>
                <w:iCs/>
                <w:color w:val="000000"/>
                <w:lang w:eastAsia="zh-HK"/>
              </w:rPr>
              <w:t>「</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城市</w:t>
            </w:r>
            <w:r w:rsidR="00B461EB" w:rsidRPr="00B461EB">
              <w:rPr>
                <w:rFonts w:ascii="Times New Roman" w:hAnsi="Times New Roman" w:cs="Times New Roman" w:hint="eastAsia"/>
                <w:iCs/>
                <w:color w:val="000000"/>
                <w:lang w:eastAsia="zh-HK"/>
              </w:rPr>
              <w:t>」</w:t>
            </w:r>
            <w:r>
              <w:rPr>
                <w:rFonts w:ascii="Times New Roman" w:hAnsi="Times New Roman" w:cs="Times New Roman" w:hint="eastAsia"/>
                <w:iCs/>
                <w:color w:val="000000"/>
                <w:lang w:eastAsia="zh-HK"/>
              </w:rPr>
              <w:t>的概念，以及不同國家為推動智慧城市發展所作的努力（第四至第六課節將有更多地區智慧城市發展的例子）</w:t>
            </w:r>
            <w:r w:rsidRPr="00844159">
              <w:rPr>
                <w:rFonts w:ascii="Times New Roman" w:hAnsi="Times New Roman" w:cs="Times New Roman" w:hint="eastAsia"/>
                <w:iCs/>
                <w:color w:val="000000"/>
                <w:lang w:eastAsia="zh-HK"/>
              </w:rPr>
              <w:t>。</w:t>
            </w:r>
            <w:r w:rsidRPr="00844159">
              <w:rPr>
                <w:rFonts w:ascii="Times New Roman" w:hAnsi="Times New Roman" w:cs="Times New Roman" w:hint="eastAsia"/>
              </w:rPr>
              <w:t>然後</w:t>
            </w:r>
            <w:r>
              <w:rPr>
                <w:rFonts w:ascii="Times New Roman" w:hAnsi="Times New Roman" w:cs="Times New Roman" w:hint="eastAsia"/>
              </w:rPr>
              <w:t>，</w:t>
            </w:r>
            <w:r w:rsidRPr="00F51532">
              <w:rPr>
                <w:rFonts w:ascii="Times New Roman" w:hAnsi="Times New Roman" w:cs="Times New Roman"/>
                <w:iCs/>
                <w:color w:val="000000"/>
              </w:rPr>
              <w:t>小組成員討論及完成資料問題</w:t>
            </w:r>
            <w:r w:rsidR="00B461EB" w:rsidRPr="00B461EB">
              <w:rPr>
                <w:rFonts w:ascii="Times New Roman" w:hAnsi="Times New Roman" w:cs="Times New Roman" w:hint="eastAsia"/>
                <w:iCs/>
                <w:color w:val="000000"/>
              </w:rPr>
              <w:t>。</w:t>
            </w:r>
            <w:r w:rsidRPr="00F51532">
              <w:rPr>
                <w:rFonts w:ascii="Times New Roman" w:hAnsi="Times New Roman" w:cs="Times New Roman"/>
                <w:iCs/>
                <w:color w:val="000000"/>
              </w:rPr>
              <w:t>完成後</w:t>
            </w:r>
            <w:r w:rsidR="00B461EB" w:rsidRPr="00B461EB">
              <w:rPr>
                <w:rFonts w:ascii="Times New Roman" w:hAnsi="Times New Roman" w:cs="Times New Roman" w:hint="eastAsia"/>
                <w:iCs/>
                <w:color w:val="000000"/>
              </w:rPr>
              <w:t>，</w:t>
            </w:r>
            <w:r w:rsidRPr="00F51532">
              <w:rPr>
                <w:rFonts w:ascii="Times New Roman" w:hAnsi="Times New Roman" w:cs="Times New Roman"/>
                <w:iCs/>
                <w:color w:val="000000"/>
              </w:rPr>
              <w:t>教師可邀請</w:t>
            </w:r>
            <w:r w:rsidR="00EA4A44" w:rsidRPr="00F51532">
              <w:rPr>
                <w:rFonts w:ascii="Times New Roman" w:hAnsi="Times New Roman" w:cs="Times New Roman"/>
                <w:iCs/>
                <w:color w:val="000000"/>
              </w:rPr>
              <w:t>小組</w:t>
            </w:r>
            <w:proofErr w:type="gramStart"/>
            <w:r w:rsidRPr="00F51532">
              <w:rPr>
                <w:rFonts w:ascii="Times New Roman" w:hAnsi="Times New Roman" w:cs="Times New Roman"/>
                <w:iCs/>
                <w:color w:val="000000"/>
              </w:rPr>
              <w:t>匯</w:t>
            </w:r>
            <w:proofErr w:type="gramEnd"/>
            <w:r w:rsidRPr="00F51532">
              <w:rPr>
                <w:rFonts w:ascii="Times New Roman" w:hAnsi="Times New Roman" w:cs="Times New Roman"/>
                <w:iCs/>
                <w:color w:val="000000"/>
              </w:rPr>
              <w:t>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r w:rsidRPr="00F51532">
              <w:rPr>
                <w:rFonts w:ascii="Times New Roman" w:hAnsi="Times New Roman" w:cs="Times New Roman"/>
                <w:iCs/>
                <w:color w:val="000000"/>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96ED8" w14:textId="06E9103C" w:rsidR="009848D7" w:rsidRDefault="009848D7">
            <w:pPr>
              <w:widowControl w:val="0"/>
              <w:adjustRightInd w:val="0"/>
              <w:snapToGrid w:val="0"/>
              <w:spacing w:line="276" w:lineRule="auto"/>
              <w:jc w:val="center"/>
              <w:rPr>
                <w:kern w:val="2"/>
                <w:lang w:eastAsia="zh-TW"/>
              </w:rPr>
            </w:pPr>
            <w:r>
              <w:rPr>
                <w:kern w:val="2"/>
                <w:lang w:eastAsia="zh-TW"/>
              </w:rPr>
              <w:t>10</w:t>
            </w:r>
            <w:r>
              <w:rPr>
                <w:rFonts w:hint="eastAsia"/>
                <w:kern w:val="2"/>
                <w:lang w:eastAsia="zh-HK"/>
              </w:rPr>
              <w:t>分鐘</w:t>
            </w:r>
          </w:p>
        </w:tc>
      </w:tr>
      <w:tr w:rsidR="009848D7" w:rsidRPr="003E1D46" w14:paraId="45EA2EB9" w14:textId="77777777" w:rsidTr="003A3361">
        <w:trPr>
          <w:trHeight w:val="20"/>
        </w:trPr>
        <w:tc>
          <w:tcPr>
            <w:tcW w:w="1691" w:type="dxa"/>
            <w:vMerge/>
            <w:tcBorders>
              <w:left w:val="single" w:sz="8" w:space="0" w:color="000000"/>
              <w:right w:val="single" w:sz="8" w:space="0" w:color="000000"/>
            </w:tcBorders>
            <w:vAlign w:val="center"/>
            <w:hideMark/>
          </w:tcPr>
          <w:p w14:paraId="78A9E71B"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3F06B" w14:textId="2EF1DEA3" w:rsidR="009848D7" w:rsidRPr="00F51532" w:rsidRDefault="009848D7" w:rsidP="003A3361">
            <w:pPr>
              <w:pStyle w:val="a9"/>
              <w:numPr>
                <w:ilvl w:val="0"/>
                <w:numId w:val="94"/>
              </w:numPr>
              <w:adjustRightInd w:val="0"/>
              <w:snapToGrid w:val="0"/>
              <w:spacing w:line="276" w:lineRule="auto"/>
              <w:ind w:leftChars="0"/>
              <w:jc w:val="both"/>
              <w:textAlignment w:val="baseline"/>
              <w:rPr>
                <w:rFonts w:ascii="Times New Roman" w:hAnsi="Times New Roman" w:cs="Times New Roman"/>
                <w:color w:val="000000"/>
              </w:rPr>
            </w:pPr>
            <w:r w:rsidRPr="00F51532">
              <w:rPr>
                <w:rFonts w:ascii="Times New Roman" w:hAnsi="Times New Roman" w:cs="Times New Roman"/>
                <w:b/>
                <w:iCs/>
                <w:color w:val="000000"/>
              </w:rPr>
              <w:t>課堂總結及連</w:t>
            </w:r>
            <w:proofErr w:type="gramStart"/>
            <w:r w:rsidRPr="00F51532">
              <w:rPr>
                <w:rFonts w:ascii="Times New Roman" w:hAnsi="Times New Roman" w:cs="Times New Roman"/>
                <w:b/>
                <w:iCs/>
                <w:color w:val="000000"/>
              </w:rPr>
              <w:t>繫</w:t>
            </w:r>
            <w:proofErr w:type="gramEnd"/>
            <w:r w:rsidRPr="00F51532">
              <w:rPr>
                <w:rFonts w:ascii="Times New Roman" w:hAnsi="Times New Roman" w:cs="Times New Roman"/>
                <w:b/>
                <w:iCs/>
                <w:color w:val="000000"/>
              </w:rPr>
              <w:t>：</w:t>
            </w:r>
            <w:r w:rsidR="00E008E8" w:rsidRPr="00F51532">
              <w:rPr>
                <w:rFonts w:ascii="Times New Roman" w:hAnsi="Times New Roman" w:cs="Times New Roman"/>
                <w:iCs/>
                <w:color w:val="000000"/>
              </w:rPr>
              <w:t>教師</w:t>
            </w:r>
            <w:r w:rsidR="00E008E8" w:rsidRPr="00E008E8">
              <w:rPr>
                <w:rFonts w:ascii="Times New Roman" w:hAnsi="Times New Roman" w:cs="Times New Roman" w:hint="eastAsia"/>
                <w:iCs/>
                <w:color w:val="000000"/>
              </w:rPr>
              <w:t>總結本課的內容。</w:t>
            </w:r>
            <w:r w:rsidRPr="00F51532">
              <w:rPr>
                <w:rFonts w:ascii="Times New Roman" w:hAnsi="Times New Roman" w:cs="Times New Roman"/>
                <w:iCs/>
                <w:color w:val="000000"/>
              </w:rPr>
              <w:t>若課堂時間許可，教師可考慮利用電子應用程式</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設定問題，</w:t>
            </w:r>
            <w:r w:rsidR="00E008E8"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B0B37" w14:textId="77777777" w:rsidR="009848D7" w:rsidRPr="00F51532" w:rsidRDefault="009848D7">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9848D7" w:rsidRPr="003E1D46" w14:paraId="50FAA1FB" w14:textId="77777777" w:rsidTr="003A3361">
        <w:trPr>
          <w:trHeight w:val="20"/>
        </w:trPr>
        <w:tc>
          <w:tcPr>
            <w:tcW w:w="1691" w:type="dxa"/>
            <w:vMerge/>
            <w:tcBorders>
              <w:left w:val="single" w:sz="8" w:space="0" w:color="000000"/>
              <w:bottom w:val="single" w:sz="8" w:space="0" w:color="000000"/>
              <w:right w:val="single" w:sz="8" w:space="0" w:color="000000"/>
            </w:tcBorders>
            <w:vAlign w:val="center"/>
          </w:tcPr>
          <w:p w14:paraId="4219B31B"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8E6F4" w14:textId="11ED4DB4" w:rsidR="009848D7" w:rsidRPr="00F51532" w:rsidRDefault="009848D7" w:rsidP="00C25CBF">
            <w:pPr>
              <w:pStyle w:val="a9"/>
              <w:numPr>
                <w:ilvl w:val="0"/>
                <w:numId w:val="94"/>
              </w:numPr>
              <w:adjustRightInd w:val="0"/>
              <w:snapToGrid w:val="0"/>
              <w:spacing w:line="276" w:lineRule="auto"/>
              <w:ind w:leftChars="0"/>
              <w:jc w:val="both"/>
              <w:textAlignment w:val="baseline"/>
              <w:rPr>
                <w:rFonts w:ascii="Times New Roman" w:hAnsi="Times New Roman" w:cs="Times New Roman"/>
                <w:b/>
                <w:iCs/>
                <w:color w:val="000000"/>
              </w:rPr>
            </w:pPr>
            <w:r w:rsidRPr="0089156A">
              <w:rPr>
                <w:rFonts w:ascii="Times New Roman" w:hAnsi="Times New Roman" w:cs="Times New Roman" w:hint="eastAsia"/>
                <w:b/>
                <w:color w:val="000000"/>
              </w:rPr>
              <w:t>延伸閱讀</w:t>
            </w:r>
            <w:r w:rsidRPr="001533AA">
              <w:rPr>
                <w:rFonts w:ascii="Times New Roman" w:hAnsi="Times New Roman" w:cs="Times New Roman" w:hint="eastAsia"/>
                <w:color w:val="000000"/>
              </w:rPr>
              <w:t>：</w:t>
            </w:r>
            <w:proofErr w:type="gramStart"/>
            <w:r w:rsidRPr="001533AA">
              <w:rPr>
                <w:rFonts w:ascii="Times New Roman" w:hAnsi="Times New Roman" w:cs="Times New Roman" w:hint="eastAsia"/>
                <w:color w:val="000000"/>
              </w:rPr>
              <w:t>教師</w:t>
            </w:r>
            <w:r>
              <w:rPr>
                <w:rFonts w:ascii="Times New Roman" w:hAnsi="Times New Roman" w:cs="Times New Roman" w:hint="eastAsia"/>
                <w:color w:val="000000"/>
                <w:lang w:eastAsia="zh-HK"/>
              </w:rPr>
              <w:t>著</w:t>
            </w:r>
            <w:proofErr w:type="gramEnd"/>
            <w:r>
              <w:rPr>
                <w:rFonts w:ascii="Times New Roman" w:hAnsi="Times New Roman" w:cs="Times New Roman" w:hint="eastAsia"/>
                <w:color w:val="000000"/>
                <w:lang w:eastAsia="zh-HK"/>
              </w:rPr>
              <w:t>學生在課後閱讀</w:t>
            </w:r>
            <w:r w:rsidRPr="001533AA">
              <w:rPr>
                <w:rFonts w:ascii="Times New Roman" w:hAnsi="Times New Roman" w:cs="Times New Roman" w:hint="eastAsia"/>
                <w:color w:val="000000"/>
              </w:rPr>
              <w:t>「</w:t>
            </w:r>
            <w:r w:rsidRPr="00A50091">
              <w:rPr>
                <w:rFonts w:ascii="Times New Roman" w:hAnsi="Times New Roman" w:cs="Times New Roman" w:hint="eastAsia"/>
                <w:color w:val="0000FF"/>
                <w:lang w:eastAsia="zh-HK"/>
              </w:rPr>
              <w:t>延伸閱讀</w:t>
            </w:r>
            <w:proofErr w:type="gramStart"/>
            <w:r w:rsidRPr="00A50091">
              <w:rPr>
                <w:rFonts w:ascii="Times New Roman" w:hAnsi="Times New Roman" w:cs="Times New Roman" w:hint="eastAsia"/>
                <w:color w:val="0000FF"/>
              </w:rPr>
              <w:t>一︰</w:t>
            </w:r>
            <w:proofErr w:type="gramEnd"/>
            <w:r w:rsidRPr="00A50091">
              <w:rPr>
                <w:rFonts w:ascii="Times New Roman" w:hAnsi="Times New Roman" w:cs="Times New Roman" w:hint="eastAsia"/>
                <w:color w:val="0000FF"/>
              </w:rPr>
              <w:t>城市發展面對的挑戰</w:t>
            </w:r>
            <w:r w:rsidRPr="001533AA">
              <w:rPr>
                <w:rFonts w:ascii="Times New Roman" w:hAnsi="Times New Roman" w:cs="Times New Roman" w:hint="eastAsia"/>
                <w:color w:val="000000"/>
              </w:rPr>
              <w:t>」</w:t>
            </w:r>
            <w:r>
              <w:rPr>
                <w:rFonts w:ascii="Times New Roman" w:hAnsi="Times New Roman" w:cs="Times New Roman" w:hint="eastAsia"/>
                <w:color w:val="000000"/>
                <w:lang w:eastAsia="zh-HK"/>
              </w:rPr>
              <w:t>的內容</w:t>
            </w:r>
            <w:r w:rsidRPr="001533AA">
              <w:rPr>
                <w:rFonts w:ascii="Times New Roman" w:hAnsi="Times New Roman" w:cs="Times New Roman" w:hint="eastAsia"/>
                <w:color w:val="000000"/>
              </w:rPr>
              <w:t>，</w:t>
            </w:r>
            <w:r>
              <w:rPr>
                <w:rFonts w:ascii="Times New Roman" w:hAnsi="Times New Roman" w:cs="Times New Roman" w:hint="eastAsia"/>
                <w:color w:val="000000"/>
                <w:lang w:eastAsia="zh-HK"/>
              </w:rPr>
              <w:t>讓學生認識現今城市發展面對的挑戰，從而了解智慧城市發展的重要性</w:t>
            </w:r>
            <w:r w:rsidRPr="001533AA">
              <w:rPr>
                <w:rFonts w:ascii="Times New Roman" w:hAnsi="Times New Roman" w:cs="Times New Roman" w:hint="eastAsia"/>
                <w:color w:val="000000"/>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10571" w14:textId="77777777" w:rsidR="009848D7" w:rsidRDefault="009848D7">
            <w:pPr>
              <w:widowControl w:val="0"/>
              <w:adjustRightInd w:val="0"/>
              <w:snapToGrid w:val="0"/>
              <w:spacing w:line="276" w:lineRule="auto"/>
              <w:jc w:val="center"/>
              <w:rPr>
                <w:kern w:val="2"/>
                <w:lang w:eastAsia="zh-TW"/>
              </w:rPr>
            </w:pPr>
          </w:p>
        </w:tc>
      </w:tr>
      <w:tr w:rsidR="007E5373" w:rsidRPr="003E1D46" w14:paraId="354E822B"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F3EDB"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B349F" w14:textId="36208F36" w:rsidR="007E5373" w:rsidRPr="003E1D46" w:rsidRDefault="006A0CE3">
            <w:pPr>
              <w:widowControl w:val="0"/>
              <w:adjustRightInd w:val="0"/>
              <w:snapToGrid w:val="0"/>
              <w:spacing w:line="276" w:lineRule="auto"/>
              <w:rPr>
                <w:color w:val="000000"/>
                <w:kern w:val="2"/>
                <w:lang w:eastAsia="zh-HK"/>
              </w:rPr>
            </w:pPr>
            <w:r w:rsidRPr="00285C30">
              <w:rPr>
                <w:rFonts w:hint="eastAsia"/>
                <w:color w:val="000000"/>
                <w:kern w:val="2"/>
                <w:lang w:eastAsia="zh-HK"/>
              </w:rPr>
              <w:t>活動</w:t>
            </w:r>
            <w:proofErr w:type="gramStart"/>
            <w:r w:rsidRPr="00285C30">
              <w:rPr>
                <w:rFonts w:hint="eastAsia"/>
                <w:color w:val="000000"/>
                <w:kern w:val="2"/>
                <w:lang w:eastAsia="zh-HK"/>
              </w:rPr>
              <w:t>一</w:t>
            </w:r>
            <w:proofErr w:type="gramEnd"/>
            <w:r w:rsidRPr="00285C30">
              <w:rPr>
                <w:rFonts w:hint="eastAsia"/>
                <w:color w:val="000000"/>
                <w:kern w:val="2"/>
                <w:lang w:eastAsia="zh-HK"/>
              </w:rPr>
              <w:t>；</w:t>
            </w:r>
            <w:r w:rsidR="007E5373" w:rsidRPr="00285C30">
              <w:rPr>
                <w:rFonts w:hint="eastAsia"/>
                <w:color w:val="000000"/>
                <w:kern w:val="2"/>
                <w:lang w:eastAsia="zh-HK"/>
              </w:rPr>
              <w:t>工作紙</w:t>
            </w:r>
            <w:r w:rsidR="009848D7">
              <w:rPr>
                <w:rFonts w:hint="eastAsia"/>
                <w:color w:val="000000"/>
                <w:kern w:val="2"/>
                <w:lang w:eastAsia="zh-HK"/>
              </w:rPr>
              <w:t>及二</w:t>
            </w:r>
            <w:r w:rsidR="007E5373" w:rsidRPr="00285C30">
              <w:rPr>
                <w:rFonts w:hint="eastAsia"/>
                <w:color w:val="000000"/>
                <w:kern w:val="2"/>
                <w:lang w:eastAsia="zh-HK"/>
              </w:rPr>
              <w:t>；「三分鐘概念」動畫視像片段：「智慧城市」</w:t>
            </w:r>
            <w:r w:rsidR="009848D7">
              <w:rPr>
                <w:rFonts w:hint="eastAsia"/>
                <w:color w:val="000000"/>
                <w:kern w:val="2"/>
                <w:lang w:eastAsia="zh-HK"/>
              </w:rPr>
              <w:t>；延伸閱讀</w:t>
            </w:r>
            <w:proofErr w:type="gramStart"/>
            <w:r w:rsidR="009848D7">
              <w:rPr>
                <w:rFonts w:hint="eastAsia"/>
                <w:color w:val="000000"/>
                <w:kern w:val="2"/>
                <w:lang w:eastAsia="zh-HK"/>
              </w:rPr>
              <w:t>一</w:t>
            </w:r>
            <w:proofErr w:type="gramEnd"/>
          </w:p>
        </w:tc>
      </w:tr>
    </w:tbl>
    <w:p w14:paraId="56258455" w14:textId="77777777" w:rsidR="0019189A" w:rsidRDefault="0019189A">
      <w:pPr>
        <w:rPr>
          <w:b/>
          <w:color w:val="000000" w:themeColor="text1"/>
          <w:lang w:eastAsia="zh-HK"/>
        </w:rPr>
      </w:pPr>
    </w:p>
    <w:p w14:paraId="13E80C44" w14:textId="77777777" w:rsidR="0019189A" w:rsidRDefault="0019189A">
      <w:pPr>
        <w:spacing w:after="160" w:line="259" w:lineRule="auto"/>
        <w:rPr>
          <w:b/>
          <w:color w:val="000000" w:themeColor="text1"/>
          <w:lang w:eastAsia="zh-HK"/>
        </w:rPr>
      </w:pPr>
      <w:r>
        <w:rPr>
          <w:b/>
          <w:color w:val="000000" w:themeColor="text1"/>
          <w:lang w:eastAsia="zh-HK"/>
        </w:rPr>
        <w:br w:type="page"/>
      </w:r>
    </w:p>
    <w:p w14:paraId="29CF5BAC" w14:textId="785299ED" w:rsidR="00951AC7" w:rsidRPr="003E1D46" w:rsidRDefault="00951AC7" w:rsidP="006B5A69">
      <w:pPr>
        <w:rPr>
          <w:b/>
          <w:color w:val="000000" w:themeColor="text1"/>
          <w:lang w:eastAsia="zh-TW"/>
        </w:rPr>
      </w:pPr>
      <w:r w:rsidRPr="003E1D46">
        <w:rPr>
          <w:rFonts w:hint="eastAsia"/>
          <w:b/>
          <w:color w:val="000000" w:themeColor="text1"/>
          <w:lang w:eastAsia="zh-HK"/>
        </w:rPr>
        <w:lastRenderedPageBreak/>
        <w:t>教學設計：</w:t>
      </w:r>
    </w:p>
    <w:p w14:paraId="12FCAB5B" w14:textId="452DAA80" w:rsidR="00951AC7" w:rsidRPr="00F51532" w:rsidRDefault="00951AC7">
      <w:pPr>
        <w:widowControl w:val="0"/>
        <w:adjustRightInd w:val="0"/>
        <w:snapToGrid w:val="0"/>
        <w:spacing w:line="276" w:lineRule="auto"/>
        <w:jc w:val="center"/>
        <w:rPr>
          <w:rFonts w:eastAsia="微軟正黑體"/>
          <w:b/>
          <w:kern w:val="2"/>
          <w:sz w:val="28"/>
          <w:lang w:eastAsia="zh-TW"/>
        </w:rPr>
      </w:pPr>
      <w:r w:rsidRPr="00F51532">
        <w:rPr>
          <w:rFonts w:eastAsia="微軟正黑體" w:hint="eastAsia"/>
          <w:b/>
          <w:kern w:val="2"/>
          <w:sz w:val="28"/>
          <w:lang w:eastAsia="zh-TW"/>
        </w:rPr>
        <w:t>第</w:t>
      </w:r>
      <w:r w:rsidR="00367124">
        <w:rPr>
          <w:rFonts w:eastAsia="微軟正黑體" w:hint="eastAsia"/>
          <w:b/>
          <w:kern w:val="2"/>
          <w:sz w:val="28"/>
          <w:lang w:eastAsia="zh-HK"/>
        </w:rPr>
        <w:t>二</w:t>
      </w:r>
      <w:r w:rsidRPr="003E1D46">
        <w:rPr>
          <w:rFonts w:eastAsia="微軟正黑體" w:hint="eastAsia"/>
          <w:b/>
          <w:kern w:val="2"/>
          <w:sz w:val="28"/>
          <w:lang w:eastAsia="zh-HK"/>
        </w:rPr>
        <w:t>及第</w:t>
      </w:r>
      <w:r w:rsidR="00367124">
        <w:rPr>
          <w:rFonts w:eastAsia="微軟正黑體" w:hint="eastAsia"/>
          <w:b/>
          <w:kern w:val="2"/>
          <w:sz w:val="28"/>
          <w:lang w:eastAsia="zh-HK"/>
        </w:rPr>
        <w:t>三</w:t>
      </w:r>
      <w:r w:rsidRPr="00F51532">
        <w:rPr>
          <w:rFonts w:eastAsia="微軟正黑體" w:hint="eastAsia"/>
          <w:b/>
          <w:kern w:val="2"/>
          <w:sz w:val="28"/>
          <w:lang w:eastAsia="zh-TW"/>
        </w:rPr>
        <w:t>課節</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951AC7" w:rsidRPr="003E1D46" w14:paraId="54B1E57A" w14:textId="77777777" w:rsidTr="003A3361">
        <w:trPr>
          <w:trHeight w:val="20"/>
        </w:trPr>
        <w:tc>
          <w:tcPr>
            <w:tcW w:w="1691" w:type="dxa"/>
            <w:tcMar>
              <w:top w:w="100" w:type="dxa"/>
              <w:left w:w="100" w:type="dxa"/>
              <w:bottom w:w="100" w:type="dxa"/>
              <w:right w:w="100" w:type="dxa"/>
            </w:tcMar>
            <w:hideMark/>
          </w:tcPr>
          <w:p w14:paraId="02467BAF"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65038FD6" w14:textId="18A0EB2C" w:rsidR="00951AC7" w:rsidRPr="00F51532" w:rsidRDefault="00AD1E90" w:rsidP="00E47E0D">
            <w:pPr>
              <w:widowControl w:val="0"/>
              <w:adjustRightInd w:val="0"/>
              <w:snapToGrid w:val="0"/>
              <w:spacing w:line="276" w:lineRule="auto"/>
              <w:rPr>
                <w:kern w:val="2"/>
                <w:lang w:eastAsia="zh-TW"/>
              </w:rPr>
            </w:pPr>
            <w:r w:rsidRPr="00AD1E90">
              <w:rPr>
                <w:rFonts w:hint="eastAsia"/>
                <w:kern w:val="2"/>
                <w:lang w:eastAsia="zh-HK"/>
              </w:rPr>
              <w:t>智慧城市</w:t>
            </w:r>
            <w:r w:rsidR="00C34ECE" w:rsidRPr="00C34ECE">
              <w:rPr>
                <w:rFonts w:hint="eastAsia"/>
                <w:kern w:val="2"/>
                <w:lang w:eastAsia="zh-HK"/>
              </w:rPr>
              <w:t>如何透過應用科技去提升人們的生活素質？</w:t>
            </w:r>
          </w:p>
        </w:tc>
      </w:tr>
      <w:tr w:rsidR="00951AC7" w:rsidRPr="003E1D46" w14:paraId="7B64C29E" w14:textId="77777777" w:rsidTr="003A3361">
        <w:trPr>
          <w:trHeight w:val="20"/>
        </w:trPr>
        <w:tc>
          <w:tcPr>
            <w:tcW w:w="1691" w:type="dxa"/>
            <w:tcMar>
              <w:top w:w="100" w:type="dxa"/>
              <w:left w:w="100" w:type="dxa"/>
              <w:bottom w:w="100" w:type="dxa"/>
              <w:right w:w="100" w:type="dxa"/>
            </w:tcMar>
            <w:hideMark/>
          </w:tcPr>
          <w:p w14:paraId="47BD56E8"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7A299FE5" w14:textId="5AEDF380" w:rsidR="00951AC7" w:rsidRDefault="00332297" w:rsidP="00C34ECE">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004C289A">
              <w:rPr>
                <w:rFonts w:hint="eastAsia"/>
                <w:kern w:val="2"/>
                <w:lang w:eastAsia="zh-HK"/>
              </w:rPr>
              <w:t>智</w:t>
            </w:r>
            <w:r w:rsidR="004C289A">
              <w:rPr>
                <w:rFonts w:hint="eastAsia"/>
                <w:kern w:val="2"/>
                <w:lang w:eastAsia="zh-TW"/>
              </w:rPr>
              <w:t>慧</w:t>
            </w:r>
            <w:r w:rsidR="004C289A">
              <w:rPr>
                <w:rFonts w:hint="eastAsia"/>
                <w:kern w:val="2"/>
                <w:lang w:eastAsia="zh-HK"/>
              </w:rPr>
              <w:t>城市</w:t>
            </w:r>
            <w:r w:rsidR="00C34ECE" w:rsidRPr="00C34ECE">
              <w:rPr>
                <w:rFonts w:hint="eastAsia"/>
                <w:kern w:val="2"/>
                <w:lang w:eastAsia="zh-HK"/>
              </w:rPr>
              <w:t>所應用</w:t>
            </w:r>
            <w:r w:rsidR="004C289A">
              <w:rPr>
                <w:rFonts w:hint="eastAsia"/>
                <w:kern w:val="2"/>
                <w:lang w:eastAsia="zh-HK"/>
              </w:rPr>
              <w:t>的科技</w:t>
            </w:r>
          </w:p>
          <w:p w14:paraId="418A8D8A" w14:textId="75A35029" w:rsidR="004C289A" w:rsidRPr="003E1D46" w:rsidRDefault="004C289A" w:rsidP="00C25CBF">
            <w:pPr>
              <w:numPr>
                <w:ilvl w:val="0"/>
                <w:numId w:val="3"/>
              </w:numPr>
              <w:adjustRightInd w:val="0"/>
              <w:snapToGrid w:val="0"/>
              <w:spacing w:line="276" w:lineRule="auto"/>
              <w:textAlignment w:val="baseline"/>
              <w:rPr>
                <w:kern w:val="2"/>
                <w:lang w:eastAsia="zh-TW"/>
              </w:rPr>
            </w:pPr>
            <w:r>
              <w:rPr>
                <w:rFonts w:hint="eastAsia"/>
                <w:kern w:val="2"/>
                <w:lang w:eastAsia="zh-HK"/>
              </w:rPr>
              <w:t>認識相關科技應用帶來的好處和</w:t>
            </w:r>
            <w:r w:rsidR="00C25CBF" w:rsidRPr="00C25CBF">
              <w:rPr>
                <w:rFonts w:hint="eastAsia"/>
                <w:kern w:val="2"/>
                <w:lang w:eastAsia="zh-HK"/>
              </w:rPr>
              <w:t>挑戰</w:t>
            </w:r>
          </w:p>
        </w:tc>
      </w:tr>
      <w:tr w:rsidR="00BA1642" w:rsidRPr="003E1D46" w14:paraId="23374679" w14:textId="77777777" w:rsidTr="003A3361">
        <w:trPr>
          <w:trHeight w:val="20"/>
        </w:trPr>
        <w:tc>
          <w:tcPr>
            <w:tcW w:w="1691" w:type="dxa"/>
            <w:tcMar>
              <w:top w:w="100" w:type="dxa"/>
              <w:left w:w="100" w:type="dxa"/>
              <w:bottom w:w="100" w:type="dxa"/>
              <w:right w:w="100" w:type="dxa"/>
            </w:tcMar>
          </w:tcPr>
          <w:p w14:paraId="3EB12013" w14:textId="5B9B9FE4" w:rsidR="00BA1642" w:rsidRPr="003E1D46" w:rsidRDefault="00BA1642" w:rsidP="00BA1642">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Mar>
              <w:top w:w="100" w:type="dxa"/>
              <w:left w:w="100" w:type="dxa"/>
              <w:bottom w:w="100" w:type="dxa"/>
              <w:right w:w="100" w:type="dxa"/>
            </w:tcMar>
          </w:tcPr>
          <w:p w14:paraId="2C285AFC" w14:textId="72530623" w:rsidR="00BA1642" w:rsidRPr="006B5A69" w:rsidRDefault="00BA1642">
            <w:pPr>
              <w:pStyle w:val="a9"/>
              <w:numPr>
                <w:ilvl w:val="0"/>
                <w:numId w:val="103"/>
              </w:numPr>
              <w:adjustRightInd w:val="0"/>
              <w:snapToGrid w:val="0"/>
              <w:spacing w:line="276" w:lineRule="auto"/>
              <w:ind w:leftChars="0"/>
              <w:textAlignment w:val="baseline"/>
              <w:rPr>
                <w:lang w:eastAsia="zh-HK"/>
              </w:rPr>
            </w:pPr>
            <w:r w:rsidRPr="006B5A69">
              <w:rPr>
                <w:rFonts w:hint="eastAsia"/>
                <w:lang w:eastAsia="zh-HK"/>
              </w:rPr>
              <w:t>教師可於</w:t>
            </w:r>
            <w:r w:rsidRPr="00F26704">
              <w:rPr>
                <w:rFonts w:hint="eastAsia"/>
                <w:lang w:eastAsia="zh-HK"/>
              </w:rPr>
              <w:t>教授</w:t>
            </w:r>
            <w:r w:rsidR="00D348F6" w:rsidRPr="00F26704">
              <w:rPr>
                <w:rFonts w:hint="eastAsia"/>
                <w:color w:val="0000FF"/>
              </w:rPr>
              <w:t>生活與社會</w:t>
            </w:r>
            <w:r w:rsidR="00BF5608" w:rsidRPr="00F26704">
              <w:rPr>
                <w:rFonts w:hint="eastAsia"/>
                <w:color w:val="0000FF"/>
              </w:rPr>
              <w:t>（中</w:t>
            </w:r>
            <w:proofErr w:type="gramStart"/>
            <w:r w:rsidR="00BF5608" w:rsidRPr="00F26704">
              <w:rPr>
                <w:rFonts w:hint="eastAsia"/>
                <w:color w:val="0000FF"/>
              </w:rPr>
              <w:t>一</w:t>
            </w:r>
            <w:proofErr w:type="gramEnd"/>
            <w:r w:rsidR="00BF5608" w:rsidRPr="00F26704">
              <w:rPr>
                <w:rFonts w:hint="eastAsia"/>
                <w:color w:val="0000FF"/>
              </w:rPr>
              <w:t>至中三）</w:t>
            </w:r>
            <w:r w:rsidR="00930D57" w:rsidRPr="00F26704">
              <w:rPr>
                <w:rFonts w:hint="eastAsia"/>
                <w:color w:val="0000FF"/>
              </w:rPr>
              <w:t>核心單元（</w:t>
            </w:r>
            <w:r w:rsidR="00930D57" w:rsidRPr="00F26704">
              <w:rPr>
                <w:rFonts w:hint="eastAsia"/>
                <w:color w:val="0000FF"/>
                <w:lang w:eastAsia="zh-HK"/>
              </w:rPr>
              <w:t>二十七</w:t>
            </w:r>
            <w:r w:rsidR="00930D57" w:rsidRPr="00F26704">
              <w:rPr>
                <w:rFonts w:hint="eastAsia"/>
                <w:color w:val="0000FF"/>
              </w:rPr>
              <w:t>）：「</w:t>
            </w:r>
            <w:r w:rsidR="00930D57" w:rsidRPr="00F26704">
              <w:rPr>
                <w:rFonts w:hint="eastAsia"/>
                <w:color w:val="0000FF"/>
                <w:lang w:eastAsia="zh-HK"/>
              </w:rPr>
              <w:t>全球城市</w:t>
            </w:r>
            <w:r w:rsidR="00930D57" w:rsidRPr="00F26704">
              <w:rPr>
                <w:rFonts w:hint="eastAsia"/>
                <w:color w:val="0000FF"/>
              </w:rPr>
              <w:t>」基礎部分「香港展現的</w:t>
            </w:r>
            <w:r w:rsidR="00930D57" w:rsidRPr="00F26704">
              <w:rPr>
                <w:rFonts w:hint="eastAsia"/>
                <w:color w:val="0000FF"/>
                <w:lang w:eastAsia="zh-HK"/>
              </w:rPr>
              <w:t>『</w:t>
            </w:r>
            <w:r w:rsidR="00930D57" w:rsidRPr="00F26704">
              <w:rPr>
                <w:rFonts w:hint="eastAsia"/>
                <w:color w:val="0000FF"/>
              </w:rPr>
              <w:t>全球城市</w:t>
            </w:r>
            <w:r w:rsidR="00930D57" w:rsidRPr="00F26704">
              <w:rPr>
                <w:rFonts w:hint="eastAsia"/>
                <w:color w:val="0000FF"/>
                <w:lang w:eastAsia="zh-HK"/>
              </w:rPr>
              <w:t>』</w:t>
            </w:r>
            <w:r w:rsidR="00930D57" w:rsidRPr="00F26704">
              <w:rPr>
                <w:rFonts w:hint="eastAsia"/>
                <w:color w:val="0000FF"/>
              </w:rPr>
              <w:t>的社會特徵」</w:t>
            </w:r>
            <w:r w:rsidR="00BF5608" w:rsidRPr="00F26704">
              <w:rPr>
                <w:rFonts w:hint="eastAsia"/>
                <w:color w:val="0000FF"/>
                <w:lang w:eastAsia="zh-HK"/>
              </w:rPr>
              <w:t>／</w:t>
            </w:r>
            <w:r w:rsidR="00D348F6" w:rsidRPr="00F26704">
              <w:rPr>
                <w:rFonts w:hint="eastAsia"/>
                <w:color w:val="0000FF"/>
                <w:lang w:eastAsia="zh-HK"/>
              </w:rPr>
              <w:t>公民、經濟與社會</w:t>
            </w:r>
            <w:r w:rsidR="00BF5608" w:rsidRPr="00F26704">
              <w:rPr>
                <w:rFonts w:hint="eastAsia"/>
                <w:color w:val="0000FF"/>
                <w:lang w:eastAsia="zh-HK"/>
              </w:rPr>
              <w:t>（中</w:t>
            </w:r>
            <w:proofErr w:type="gramStart"/>
            <w:r w:rsidR="00BF5608" w:rsidRPr="00F26704">
              <w:rPr>
                <w:rFonts w:hint="eastAsia"/>
                <w:color w:val="0000FF"/>
                <w:lang w:eastAsia="zh-HK"/>
              </w:rPr>
              <w:t>一</w:t>
            </w:r>
            <w:proofErr w:type="gramEnd"/>
            <w:r w:rsidR="00BF5608" w:rsidRPr="00F26704">
              <w:rPr>
                <w:rFonts w:hint="eastAsia"/>
                <w:color w:val="0000FF"/>
                <w:lang w:eastAsia="zh-HK"/>
              </w:rPr>
              <w:t>至中三）</w:t>
            </w:r>
            <w:r w:rsidR="00BF5608" w:rsidRPr="00F26704">
              <w:rPr>
                <w:rFonts w:hint="eastAsia"/>
                <w:color w:val="0000FF"/>
              </w:rPr>
              <w:t>單元</w:t>
            </w:r>
            <w:r w:rsidR="00BF5608" w:rsidRPr="00F26704">
              <w:rPr>
                <w:rFonts w:ascii="Times New Roman" w:hAnsi="Times New Roman" w:cs="Times New Roman"/>
                <w:color w:val="0000FF"/>
              </w:rPr>
              <w:t>3.2</w:t>
            </w:r>
            <w:r w:rsidR="00BF5608" w:rsidRPr="00F26704">
              <w:rPr>
                <w:rFonts w:hint="eastAsia"/>
                <w:color w:val="0000FF"/>
              </w:rPr>
              <w:t>：「國家經濟概況及世界貿易」的學習要點「國家的經濟發展對內地居民的生活面貌的影響」</w:t>
            </w:r>
            <w:r w:rsidRPr="006B5A69">
              <w:rPr>
                <w:rFonts w:hint="eastAsia"/>
                <w:lang w:eastAsia="zh-HK"/>
              </w:rPr>
              <w:t>時，</w:t>
            </w:r>
            <w:r w:rsidR="00BB6856" w:rsidRPr="00BB6856">
              <w:rPr>
                <w:rFonts w:hint="eastAsia"/>
                <w:lang w:eastAsia="zh-HK"/>
              </w:rPr>
              <w:t>以</w:t>
            </w:r>
            <w:r w:rsidRPr="006B5A69">
              <w:rPr>
                <w:rFonts w:hint="eastAsia"/>
                <w:lang w:eastAsia="zh-HK"/>
              </w:rPr>
              <w:t>第</w:t>
            </w:r>
            <w:r w:rsidR="006906B0">
              <w:rPr>
                <w:rFonts w:hint="eastAsia"/>
                <w:lang w:eastAsia="zh-HK"/>
              </w:rPr>
              <w:t>二</w:t>
            </w:r>
            <w:r w:rsidRPr="006B5A69">
              <w:rPr>
                <w:rFonts w:hint="eastAsia"/>
                <w:lang w:eastAsia="zh-HK"/>
              </w:rPr>
              <w:t>及第</w:t>
            </w:r>
            <w:r w:rsidR="006906B0">
              <w:rPr>
                <w:rFonts w:hint="eastAsia"/>
                <w:lang w:eastAsia="zh-HK"/>
              </w:rPr>
              <w:t>三</w:t>
            </w:r>
            <w:proofErr w:type="gramStart"/>
            <w:r w:rsidRPr="006B5A69">
              <w:rPr>
                <w:rFonts w:hint="eastAsia"/>
                <w:lang w:eastAsia="zh-HK"/>
              </w:rPr>
              <w:t>課節的</w:t>
            </w:r>
            <w:proofErr w:type="gramEnd"/>
            <w:r w:rsidRPr="006B5A69">
              <w:rPr>
                <w:rFonts w:hint="eastAsia"/>
                <w:lang w:eastAsia="zh-HK"/>
              </w:rPr>
              <w:t>教學設計／學與教材料</w:t>
            </w:r>
            <w:r w:rsidR="00BB6856" w:rsidRPr="00EA4A44">
              <w:rPr>
                <w:rFonts w:hint="eastAsia"/>
                <w:lang w:eastAsia="zh-HK"/>
              </w:rPr>
              <w:t>作為補充</w:t>
            </w:r>
            <w:r w:rsidR="00124F3F" w:rsidRPr="006B5A69">
              <w:rPr>
                <w:rFonts w:hint="eastAsia"/>
                <w:lang w:eastAsia="zh-HK"/>
              </w:rPr>
              <w:t>，</w:t>
            </w:r>
            <w:r w:rsidR="00E23A1A" w:rsidRPr="00E23A1A">
              <w:rPr>
                <w:rFonts w:hint="eastAsia"/>
                <w:lang w:eastAsia="zh-HK"/>
              </w:rPr>
              <w:t>幫助</w:t>
            </w:r>
            <w:r w:rsidR="00124F3F" w:rsidRPr="006B5A69">
              <w:rPr>
                <w:rFonts w:hint="eastAsia"/>
                <w:lang w:eastAsia="zh-HK"/>
              </w:rPr>
              <w:t>學生</w:t>
            </w:r>
            <w:r w:rsidR="003C6121">
              <w:rPr>
                <w:rFonts w:hint="eastAsia"/>
                <w:lang w:eastAsia="zh-HK"/>
              </w:rPr>
              <w:t>認識</w:t>
            </w:r>
            <w:r w:rsidR="00CE4076" w:rsidRPr="00CE4076">
              <w:rPr>
                <w:rFonts w:hint="eastAsia"/>
                <w:lang w:eastAsia="zh-HK"/>
              </w:rPr>
              <w:t>利用</w:t>
            </w:r>
            <w:r w:rsidR="001D2F70">
              <w:rPr>
                <w:rFonts w:hint="eastAsia"/>
                <w:lang w:eastAsia="zh-HK"/>
              </w:rPr>
              <w:t>各項科技</w:t>
            </w:r>
            <w:r w:rsidR="00CE4076" w:rsidRPr="00CE4076">
              <w:rPr>
                <w:rFonts w:hint="eastAsia"/>
              </w:rPr>
              <w:t>建設</w:t>
            </w:r>
            <w:r w:rsidR="00CE4076" w:rsidRPr="006B5A69">
              <w:rPr>
                <w:rFonts w:hint="eastAsia"/>
                <w:lang w:eastAsia="zh-HK"/>
              </w:rPr>
              <w:t>智</w:t>
            </w:r>
            <w:r w:rsidR="00CE4076" w:rsidRPr="006B5A69">
              <w:rPr>
                <w:rFonts w:hint="eastAsia"/>
              </w:rPr>
              <w:t>慧</w:t>
            </w:r>
            <w:r w:rsidR="00CE4076" w:rsidRPr="006B5A69">
              <w:rPr>
                <w:rFonts w:hint="eastAsia"/>
                <w:lang w:eastAsia="zh-HK"/>
              </w:rPr>
              <w:t>城市</w:t>
            </w:r>
            <w:r w:rsidR="00124F3F" w:rsidRPr="006B5A69">
              <w:rPr>
                <w:rFonts w:hint="eastAsia"/>
                <w:lang w:eastAsia="zh-HK"/>
              </w:rPr>
              <w:t>是現今和未來「全球城市」的</w:t>
            </w:r>
            <w:r w:rsidR="00D60E1B" w:rsidRPr="00D60E1B">
              <w:rPr>
                <w:rFonts w:hint="eastAsia"/>
                <w:lang w:eastAsia="zh-HK"/>
              </w:rPr>
              <w:t>發展趨勢</w:t>
            </w:r>
            <w:r w:rsidR="00124F3F" w:rsidRPr="006B5A69">
              <w:rPr>
                <w:rFonts w:hint="eastAsia"/>
                <w:lang w:eastAsia="zh-HK"/>
              </w:rPr>
              <w:t>。</w:t>
            </w:r>
          </w:p>
        </w:tc>
      </w:tr>
      <w:tr w:rsidR="00951AC7" w:rsidRPr="003E1D46" w14:paraId="6CAC8B40" w14:textId="77777777" w:rsidTr="00B769FC">
        <w:trPr>
          <w:trHeight w:val="20"/>
        </w:trPr>
        <w:tc>
          <w:tcPr>
            <w:tcW w:w="2784" w:type="dxa"/>
            <w:gridSpan w:val="2"/>
            <w:tcMar>
              <w:top w:w="100" w:type="dxa"/>
              <w:left w:w="100" w:type="dxa"/>
              <w:bottom w:w="100" w:type="dxa"/>
              <w:right w:w="100" w:type="dxa"/>
            </w:tcMar>
            <w:hideMark/>
          </w:tcPr>
          <w:p w14:paraId="638B1F48"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Mar>
              <w:top w:w="100" w:type="dxa"/>
              <w:left w:w="100" w:type="dxa"/>
              <w:bottom w:w="100" w:type="dxa"/>
              <w:right w:w="100" w:type="dxa"/>
            </w:tcMar>
            <w:hideMark/>
          </w:tcPr>
          <w:p w14:paraId="6B3BFEF8" w14:textId="77777777" w:rsidR="00951AC7" w:rsidRPr="003E1D46" w:rsidRDefault="00951AC7">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Mar>
              <w:top w:w="100" w:type="dxa"/>
              <w:left w:w="100" w:type="dxa"/>
              <w:bottom w:w="100" w:type="dxa"/>
              <w:right w:w="100" w:type="dxa"/>
            </w:tcMar>
            <w:hideMark/>
          </w:tcPr>
          <w:p w14:paraId="77B16CEC" w14:textId="77777777" w:rsidR="00951AC7" w:rsidRPr="003E1D46" w:rsidRDefault="00951AC7">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951AC7" w:rsidRPr="003E1D46" w14:paraId="1173A34B" w14:textId="77777777" w:rsidTr="00B769FC">
        <w:trPr>
          <w:trHeight w:val="20"/>
        </w:trPr>
        <w:tc>
          <w:tcPr>
            <w:tcW w:w="2784" w:type="dxa"/>
            <w:gridSpan w:val="2"/>
            <w:tcMar>
              <w:top w:w="100" w:type="dxa"/>
              <w:left w:w="100" w:type="dxa"/>
              <w:bottom w:w="100" w:type="dxa"/>
              <w:right w:w="100" w:type="dxa"/>
            </w:tcMar>
            <w:hideMark/>
          </w:tcPr>
          <w:p w14:paraId="4914DBD1" w14:textId="30D9CB9B" w:rsidR="004C289A" w:rsidRPr="00A50091" w:rsidRDefault="004C289A">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p w14:paraId="40F45211" w14:textId="77777777" w:rsidR="002A0C9F" w:rsidRPr="00A50091" w:rsidRDefault="002A0C9F">
            <w:pPr>
              <w:numPr>
                <w:ilvl w:val="0"/>
                <w:numId w:val="4"/>
              </w:numPr>
              <w:adjustRightInd w:val="0"/>
              <w:snapToGrid w:val="0"/>
              <w:spacing w:line="276" w:lineRule="auto"/>
              <w:textAlignment w:val="baseline"/>
              <w:rPr>
                <w:color w:val="000000"/>
                <w:kern w:val="2"/>
                <w:lang w:eastAsia="zh-TW"/>
              </w:rPr>
            </w:pPr>
            <w:proofErr w:type="gramStart"/>
            <w:r>
              <w:rPr>
                <w:rFonts w:hint="eastAsia"/>
                <w:lang w:eastAsia="zh-HK"/>
              </w:rPr>
              <w:t>物聯網</w:t>
            </w:r>
            <w:proofErr w:type="gramEnd"/>
          </w:p>
          <w:p w14:paraId="5F9B6167" w14:textId="33984E4C" w:rsidR="00367124" w:rsidRPr="009B1FBB" w:rsidRDefault="006755C5" w:rsidP="009B1FBB">
            <w:pPr>
              <w:numPr>
                <w:ilvl w:val="0"/>
                <w:numId w:val="4"/>
              </w:numPr>
              <w:adjustRightInd w:val="0"/>
              <w:snapToGrid w:val="0"/>
              <w:spacing w:line="276" w:lineRule="auto"/>
              <w:textAlignment w:val="baseline"/>
              <w:rPr>
                <w:color w:val="000000"/>
                <w:kern w:val="2"/>
                <w:lang w:eastAsia="zh-TW"/>
              </w:rPr>
            </w:pPr>
            <w:r>
              <w:rPr>
                <w:rFonts w:hint="eastAsia"/>
                <w:lang w:eastAsia="zh-HK"/>
              </w:rPr>
              <w:t>大數</w:t>
            </w:r>
            <w:r>
              <w:rPr>
                <w:rFonts w:hint="eastAsia"/>
                <w:lang w:eastAsia="zh-TW"/>
              </w:rPr>
              <w:t>據</w:t>
            </w:r>
          </w:p>
        </w:tc>
        <w:tc>
          <w:tcPr>
            <w:tcW w:w="2785" w:type="dxa"/>
            <w:tcMar>
              <w:top w:w="100" w:type="dxa"/>
              <w:left w:w="100" w:type="dxa"/>
              <w:bottom w:w="100" w:type="dxa"/>
              <w:right w:w="100" w:type="dxa"/>
            </w:tcMar>
            <w:hideMark/>
          </w:tcPr>
          <w:p w14:paraId="66F4A619"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2950CAF"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3B147C3A"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w:t>
            </w:r>
            <w:proofErr w:type="gramStart"/>
            <w:r w:rsidRPr="003E1D46">
              <w:rPr>
                <w:rFonts w:hint="eastAsia"/>
                <w:color w:val="000000"/>
                <w:kern w:val="2"/>
                <w:lang w:eastAsia="zh-TW"/>
              </w:rPr>
              <w:t>匯</w:t>
            </w:r>
            <w:proofErr w:type="gramEnd"/>
            <w:r w:rsidRPr="003E1D46">
              <w:rPr>
                <w:rFonts w:hint="eastAsia"/>
                <w:color w:val="000000"/>
                <w:kern w:val="2"/>
                <w:lang w:eastAsia="zh-TW"/>
              </w:rPr>
              <w:t>報</w:t>
            </w:r>
          </w:p>
          <w:p w14:paraId="1BEE9111"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Mar>
              <w:top w:w="100" w:type="dxa"/>
              <w:left w:w="100" w:type="dxa"/>
              <w:bottom w:w="100" w:type="dxa"/>
              <w:right w:w="100" w:type="dxa"/>
            </w:tcMar>
          </w:tcPr>
          <w:p w14:paraId="2A400468" w14:textId="77777777" w:rsidR="00951AC7" w:rsidRDefault="00951AC7">
            <w:pPr>
              <w:pStyle w:val="a9"/>
              <w:numPr>
                <w:ilvl w:val="0"/>
                <w:numId w:val="4"/>
              </w:numPr>
              <w:adjustRightInd w:val="0"/>
              <w:snapToGrid w:val="0"/>
              <w:spacing w:line="276" w:lineRule="auto"/>
              <w:ind w:leftChars="0"/>
            </w:pPr>
            <w:r>
              <w:rPr>
                <w:rFonts w:hint="eastAsia"/>
                <w:lang w:eastAsia="zh-HK"/>
              </w:rPr>
              <w:t>多元化</w:t>
            </w:r>
          </w:p>
          <w:p w14:paraId="67AAFCE9" w14:textId="77777777" w:rsidR="00951AC7" w:rsidRDefault="00951AC7">
            <w:pPr>
              <w:pStyle w:val="a9"/>
              <w:numPr>
                <w:ilvl w:val="0"/>
                <w:numId w:val="4"/>
              </w:numPr>
              <w:adjustRightInd w:val="0"/>
              <w:snapToGrid w:val="0"/>
              <w:spacing w:line="276" w:lineRule="auto"/>
              <w:ind w:leftChars="0"/>
            </w:pPr>
            <w:r>
              <w:rPr>
                <w:rFonts w:hint="eastAsia"/>
                <w:lang w:eastAsia="zh-HK"/>
              </w:rPr>
              <w:t>開放</w:t>
            </w:r>
          </w:p>
          <w:p w14:paraId="1486C657" w14:textId="75009AF0" w:rsidR="006755C5" w:rsidRPr="00F51532" w:rsidRDefault="00BB6856">
            <w:pPr>
              <w:pStyle w:val="a9"/>
              <w:numPr>
                <w:ilvl w:val="0"/>
                <w:numId w:val="4"/>
              </w:numPr>
              <w:adjustRightInd w:val="0"/>
              <w:snapToGrid w:val="0"/>
              <w:spacing w:line="276" w:lineRule="auto"/>
              <w:ind w:leftChars="0"/>
            </w:pPr>
            <w:r w:rsidRPr="00BB6856">
              <w:rPr>
                <w:rFonts w:hint="eastAsia"/>
                <w:lang w:eastAsia="zh-HK"/>
              </w:rPr>
              <w:t>共同</w:t>
            </w:r>
            <w:r w:rsidR="006755C5">
              <w:rPr>
                <w:rFonts w:hint="eastAsia"/>
                <w:lang w:eastAsia="zh-HK"/>
              </w:rPr>
              <w:t>福祉</w:t>
            </w:r>
          </w:p>
        </w:tc>
      </w:tr>
      <w:tr w:rsidR="00951AC7" w:rsidRPr="003E1D46" w14:paraId="326665EC" w14:textId="77777777" w:rsidTr="003A3361">
        <w:trPr>
          <w:trHeight w:val="20"/>
        </w:trPr>
        <w:tc>
          <w:tcPr>
            <w:tcW w:w="7078" w:type="dxa"/>
            <w:gridSpan w:val="4"/>
            <w:tcMar>
              <w:top w:w="100" w:type="dxa"/>
              <w:left w:w="100" w:type="dxa"/>
              <w:bottom w:w="100" w:type="dxa"/>
              <w:right w:w="100" w:type="dxa"/>
            </w:tcMar>
            <w:hideMark/>
          </w:tcPr>
          <w:p w14:paraId="1C4C23C1" w14:textId="77777777" w:rsidR="00951AC7" w:rsidRPr="003E1D46" w:rsidRDefault="00951AC7">
            <w:pPr>
              <w:widowControl w:val="0"/>
              <w:adjustRightInd w:val="0"/>
              <w:snapToGrid w:val="0"/>
              <w:spacing w:line="276" w:lineRule="auto"/>
              <w:rPr>
                <w:kern w:val="2"/>
                <w:lang w:eastAsia="zh-TW"/>
              </w:rPr>
            </w:pPr>
          </w:p>
        </w:tc>
        <w:tc>
          <w:tcPr>
            <w:tcW w:w="1276" w:type="dxa"/>
            <w:tcMar>
              <w:top w:w="100" w:type="dxa"/>
              <w:left w:w="100" w:type="dxa"/>
              <w:bottom w:w="100" w:type="dxa"/>
              <w:right w:w="100" w:type="dxa"/>
            </w:tcMar>
            <w:hideMark/>
          </w:tcPr>
          <w:p w14:paraId="30045CBC" w14:textId="77777777" w:rsidR="00951AC7" w:rsidRPr="003E1D46" w:rsidRDefault="00951AC7">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643A4D" w:rsidRPr="003E1D46" w14:paraId="635A7120" w14:textId="77777777" w:rsidTr="003A3361">
        <w:trPr>
          <w:trHeight w:val="20"/>
        </w:trPr>
        <w:tc>
          <w:tcPr>
            <w:tcW w:w="1691" w:type="dxa"/>
            <w:tcBorders>
              <w:bottom w:val="nil"/>
            </w:tcBorders>
            <w:tcMar>
              <w:top w:w="100" w:type="dxa"/>
              <w:left w:w="100" w:type="dxa"/>
              <w:bottom w:w="100" w:type="dxa"/>
              <w:right w:w="100" w:type="dxa"/>
            </w:tcMar>
            <w:hideMark/>
          </w:tcPr>
          <w:p w14:paraId="1D60EF78" w14:textId="77777777" w:rsidR="00643A4D" w:rsidRPr="003E1D46" w:rsidRDefault="00643A4D">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Mar>
              <w:top w:w="100" w:type="dxa"/>
              <w:left w:w="100" w:type="dxa"/>
              <w:bottom w:w="100" w:type="dxa"/>
              <w:right w:w="100" w:type="dxa"/>
            </w:tcMar>
          </w:tcPr>
          <w:p w14:paraId="2ACF952E" w14:textId="4460E96A" w:rsidR="00643A4D" w:rsidRPr="00A50091" w:rsidRDefault="00643A4D">
            <w:pPr>
              <w:pStyle w:val="a9"/>
              <w:numPr>
                <w:ilvl w:val="0"/>
                <w:numId w:val="97"/>
              </w:numPr>
              <w:adjustRightInd w:val="0"/>
              <w:snapToGrid w:val="0"/>
              <w:spacing w:line="276" w:lineRule="auto"/>
              <w:ind w:leftChars="0"/>
              <w:jc w:val="both"/>
              <w:rPr>
                <w:rFonts w:ascii="Times New Roman" w:hAnsi="Times New Roman" w:cs="Times New Roman"/>
                <w:color w:val="000000"/>
              </w:rPr>
            </w:pPr>
            <w:r w:rsidRPr="00A50091">
              <w:rPr>
                <w:rFonts w:hint="eastAsia"/>
                <w:b/>
                <w:lang w:eastAsia="zh-HK"/>
              </w:rPr>
              <w:t>課堂導入</w:t>
            </w:r>
            <w:r>
              <w:rPr>
                <w:rFonts w:hint="eastAsia"/>
                <w:lang w:eastAsia="zh-HK"/>
              </w:rPr>
              <w:t>：</w:t>
            </w:r>
            <w:r w:rsidRPr="00F51532">
              <w:rPr>
                <w:rFonts w:hint="eastAsia"/>
                <w:lang w:eastAsia="zh-HK"/>
              </w:rPr>
              <w:t>教師以「</w:t>
            </w:r>
            <w:r w:rsidRPr="00F6587E">
              <w:rPr>
                <w:rFonts w:hint="eastAsia"/>
                <w:color w:val="0000FF"/>
              </w:rPr>
              <w:t>活動二</w:t>
            </w:r>
            <w:proofErr w:type="gramStart"/>
            <w:r w:rsidRPr="00F6587E">
              <w:rPr>
                <w:rFonts w:hint="eastAsia"/>
                <w:color w:val="0000FF"/>
              </w:rPr>
              <w:t>︰</w:t>
            </w:r>
            <w:proofErr w:type="gramEnd"/>
            <w:r w:rsidRPr="00F6587E">
              <w:rPr>
                <w:rFonts w:hint="eastAsia"/>
                <w:color w:val="0000FF"/>
              </w:rPr>
              <w:t>生活中的科技</w:t>
            </w:r>
            <w:r w:rsidRPr="00F6587E">
              <w:rPr>
                <w:rFonts w:hint="eastAsia"/>
                <w:color w:val="000000"/>
                <w:lang w:eastAsia="zh-HK"/>
              </w:rPr>
              <w:t>」作導入，</w:t>
            </w:r>
            <w:r w:rsidRPr="00F6587E">
              <w:rPr>
                <w:rFonts w:ascii="Times New Roman" w:hAnsi="Times New Roman" w:cs="Times New Roman" w:hint="eastAsia"/>
                <w:color w:val="000000"/>
                <w:lang w:eastAsia="zh-HK"/>
              </w:rPr>
              <w:t>把</w:t>
            </w:r>
            <w:r w:rsidRPr="00F6587E">
              <w:rPr>
                <w:rFonts w:ascii="Times New Roman" w:hAnsi="Times New Roman" w:cs="Times New Roman" w:hint="eastAsia"/>
              </w:rPr>
              <w:t>學生分成</w:t>
            </w:r>
            <w:r w:rsidR="00AE295B" w:rsidRPr="00AE295B">
              <w:rPr>
                <w:rFonts w:ascii="Times New Roman" w:hAnsi="Times New Roman" w:cs="Times New Roman" w:hint="eastAsia"/>
                <w:lang w:eastAsia="zh-HK"/>
              </w:rPr>
              <w:t>小</w:t>
            </w:r>
            <w:r w:rsidRPr="00F6587E">
              <w:rPr>
                <w:rFonts w:ascii="Times New Roman" w:hAnsi="Times New Roman" w:cs="Times New Roman" w:hint="eastAsia"/>
              </w:rPr>
              <w:t>組，</w:t>
            </w:r>
            <w:r w:rsidRPr="00F6587E">
              <w:rPr>
                <w:rFonts w:ascii="Times New Roman" w:hAnsi="Times New Roman" w:cs="Times New Roman" w:hint="eastAsia"/>
                <w:lang w:eastAsia="zh-HK"/>
              </w:rPr>
              <w:t>每組須按</w:t>
            </w:r>
            <w:r>
              <w:rPr>
                <w:rFonts w:ascii="Times New Roman" w:hAnsi="Times New Roman" w:cs="Times New Roman" w:hint="eastAsia"/>
                <w:lang w:eastAsia="zh-HK"/>
              </w:rPr>
              <w:t>組員的</w:t>
            </w:r>
            <w:r w:rsidRPr="00F6587E">
              <w:rPr>
                <w:rFonts w:ascii="Times New Roman" w:hAnsi="Times New Roman" w:cs="Times New Roman" w:hint="eastAsia"/>
                <w:lang w:eastAsia="zh-HK"/>
              </w:rPr>
              <w:t>經驗，</w:t>
            </w:r>
            <w:r>
              <w:rPr>
                <w:rFonts w:ascii="Times New Roman" w:hAnsi="Times New Roman" w:cs="Times New Roman" w:hint="eastAsia"/>
                <w:lang w:eastAsia="zh-HK"/>
              </w:rPr>
              <w:t>共同選擇</w:t>
            </w:r>
            <w:r w:rsidRPr="00F6587E">
              <w:rPr>
                <w:rFonts w:ascii="Times New Roman" w:hAnsi="Times New Roman" w:cs="Times New Roman" w:hint="eastAsia"/>
                <w:lang w:eastAsia="zh-HK"/>
              </w:rPr>
              <w:t>一項流動應用程式</w:t>
            </w:r>
            <w:r>
              <w:rPr>
                <w:rFonts w:ascii="Times New Roman" w:hAnsi="Times New Roman" w:cs="Times New Roman" w:hint="eastAsia"/>
                <w:lang w:eastAsia="zh-HK"/>
              </w:rPr>
              <w:t>作為例子</w:t>
            </w:r>
            <w:r w:rsidRPr="00F6587E">
              <w:rPr>
                <w:rFonts w:ascii="Times New Roman" w:hAnsi="Times New Roman" w:cs="Times New Roman" w:hint="eastAsia"/>
                <w:lang w:eastAsia="zh-HK"/>
              </w:rPr>
              <w:t>，找出該項流動應用程式的服</w:t>
            </w:r>
            <w:r w:rsidRPr="00F6587E">
              <w:rPr>
                <w:rFonts w:ascii="Times New Roman" w:hAnsi="Times New Roman" w:cs="Times New Roman" w:hint="eastAsia"/>
              </w:rPr>
              <w:t>務</w:t>
            </w:r>
            <w:r w:rsidRPr="00F6587E">
              <w:rPr>
                <w:rFonts w:ascii="Times New Roman" w:hAnsi="Times New Roman" w:cs="Times New Roman" w:hint="eastAsia"/>
                <w:lang w:eastAsia="zh-HK"/>
              </w:rPr>
              <w:t>對</w:t>
            </w:r>
            <w:r w:rsidRPr="00F6587E">
              <w:rPr>
                <w:rFonts w:ascii="Times New Roman" w:hAnsi="Times New Roman" w:cs="Times New Roman" w:hint="eastAsia"/>
              </w:rPr>
              <w:t>象</w:t>
            </w:r>
            <w:r w:rsidRPr="00F6587E">
              <w:rPr>
                <w:rFonts w:ascii="Times New Roman" w:hAnsi="Times New Roman" w:cs="Times New Roman" w:hint="eastAsia"/>
                <w:lang w:eastAsia="zh-HK"/>
              </w:rPr>
              <w:t>、主要功能、類似的傳統產品／服務，以及其與傳統產品／服務相比的優勢，讓</w:t>
            </w:r>
            <w:r>
              <w:rPr>
                <w:rFonts w:ascii="Times New Roman" w:hAnsi="Times New Roman" w:cs="Times New Roman" w:hint="eastAsia"/>
                <w:lang w:eastAsia="zh-HK"/>
              </w:rPr>
              <w:t>學生</w:t>
            </w:r>
            <w:r w:rsidRPr="00F6587E">
              <w:rPr>
                <w:rFonts w:ascii="Times New Roman" w:hAnsi="Times New Roman" w:cs="Times New Roman" w:hint="eastAsia"/>
                <w:lang w:eastAsia="zh-HK"/>
              </w:rPr>
              <w:t>感受科技為生活帶來的便利，從而了解智</w:t>
            </w:r>
            <w:r w:rsidRPr="00F6587E">
              <w:rPr>
                <w:rFonts w:ascii="Times New Roman" w:hAnsi="Times New Roman" w:cs="Times New Roman" w:hint="eastAsia"/>
              </w:rPr>
              <w:t>慧</w:t>
            </w:r>
            <w:r w:rsidRPr="00F6587E">
              <w:rPr>
                <w:rFonts w:ascii="Times New Roman" w:hAnsi="Times New Roman" w:cs="Times New Roman" w:hint="eastAsia"/>
                <w:lang w:eastAsia="zh-HK"/>
              </w:rPr>
              <w:t>城市帶來的好處。</w:t>
            </w:r>
          </w:p>
        </w:tc>
        <w:tc>
          <w:tcPr>
            <w:tcW w:w="1276" w:type="dxa"/>
            <w:tcMar>
              <w:top w:w="100" w:type="dxa"/>
              <w:left w:w="100" w:type="dxa"/>
              <w:bottom w:w="100" w:type="dxa"/>
              <w:right w:w="100" w:type="dxa"/>
            </w:tcMar>
            <w:vAlign w:val="center"/>
            <w:hideMark/>
          </w:tcPr>
          <w:p w14:paraId="789ABD3B" w14:textId="24FF4B11" w:rsidR="00643A4D" w:rsidRPr="00BC32FC" w:rsidRDefault="00643A4D">
            <w:pPr>
              <w:widowControl w:val="0"/>
              <w:adjustRightInd w:val="0"/>
              <w:snapToGrid w:val="0"/>
              <w:spacing w:line="276" w:lineRule="auto"/>
              <w:jc w:val="center"/>
              <w:rPr>
                <w:kern w:val="2"/>
                <w:lang w:eastAsia="zh-TW"/>
              </w:rPr>
            </w:pPr>
            <w:r w:rsidRPr="00BC32FC">
              <w:rPr>
                <w:color w:val="000000"/>
                <w:kern w:val="2"/>
                <w:lang w:eastAsia="zh-TW"/>
              </w:rPr>
              <w:t>1</w:t>
            </w:r>
            <w:r>
              <w:rPr>
                <w:rFonts w:hint="eastAsia"/>
                <w:color w:val="000000"/>
                <w:kern w:val="2"/>
                <w:lang w:eastAsia="zh-TW"/>
              </w:rPr>
              <w:t>0</w:t>
            </w:r>
            <w:r w:rsidRPr="00BC32FC">
              <w:rPr>
                <w:rFonts w:hint="eastAsia"/>
                <w:color w:val="000000"/>
                <w:kern w:val="2"/>
                <w:lang w:eastAsia="zh-TW"/>
              </w:rPr>
              <w:t>分鐘</w:t>
            </w:r>
          </w:p>
        </w:tc>
      </w:tr>
      <w:tr w:rsidR="00643A4D" w:rsidRPr="003E1D46" w14:paraId="6B40C54E" w14:textId="77777777" w:rsidTr="00CE42A5">
        <w:trPr>
          <w:trHeight w:val="20"/>
        </w:trPr>
        <w:tc>
          <w:tcPr>
            <w:tcW w:w="1691" w:type="dxa"/>
            <w:tcBorders>
              <w:top w:val="nil"/>
              <w:bottom w:val="single" w:sz="8" w:space="0" w:color="000000"/>
            </w:tcBorders>
            <w:tcMar>
              <w:top w:w="100" w:type="dxa"/>
              <w:left w:w="100" w:type="dxa"/>
              <w:bottom w:w="100" w:type="dxa"/>
              <w:right w:w="100" w:type="dxa"/>
            </w:tcMar>
          </w:tcPr>
          <w:p w14:paraId="1B44BDA5" w14:textId="77777777" w:rsidR="00643A4D" w:rsidRPr="003E1D46" w:rsidRDefault="00643A4D" w:rsidP="00367124">
            <w:pPr>
              <w:widowControl w:val="0"/>
              <w:adjustRightInd w:val="0"/>
              <w:snapToGrid w:val="0"/>
              <w:spacing w:line="276" w:lineRule="auto"/>
              <w:rPr>
                <w:b/>
                <w:kern w:val="2"/>
                <w:lang w:eastAsia="zh-TW"/>
              </w:rPr>
            </w:pPr>
          </w:p>
        </w:tc>
        <w:tc>
          <w:tcPr>
            <w:tcW w:w="5387" w:type="dxa"/>
            <w:gridSpan w:val="3"/>
            <w:tcBorders>
              <w:bottom w:val="single" w:sz="8" w:space="0" w:color="000000"/>
            </w:tcBorders>
            <w:tcMar>
              <w:top w:w="100" w:type="dxa"/>
              <w:left w:w="100" w:type="dxa"/>
              <w:bottom w:w="100" w:type="dxa"/>
              <w:right w:w="100" w:type="dxa"/>
            </w:tcMar>
          </w:tcPr>
          <w:p w14:paraId="372C1572" w14:textId="6670F510" w:rsidR="00643A4D" w:rsidRPr="00A50091" w:rsidRDefault="00643A4D">
            <w:pPr>
              <w:pStyle w:val="a9"/>
              <w:numPr>
                <w:ilvl w:val="0"/>
                <w:numId w:val="97"/>
              </w:numPr>
              <w:adjustRightInd w:val="0"/>
              <w:snapToGrid w:val="0"/>
              <w:spacing w:line="276" w:lineRule="auto"/>
              <w:ind w:leftChars="0"/>
              <w:jc w:val="both"/>
              <w:rPr>
                <w:b/>
                <w:lang w:eastAsia="zh-HK"/>
              </w:rPr>
            </w:pPr>
            <w:r w:rsidRPr="00FE242D">
              <w:rPr>
                <w:rFonts w:ascii="Times New Roman" w:hAnsi="Times New Roman" w:cs="Times New Roman" w:hint="eastAsia"/>
                <w:b/>
                <w:lang w:eastAsia="zh-HK"/>
              </w:rPr>
              <w:t>互動教學及</w:t>
            </w:r>
            <w:r w:rsidRPr="00FE242D">
              <w:rPr>
                <w:rFonts w:ascii="Times New Roman" w:hAnsi="Times New Roman" w:cs="Times New Roman" w:hint="eastAsia"/>
                <w:b/>
              </w:rPr>
              <w:t>小組討論</w:t>
            </w:r>
            <w:r w:rsidRPr="00FE242D">
              <w:rPr>
                <w:rFonts w:ascii="Times New Roman" w:hAnsi="Times New Roman" w:cs="Times New Roman" w:hint="eastAsia"/>
              </w:rPr>
              <w:t>：教師</w:t>
            </w:r>
            <w:r w:rsidRPr="00FE242D">
              <w:rPr>
                <w:rFonts w:ascii="Times New Roman" w:hAnsi="Times New Roman" w:cs="Times New Roman" w:hint="eastAsia"/>
                <w:lang w:eastAsia="zh-HK"/>
              </w:rPr>
              <w:t>利用</w:t>
            </w:r>
            <w:r w:rsidRPr="00FE242D">
              <w:rPr>
                <w:rFonts w:ascii="Times New Roman" w:hAnsi="Times New Roman" w:cs="Times New Roman" w:hint="eastAsia"/>
              </w:rPr>
              <w:t>「</w:t>
            </w:r>
            <w:r w:rsidRPr="00A50091">
              <w:rPr>
                <w:rFonts w:ascii="Times New Roman" w:hAnsi="Times New Roman" w:cs="Times New Roman" w:hint="eastAsia"/>
                <w:color w:val="0000FF"/>
              </w:rPr>
              <w:t>工作紙</w:t>
            </w:r>
            <w:r>
              <w:rPr>
                <w:rFonts w:ascii="Times New Roman" w:hAnsi="Times New Roman" w:cs="Times New Roman" w:hint="eastAsia"/>
                <w:color w:val="0000FF"/>
              </w:rPr>
              <w:t>三</w:t>
            </w:r>
            <w:proofErr w:type="gramStart"/>
            <w:r w:rsidRPr="00A50091">
              <w:rPr>
                <w:rFonts w:ascii="Times New Roman" w:hAnsi="Times New Roman" w:cs="Times New Roman" w:hint="eastAsia"/>
                <w:color w:val="0000FF"/>
              </w:rPr>
              <w:t>︰物聯</w:t>
            </w:r>
            <w:proofErr w:type="gramEnd"/>
            <w:r w:rsidRPr="00A50091">
              <w:rPr>
                <w:rFonts w:ascii="Times New Roman" w:hAnsi="Times New Roman" w:cs="Times New Roman" w:hint="eastAsia"/>
                <w:color w:val="0000FF"/>
              </w:rPr>
              <w:t>網</w:t>
            </w:r>
            <w:r w:rsidRPr="00FE242D">
              <w:rPr>
                <w:rFonts w:ascii="Times New Roman" w:hAnsi="Times New Roman" w:cs="Times New Roman" w:hint="eastAsia"/>
              </w:rPr>
              <w:t>」，讓學生</w:t>
            </w:r>
            <w:proofErr w:type="gramStart"/>
            <w:r w:rsidRPr="00FE242D">
              <w:rPr>
                <w:rFonts w:ascii="Times New Roman" w:hAnsi="Times New Roman" w:cs="Times New Roman" w:hint="eastAsia"/>
                <w:lang w:eastAsia="zh-HK"/>
              </w:rPr>
              <w:t>了解物聯網</w:t>
            </w:r>
            <w:proofErr w:type="gramEnd"/>
            <w:r w:rsidRPr="00FE242D">
              <w:rPr>
                <w:rFonts w:ascii="Times New Roman" w:hAnsi="Times New Roman" w:cs="Times New Roman" w:hint="eastAsia"/>
                <w:lang w:eastAsia="zh-HK"/>
              </w:rPr>
              <w:t>的定義及其與智</w:t>
            </w:r>
            <w:r w:rsidRPr="00FE242D">
              <w:rPr>
                <w:rFonts w:ascii="Times New Roman" w:hAnsi="Times New Roman" w:cs="Times New Roman" w:hint="eastAsia"/>
              </w:rPr>
              <w:t>慧</w:t>
            </w:r>
            <w:r w:rsidRPr="00FE242D">
              <w:rPr>
                <w:rFonts w:ascii="Times New Roman" w:hAnsi="Times New Roman" w:cs="Times New Roman" w:hint="eastAsia"/>
                <w:lang w:eastAsia="zh-HK"/>
              </w:rPr>
              <w:t>城市的關係。</w:t>
            </w:r>
            <w:r w:rsidR="0091463B" w:rsidRPr="0091463B">
              <w:rPr>
                <w:rFonts w:ascii="Times New Roman" w:hAnsi="Times New Roman" w:cs="Times New Roman" w:hint="eastAsia"/>
                <w:lang w:eastAsia="zh-HK"/>
              </w:rPr>
              <w:t>然後</w:t>
            </w:r>
            <w:r w:rsidRPr="00FE242D">
              <w:rPr>
                <w:rFonts w:ascii="Times New Roman" w:hAnsi="Times New Roman" w:cs="Times New Roman" w:hint="eastAsia"/>
                <w:lang w:eastAsia="zh-HK"/>
              </w:rPr>
              <w:t>各</w:t>
            </w:r>
            <w:r w:rsidR="0091463B" w:rsidRPr="00AE295B">
              <w:rPr>
                <w:rFonts w:ascii="Times New Roman" w:hAnsi="Times New Roman" w:cs="Times New Roman" w:hint="eastAsia"/>
                <w:lang w:eastAsia="zh-HK"/>
              </w:rPr>
              <w:t>小</w:t>
            </w:r>
            <w:r w:rsidRPr="00FE242D">
              <w:rPr>
                <w:rFonts w:ascii="Times New Roman" w:hAnsi="Times New Roman" w:cs="Times New Roman" w:hint="eastAsia"/>
                <w:lang w:eastAsia="zh-HK"/>
              </w:rPr>
              <w:t>組學生進行討論，並完成資料</w:t>
            </w:r>
            <w:r>
              <w:rPr>
                <w:rFonts w:ascii="Times New Roman" w:hAnsi="Times New Roman" w:cs="Times New Roman" w:hint="eastAsia"/>
                <w:lang w:eastAsia="zh-HK"/>
              </w:rPr>
              <w:t>問題</w:t>
            </w:r>
            <w:r w:rsidRPr="00CE5042">
              <w:rPr>
                <w:rFonts w:ascii="Times New Roman" w:hAnsi="Times New Roman" w:cs="Times New Roman" w:hint="eastAsia"/>
                <w:lang w:eastAsia="zh-HK"/>
              </w:rPr>
              <w:t>。</w:t>
            </w:r>
            <w:r w:rsidRPr="00FE242D">
              <w:rPr>
                <w:rFonts w:ascii="Times New Roman" w:hAnsi="Times New Roman" w:cs="Times New Roman" w:hint="eastAsia"/>
              </w:rPr>
              <w:t>完成後</w:t>
            </w:r>
            <w:r w:rsidRPr="00FE242D">
              <w:rPr>
                <w:rFonts w:ascii="Times New Roman" w:hAnsi="Times New Roman" w:cs="Times New Roman" w:hint="eastAsia"/>
                <w:lang w:eastAsia="zh-HK"/>
              </w:rPr>
              <w:t>，</w:t>
            </w:r>
            <w:r w:rsidRPr="00FE242D">
              <w:rPr>
                <w:rFonts w:ascii="Times New Roman" w:hAnsi="Times New Roman" w:cs="Times New Roman" w:hint="eastAsia"/>
              </w:rPr>
              <w:t>教師邀請</w:t>
            </w:r>
            <w:r w:rsidR="00AE295B" w:rsidRPr="00AE295B">
              <w:rPr>
                <w:rFonts w:ascii="Times New Roman" w:hAnsi="Times New Roman" w:cs="Times New Roman" w:hint="eastAsia"/>
                <w:lang w:eastAsia="zh-HK"/>
              </w:rPr>
              <w:t>小</w:t>
            </w:r>
            <w:r w:rsidR="00AE295B" w:rsidRPr="00F6587E">
              <w:rPr>
                <w:rFonts w:ascii="Times New Roman" w:hAnsi="Times New Roman" w:cs="Times New Roman" w:hint="eastAsia"/>
              </w:rPr>
              <w:t>組</w:t>
            </w:r>
            <w:r w:rsidRPr="00FE242D">
              <w:rPr>
                <w:rFonts w:ascii="Times New Roman" w:hAnsi="Times New Roman" w:cs="Times New Roman" w:hint="eastAsia"/>
              </w:rPr>
              <w:t>向全班</w:t>
            </w:r>
            <w:proofErr w:type="gramStart"/>
            <w:r w:rsidRPr="00FE242D">
              <w:rPr>
                <w:rFonts w:ascii="Times New Roman" w:hAnsi="Times New Roman" w:cs="Times New Roman" w:hint="eastAsia"/>
              </w:rPr>
              <w:t>匯</w:t>
            </w:r>
            <w:proofErr w:type="gramEnd"/>
            <w:r w:rsidRPr="00FE242D">
              <w:rPr>
                <w:rFonts w:ascii="Times New Roman" w:hAnsi="Times New Roman" w:cs="Times New Roman" w:hint="eastAsia"/>
              </w:rPr>
              <w:t>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r w:rsidRPr="00FE242D">
              <w:rPr>
                <w:rFonts w:ascii="Times New Roman" w:hAnsi="Times New Roman" w:cs="Times New Roman" w:hint="eastAsia"/>
              </w:rPr>
              <w:t>，並就</w:t>
            </w:r>
            <w:r w:rsidR="00AE295B" w:rsidRPr="00AE295B">
              <w:rPr>
                <w:rFonts w:ascii="Times New Roman" w:hAnsi="Times New Roman" w:cs="Times New Roman" w:hint="eastAsia"/>
              </w:rPr>
              <w:t>小組</w:t>
            </w:r>
            <w:r w:rsidRPr="00FE242D">
              <w:rPr>
                <w:rFonts w:ascii="Times New Roman" w:hAnsi="Times New Roman" w:cs="Times New Roman" w:hint="eastAsia"/>
              </w:rPr>
              <w:t>的表現給予即時回饋。</w:t>
            </w:r>
          </w:p>
        </w:tc>
        <w:tc>
          <w:tcPr>
            <w:tcW w:w="1276" w:type="dxa"/>
            <w:tcBorders>
              <w:bottom w:val="single" w:sz="8" w:space="0" w:color="000000"/>
            </w:tcBorders>
            <w:tcMar>
              <w:top w:w="100" w:type="dxa"/>
              <w:left w:w="100" w:type="dxa"/>
              <w:bottom w:w="100" w:type="dxa"/>
              <w:right w:w="100" w:type="dxa"/>
            </w:tcMar>
            <w:vAlign w:val="center"/>
          </w:tcPr>
          <w:p w14:paraId="313F7A3A" w14:textId="16764A65" w:rsidR="00643A4D" w:rsidRPr="00BC32FC" w:rsidRDefault="003136FD" w:rsidP="003136FD">
            <w:pPr>
              <w:widowControl w:val="0"/>
              <w:adjustRightInd w:val="0"/>
              <w:snapToGrid w:val="0"/>
              <w:spacing w:line="276" w:lineRule="auto"/>
              <w:jc w:val="center"/>
              <w:rPr>
                <w:color w:val="000000"/>
                <w:kern w:val="2"/>
                <w:lang w:eastAsia="zh-TW"/>
              </w:rPr>
            </w:pPr>
            <w:r>
              <w:rPr>
                <w:kern w:val="2"/>
                <w:lang w:eastAsia="zh-TW"/>
              </w:rPr>
              <w:t>20</w:t>
            </w:r>
            <w:r w:rsidR="00643A4D">
              <w:rPr>
                <w:rFonts w:hint="eastAsia"/>
                <w:kern w:val="2"/>
                <w:lang w:eastAsia="zh-HK"/>
              </w:rPr>
              <w:t>分鐘</w:t>
            </w:r>
          </w:p>
        </w:tc>
      </w:tr>
      <w:tr w:rsidR="00643A4D" w:rsidRPr="003E1D46" w14:paraId="09F5357B" w14:textId="77777777" w:rsidTr="00CE42A5">
        <w:trPr>
          <w:trHeight w:val="20"/>
        </w:trPr>
        <w:tc>
          <w:tcPr>
            <w:tcW w:w="1691" w:type="dxa"/>
            <w:tcBorders>
              <w:top w:val="single" w:sz="8" w:space="0" w:color="000000"/>
              <w:bottom w:val="single" w:sz="8" w:space="0" w:color="000000"/>
            </w:tcBorders>
            <w:vAlign w:val="center"/>
          </w:tcPr>
          <w:p w14:paraId="2AAA0C11" w14:textId="77777777" w:rsidR="00643A4D" w:rsidRPr="003E1D46" w:rsidRDefault="00643A4D">
            <w:pPr>
              <w:widowControl w:val="0"/>
              <w:adjustRightInd w:val="0"/>
              <w:snapToGrid w:val="0"/>
              <w:spacing w:line="276" w:lineRule="auto"/>
              <w:rPr>
                <w:kern w:val="2"/>
                <w:lang w:eastAsia="zh-TW"/>
              </w:rPr>
            </w:pPr>
          </w:p>
        </w:tc>
        <w:tc>
          <w:tcPr>
            <w:tcW w:w="5387" w:type="dxa"/>
            <w:gridSpan w:val="3"/>
            <w:tcBorders>
              <w:top w:val="single" w:sz="8" w:space="0" w:color="000000"/>
              <w:bottom w:val="single" w:sz="8" w:space="0" w:color="000000"/>
            </w:tcBorders>
            <w:tcMar>
              <w:top w:w="100" w:type="dxa"/>
              <w:left w:w="100" w:type="dxa"/>
              <w:bottom w:w="100" w:type="dxa"/>
              <w:right w:w="100" w:type="dxa"/>
            </w:tcMar>
          </w:tcPr>
          <w:p w14:paraId="589DB4AD" w14:textId="78EFA601" w:rsidR="00643A4D" w:rsidRPr="00A50091" w:rsidRDefault="00643A4D">
            <w:pPr>
              <w:pStyle w:val="a9"/>
              <w:numPr>
                <w:ilvl w:val="0"/>
                <w:numId w:val="97"/>
              </w:numPr>
              <w:adjustRightInd w:val="0"/>
              <w:snapToGrid w:val="0"/>
              <w:spacing w:line="276" w:lineRule="auto"/>
              <w:ind w:leftChars="0"/>
              <w:jc w:val="both"/>
              <w:rPr>
                <w:rFonts w:ascii="Times New Roman" w:hAnsi="Times New Roman" w:cs="Times New Roman"/>
                <w:b/>
                <w:iCs/>
                <w:color w:val="000000"/>
              </w:rPr>
            </w:pPr>
            <w:r w:rsidRPr="001F44C6">
              <w:rPr>
                <w:rFonts w:ascii="Times New Roman" w:hAnsi="Times New Roman" w:cs="Times New Roman" w:hint="eastAsia"/>
                <w:b/>
                <w:lang w:eastAsia="zh-HK"/>
              </w:rPr>
              <w:t>互動教學及</w:t>
            </w:r>
            <w:r w:rsidRPr="001F44C6">
              <w:rPr>
                <w:rFonts w:ascii="Times New Roman" w:hAnsi="Times New Roman" w:cs="Times New Roman" w:hint="eastAsia"/>
                <w:b/>
              </w:rPr>
              <w:t>小組討論</w:t>
            </w:r>
            <w:r w:rsidRPr="001F44C6">
              <w:rPr>
                <w:rFonts w:ascii="Times New Roman" w:hAnsi="Times New Roman" w:cs="Times New Roman" w:hint="eastAsia"/>
              </w:rPr>
              <w:t>：</w:t>
            </w:r>
            <w:r w:rsidRPr="001F44C6">
              <w:rPr>
                <w:rFonts w:ascii="Times New Roman" w:hAnsi="Times New Roman" w:cs="Times New Roman" w:hint="eastAsia"/>
                <w:iCs/>
                <w:color w:val="000000"/>
              </w:rPr>
              <w:t>教師利用</w:t>
            </w:r>
            <w:r w:rsidRPr="00A50091">
              <w:rPr>
                <w:rFonts w:ascii="Times New Roman" w:hAnsi="Times New Roman" w:cs="Times New Roman" w:hint="eastAsia"/>
                <w:iCs/>
                <w:color w:val="0000FF"/>
                <w:lang w:eastAsia="zh-HK"/>
              </w:rPr>
              <w:t>香港政府新聞網的短片</w:t>
            </w:r>
            <w:r w:rsidRPr="001F44C6">
              <w:rPr>
                <w:rFonts w:ascii="Times New Roman" w:hAnsi="Times New Roman" w:cs="Times New Roman" w:hint="eastAsia"/>
                <w:iCs/>
                <w:color w:val="0000FF"/>
              </w:rPr>
              <w:t>：「</w:t>
            </w:r>
            <w:r w:rsidRPr="001F44C6">
              <w:rPr>
                <w:rFonts w:ascii="Times New Roman" w:hAnsi="Times New Roman" w:cs="Times New Roman" w:hint="eastAsia"/>
                <w:iCs/>
                <w:color w:val="0000FF"/>
                <w:lang w:eastAsia="zh-HK"/>
              </w:rPr>
              <w:t>迎</w:t>
            </w:r>
            <w:r w:rsidRPr="001F44C6">
              <w:rPr>
                <w:rFonts w:ascii="Times New Roman" w:hAnsi="Times New Roman" w:cs="Times New Roman"/>
                <w:iCs/>
                <w:color w:val="0000FF"/>
                <w:lang w:eastAsia="zh-HK"/>
              </w:rPr>
              <w:t>5G</w:t>
            </w:r>
            <w:r w:rsidRPr="001F44C6">
              <w:rPr>
                <w:rFonts w:ascii="Times New Roman" w:hAnsi="Times New Roman" w:cs="Times New Roman" w:hint="eastAsia"/>
                <w:iCs/>
                <w:color w:val="0000FF"/>
                <w:lang w:eastAsia="zh-HK"/>
              </w:rPr>
              <w:t>時代</w:t>
            </w:r>
            <w:r w:rsidRPr="001F44C6">
              <w:rPr>
                <w:rFonts w:ascii="Times New Roman" w:hAnsi="Times New Roman" w:cs="Times New Roman" w:hint="eastAsia"/>
                <w:iCs/>
                <w:color w:val="0000FF"/>
              </w:rPr>
              <w:t xml:space="preserve">　</w:t>
            </w:r>
            <w:r w:rsidRPr="001F44C6">
              <w:rPr>
                <w:rFonts w:ascii="Times New Roman" w:hAnsi="Times New Roman" w:cs="Times New Roman" w:hint="eastAsia"/>
                <w:iCs/>
                <w:color w:val="0000FF"/>
                <w:lang w:eastAsia="zh-HK"/>
              </w:rPr>
              <w:t>建智慧城市</w:t>
            </w:r>
            <w:r w:rsidRPr="001F44C6">
              <w:rPr>
                <w:rFonts w:ascii="Times New Roman" w:hAnsi="Times New Roman" w:cs="Times New Roman" w:hint="eastAsia"/>
                <w:iCs/>
                <w:color w:val="0000FF"/>
              </w:rPr>
              <w:t>」</w:t>
            </w:r>
            <w:r w:rsidRPr="001F44C6">
              <w:rPr>
                <w:rFonts w:ascii="Times New Roman" w:hAnsi="Times New Roman" w:cs="Times New Roman" w:hint="eastAsia"/>
                <w:iCs/>
                <w:color w:val="000000"/>
              </w:rPr>
              <w:t>作導入</w:t>
            </w:r>
            <w:proofErr w:type="gramStart"/>
            <w:r w:rsidRPr="001F44C6">
              <w:rPr>
                <w:rFonts w:ascii="Times New Roman" w:hAnsi="Times New Roman" w:cs="Times New Roman" w:hint="eastAsia"/>
                <w:iCs/>
              </w:rPr>
              <w:t>（</w:t>
            </w:r>
            <w:proofErr w:type="gramEnd"/>
            <w:r w:rsidRPr="001F44C6">
              <w:rPr>
                <w:rFonts w:ascii="Times New Roman" w:hAnsi="Times New Roman" w:cs="Times New Roman" w:hint="eastAsia"/>
                <w:iCs/>
                <w:lang w:eastAsia="zh-HK"/>
              </w:rPr>
              <w:t>網址：</w:t>
            </w:r>
            <w:hyperlink r:id="rId21" w:history="1">
              <w:r w:rsidRPr="00A50091">
                <w:rPr>
                  <w:rStyle w:val="ad"/>
                  <w:rFonts w:ascii="Times New Roman" w:hAnsi="Times New Roman" w:cs="Times New Roman"/>
                  <w:color w:val="auto"/>
                </w:rPr>
                <w:t>https://www.youtube.com/watch?v=3RCKQklhBRI&amp;feature=youtu.be</w:t>
              </w:r>
            </w:hyperlink>
            <w:r w:rsidRPr="001F44C6">
              <w:rPr>
                <w:rFonts w:ascii="Times New Roman" w:hAnsi="Times New Roman" w:cs="Times New Roman" w:hint="eastAsia"/>
                <w:iCs/>
              </w:rPr>
              <w:t>）</w:t>
            </w:r>
            <w:r w:rsidRPr="001F44C6">
              <w:rPr>
                <w:rFonts w:ascii="Times New Roman" w:hAnsi="Times New Roman" w:cs="Times New Roman" w:hint="eastAsia"/>
                <w:iCs/>
                <w:color w:val="000000"/>
              </w:rPr>
              <w:t>，</w:t>
            </w:r>
            <w:r w:rsidRPr="001F44C6">
              <w:rPr>
                <w:rFonts w:ascii="Times New Roman" w:hAnsi="Times New Roman" w:cs="Times New Roman" w:hint="eastAsia"/>
                <w:iCs/>
                <w:color w:val="000000"/>
                <w:lang w:eastAsia="zh-HK"/>
              </w:rPr>
              <w:t>讓學生了解智</w:t>
            </w:r>
            <w:r w:rsidRPr="001F44C6">
              <w:rPr>
                <w:rFonts w:ascii="Times New Roman" w:hAnsi="Times New Roman" w:cs="Times New Roman" w:hint="eastAsia"/>
                <w:iCs/>
                <w:color w:val="000000"/>
              </w:rPr>
              <w:t>慧</w:t>
            </w:r>
            <w:r w:rsidRPr="001F44C6">
              <w:rPr>
                <w:rFonts w:ascii="Times New Roman" w:hAnsi="Times New Roman" w:cs="Times New Roman" w:hint="eastAsia"/>
                <w:iCs/>
                <w:color w:val="000000"/>
                <w:lang w:eastAsia="zh-HK"/>
              </w:rPr>
              <w:t>移動科技在香港的應用。觀看短片後，</w:t>
            </w:r>
            <w:proofErr w:type="gramStart"/>
            <w:r w:rsidRPr="001F44C6">
              <w:rPr>
                <w:rFonts w:ascii="Times New Roman" w:hAnsi="Times New Roman" w:cs="Times New Roman" w:hint="eastAsia"/>
                <w:iCs/>
                <w:color w:val="000000"/>
                <w:lang w:eastAsia="zh-HK"/>
              </w:rPr>
              <w:t>教師著</w:t>
            </w:r>
            <w:proofErr w:type="gramEnd"/>
            <w:r w:rsidR="0091463B" w:rsidRPr="0091463B">
              <w:rPr>
                <w:rFonts w:ascii="Times New Roman" w:hAnsi="Times New Roman" w:cs="Times New Roman" w:hint="eastAsia"/>
                <w:iCs/>
                <w:color w:val="000000"/>
                <w:lang w:eastAsia="zh-HK"/>
              </w:rPr>
              <w:t>各小組</w:t>
            </w:r>
            <w:r w:rsidRPr="001F44C6">
              <w:rPr>
                <w:rFonts w:ascii="Times New Roman" w:hAnsi="Times New Roman" w:cs="Times New Roman" w:hint="eastAsia"/>
                <w:iCs/>
                <w:color w:val="000000"/>
                <w:lang w:eastAsia="zh-HK"/>
              </w:rPr>
              <w:t>學生</w:t>
            </w:r>
            <w:r>
              <w:rPr>
                <w:rFonts w:ascii="Times New Roman" w:hAnsi="Times New Roman" w:cs="Times New Roman" w:hint="eastAsia"/>
                <w:iCs/>
                <w:color w:val="000000"/>
                <w:lang w:eastAsia="zh-HK"/>
              </w:rPr>
              <w:t>閱讀</w:t>
            </w:r>
            <w:r w:rsidRPr="001F44C6">
              <w:rPr>
                <w:rFonts w:ascii="Times New Roman" w:hAnsi="Times New Roman" w:cs="Times New Roman" w:hint="eastAsia"/>
                <w:iCs/>
                <w:color w:val="000000"/>
                <w:lang w:eastAsia="zh-HK"/>
              </w:rPr>
              <w:t>「</w:t>
            </w:r>
            <w:r w:rsidRPr="00A50091">
              <w:rPr>
                <w:rFonts w:ascii="Times New Roman" w:hAnsi="Times New Roman" w:cs="Times New Roman" w:hint="eastAsia"/>
                <w:iCs/>
                <w:color w:val="0000FF"/>
                <w:lang w:eastAsia="zh-HK"/>
              </w:rPr>
              <w:t>工作紙</w:t>
            </w:r>
            <w:r>
              <w:rPr>
                <w:rFonts w:ascii="Times New Roman" w:hAnsi="Times New Roman" w:cs="Times New Roman" w:hint="eastAsia"/>
                <w:iCs/>
                <w:color w:val="0000FF"/>
                <w:lang w:eastAsia="zh-HK"/>
              </w:rPr>
              <w:t>四</w:t>
            </w:r>
            <w:proofErr w:type="gramStart"/>
            <w:r w:rsidRPr="00A50091">
              <w:rPr>
                <w:rFonts w:ascii="Times New Roman" w:hAnsi="Times New Roman" w:cs="Times New Roman" w:hint="eastAsia"/>
                <w:iCs/>
                <w:color w:val="0000FF"/>
                <w:lang w:eastAsia="zh-HK"/>
              </w:rPr>
              <w:t>︰</w:t>
            </w:r>
            <w:proofErr w:type="gramEnd"/>
            <w:r w:rsidRPr="00A50091">
              <w:rPr>
                <w:rFonts w:ascii="Times New Roman" w:hAnsi="Times New Roman" w:cs="Times New Roman" w:hint="eastAsia"/>
                <w:iCs/>
                <w:color w:val="0000FF"/>
                <w:lang w:eastAsia="zh-HK"/>
              </w:rPr>
              <w:t>智慧移動</w:t>
            </w:r>
            <w:r w:rsidRPr="001F44C6">
              <w:rPr>
                <w:rFonts w:ascii="Times New Roman" w:hAnsi="Times New Roman" w:cs="Times New Roman" w:hint="eastAsia"/>
                <w:iCs/>
                <w:color w:val="000000"/>
                <w:lang w:eastAsia="zh-HK"/>
              </w:rPr>
              <w:t>」</w:t>
            </w:r>
            <w:r>
              <w:rPr>
                <w:rFonts w:ascii="Times New Roman" w:hAnsi="Times New Roman" w:cs="Times New Roman" w:hint="eastAsia"/>
                <w:lang w:eastAsia="zh-HK"/>
              </w:rPr>
              <w:t>的</w:t>
            </w:r>
            <w:r>
              <w:rPr>
                <w:rFonts w:ascii="Times New Roman" w:hAnsi="Times New Roman" w:cs="Times New Roman" w:hint="eastAsia"/>
                <w:iCs/>
                <w:color w:val="000000"/>
                <w:lang w:eastAsia="zh-HK"/>
              </w:rPr>
              <w:t>資料和完成相關問題</w:t>
            </w:r>
            <w:r w:rsidRPr="001F44C6">
              <w:rPr>
                <w:rFonts w:ascii="Times New Roman" w:hAnsi="Times New Roman" w:cs="Times New Roman" w:hint="eastAsia"/>
                <w:iCs/>
                <w:color w:val="000000"/>
                <w:lang w:eastAsia="zh-HK"/>
              </w:rPr>
              <w:t>，讓學生了解</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移動科技在內地和外國</w:t>
            </w:r>
            <w:r>
              <w:rPr>
                <w:rFonts w:ascii="Times New Roman" w:hAnsi="Times New Roman" w:cs="Times New Roman" w:hint="eastAsia"/>
                <w:iCs/>
                <w:color w:val="000000"/>
              </w:rPr>
              <w:t>城市（南韓首爾）</w:t>
            </w:r>
            <w:r>
              <w:rPr>
                <w:rFonts w:ascii="Times New Roman" w:hAnsi="Times New Roman" w:cs="Times New Roman" w:hint="eastAsia"/>
                <w:iCs/>
                <w:color w:val="000000"/>
                <w:lang w:eastAsia="zh-HK"/>
              </w:rPr>
              <w:t>的應用，從而認識</w:t>
            </w:r>
            <w:r w:rsidRPr="00B769FC">
              <w:rPr>
                <w:rFonts w:ascii="Times New Roman" w:hAnsi="Times New Roman" w:cs="Times New Roman" w:hint="eastAsia"/>
                <w:iCs/>
                <w:color w:val="000000"/>
                <w:lang w:eastAsia="zh-HK"/>
              </w:rPr>
              <w:t>智</w:t>
            </w:r>
            <w:r w:rsidRPr="00B769FC">
              <w:rPr>
                <w:rFonts w:ascii="Times New Roman" w:hAnsi="Times New Roman" w:cs="Times New Roman" w:hint="eastAsia"/>
                <w:iCs/>
                <w:color w:val="000000"/>
              </w:rPr>
              <w:t>慧</w:t>
            </w:r>
            <w:r w:rsidRPr="00B769FC">
              <w:rPr>
                <w:rFonts w:ascii="Times New Roman" w:hAnsi="Times New Roman" w:cs="Times New Roman" w:hint="eastAsia"/>
                <w:iCs/>
                <w:color w:val="000000"/>
                <w:lang w:eastAsia="zh-HK"/>
              </w:rPr>
              <w:t>城市科技</w:t>
            </w:r>
            <w:r>
              <w:rPr>
                <w:rFonts w:ascii="Times New Roman" w:hAnsi="Times New Roman" w:cs="Times New Roman" w:hint="eastAsia"/>
                <w:iCs/>
                <w:color w:val="000000"/>
                <w:lang w:eastAsia="zh-HK"/>
              </w:rPr>
              <w:t>為人們帶來的好處。</w:t>
            </w:r>
          </w:p>
        </w:tc>
        <w:tc>
          <w:tcPr>
            <w:tcW w:w="1276" w:type="dxa"/>
            <w:tcBorders>
              <w:top w:val="single" w:sz="8" w:space="0" w:color="000000"/>
              <w:bottom w:val="single" w:sz="8" w:space="0" w:color="000000"/>
            </w:tcBorders>
            <w:tcMar>
              <w:top w:w="100" w:type="dxa"/>
              <w:left w:w="100" w:type="dxa"/>
              <w:bottom w:w="100" w:type="dxa"/>
              <w:right w:w="100" w:type="dxa"/>
            </w:tcMar>
            <w:vAlign w:val="center"/>
          </w:tcPr>
          <w:p w14:paraId="35293C25" w14:textId="09FF393B" w:rsidR="00643A4D" w:rsidRPr="00AC0BAE" w:rsidRDefault="00643A4D">
            <w:pPr>
              <w:widowControl w:val="0"/>
              <w:adjustRightInd w:val="0"/>
              <w:snapToGrid w:val="0"/>
              <w:spacing w:line="276" w:lineRule="auto"/>
              <w:jc w:val="center"/>
              <w:rPr>
                <w:kern w:val="2"/>
                <w:lang w:eastAsia="zh-TW"/>
              </w:rPr>
            </w:pPr>
            <w:r>
              <w:rPr>
                <w:kern w:val="2"/>
                <w:lang w:eastAsia="zh-TW"/>
              </w:rPr>
              <w:t>20</w:t>
            </w:r>
            <w:r w:rsidRPr="00AC0BAE">
              <w:rPr>
                <w:rFonts w:hint="eastAsia"/>
                <w:kern w:val="2"/>
                <w:lang w:eastAsia="zh-HK"/>
              </w:rPr>
              <w:t>分鐘</w:t>
            </w:r>
          </w:p>
        </w:tc>
      </w:tr>
      <w:tr w:rsidR="00643A4D" w:rsidRPr="003E1D46" w14:paraId="65FD076C" w14:textId="77777777" w:rsidTr="00CE42A5">
        <w:trPr>
          <w:trHeight w:val="20"/>
        </w:trPr>
        <w:tc>
          <w:tcPr>
            <w:tcW w:w="1691" w:type="dxa"/>
            <w:tcBorders>
              <w:top w:val="single" w:sz="8" w:space="0" w:color="000000"/>
              <w:bottom w:val="nil"/>
            </w:tcBorders>
            <w:vAlign w:val="center"/>
          </w:tcPr>
          <w:p w14:paraId="6EA7AFA6" w14:textId="77777777" w:rsidR="00643A4D" w:rsidRPr="003E1D46" w:rsidRDefault="00643A4D" w:rsidP="008C00B6">
            <w:pPr>
              <w:widowControl w:val="0"/>
              <w:adjustRightInd w:val="0"/>
              <w:snapToGrid w:val="0"/>
              <w:spacing w:line="276" w:lineRule="auto"/>
              <w:rPr>
                <w:kern w:val="2"/>
                <w:lang w:eastAsia="zh-TW"/>
              </w:rPr>
            </w:pPr>
          </w:p>
        </w:tc>
        <w:tc>
          <w:tcPr>
            <w:tcW w:w="5387" w:type="dxa"/>
            <w:gridSpan w:val="3"/>
            <w:tcBorders>
              <w:top w:val="single" w:sz="8" w:space="0" w:color="000000"/>
            </w:tcBorders>
            <w:tcMar>
              <w:top w:w="100" w:type="dxa"/>
              <w:left w:w="100" w:type="dxa"/>
              <w:bottom w:w="100" w:type="dxa"/>
              <w:right w:w="100" w:type="dxa"/>
            </w:tcMar>
          </w:tcPr>
          <w:p w14:paraId="320A68DF" w14:textId="0685BDB0" w:rsidR="00643A4D" w:rsidRPr="001F44C6" w:rsidRDefault="00643A4D">
            <w:pPr>
              <w:pStyle w:val="a9"/>
              <w:numPr>
                <w:ilvl w:val="0"/>
                <w:numId w:val="97"/>
              </w:numPr>
              <w:adjustRightInd w:val="0"/>
              <w:snapToGrid w:val="0"/>
              <w:spacing w:line="276" w:lineRule="auto"/>
              <w:ind w:leftChars="0"/>
              <w:jc w:val="both"/>
              <w:rPr>
                <w:rFonts w:ascii="Times New Roman" w:hAnsi="Times New Roman" w:cs="Times New Roman"/>
                <w:b/>
                <w:lang w:eastAsia="zh-HK"/>
              </w:rPr>
            </w:pPr>
            <w:r>
              <w:rPr>
                <w:rFonts w:ascii="Times New Roman" w:hAnsi="Times New Roman" w:cs="Times New Roman" w:hint="eastAsia"/>
                <w:b/>
                <w:iCs/>
                <w:color w:val="000000"/>
                <w:lang w:eastAsia="zh-HK"/>
              </w:rPr>
              <w:t>小組討論</w:t>
            </w:r>
            <w:r w:rsidRPr="00B769FC">
              <w:rPr>
                <w:rFonts w:ascii="Times New Roman" w:hAnsi="Times New Roman" w:cs="Times New Roman" w:hint="eastAsia"/>
                <w:bCs/>
                <w:iCs/>
                <w:color w:val="000000"/>
              </w:rPr>
              <w:t>：</w:t>
            </w:r>
            <w:proofErr w:type="gramStart"/>
            <w:r>
              <w:rPr>
                <w:rFonts w:ascii="Times New Roman" w:hAnsi="Times New Roman" w:cs="Times New Roman" w:hint="eastAsia"/>
                <w:iCs/>
                <w:color w:val="000000"/>
              </w:rPr>
              <w:t>教師</w:t>
            </w:r>
            <w:r>
              <w:rPr>
                <w:rFonts w:ascii="Times New Roman" w:hAnsi="Times New Roman" w:cs="Times New Roman" w:hint="eastAsia"/>
                <w:iCs/>
                <w:color w:val="000000"/>
                <w:lang w:eastAsia="zh-HK"/>
              </w:rPr>
              <w:t>著</w:t>
            </w:r>
            <w:proofErr w:type="gramEnd"/>
            <w:r w:rsidR="0091463B" w:rsidRPr="0091463B">
              <w:rPr>
                <w:rFonts w:ascii="Times New Roman" w:hAnsi="Times New Roman" w:cs="Times New Roman" w:hint="eastAsia"/>
                <w:iCs/>
                <w:color w:val="000000"/>
                <w:lang w:eastAsia="zh-HK"/>
              </w:rPr>
              <w:t>各小組</w:t>
            </w:r>
            <w:r>
              <w:rPr>
                <w:rFonts w:ascii="Times New Roman" w:hAnsi="Times New Roman" w:cs="Times New Roman" w:hint="eastAsia"/>
                <w:iCs/>
                <w:color w:val="000000"/>
              </w:rPr>
              <w:t>學生閱讀「</w:t>
            </w:r>
            <w:r>
              <w:rPr>
                <w:rFonts w:ascii="Times New Roman" w:hAnsi="Times New Roman" w:cs="Times New Roman" w:hint="eastAsia"/>
                <w:iCs/>
                <w:color w:val="0000FF"/>
              </w:rPr>
              <w:t>工作紙五：智慧城市與醫療</w:t>
            </w:r>
            <w:r>
              <w:rPr>
                <w:rFonts w:ascii="Times New Roman" w:hAnsi="Times New Roman" w:cs="Times New Roman" w:hint="eastAsia"/>
                <w:iCs/>
                <w:color w:val="000000"/>
              </w:rPr>
              <w:t>」</w:t>
            </w:r>
            <w:r>
              <w:rPr>
                <w:rFonts w:ascii="Times New Roman" w:hAnsi="Times New Roman" w:cs="Times New Roman" w:hint="eastAsia"/>
                <w:iCs/>
                <w:color w:val="000000"/>
                <w:lang w:eastAsia="zh-HK"/>
              </w:rPr>
              <w:t>資料，讓學生</w:t>
            </w:r>
            <w:r w:rsidR="0091463B" w:rsidRPr="0091463B">
              <w:rPr>
                <w:rFonts w:ascii="Times New Roman" w:hAnsi="Times New Roman" w:cs="Times New Roman" w:hint="eastAsia"/>
                <w:iCs/>
                <w:color w:val="000000"/>
                <w:lang w:eastAsia="zh-HK"/>
              </w:rPr>
              <w:t>認識</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城市在醫</w:t>
            </w:r>
            <w:r>
              <w:rPr>
                <w:rFonts w:ascii="Times New Roman" w:hAnsi="Times New Roman" w:cs="Times New Roman" w:hint="eastAsia"/>
                <w:iCs/>
                <w:color w:val="000000"/>
              </w:rPr>
              <w:t>療</w:t>
            </w:r>
            <w:r>
              <w:rPr>
                <w:rFonts w:ascii="Times New Roman" w:hAnsi="Times New Roman" w:cs="Times New Roman" w:hint="eastAsia"/>
                <w:iCs/>
                <w:color w:val="000000"/>
                <w:lang w:eastAsia="zh-HK"/>
              </w:rPr>
              <w:t>範</w:t>
            </w:r>
            <w:r>
              <w:rPr>
                <w:rFonts w:ascii="Times New Roman" w:hAnsi="Times New Roman" w:cs="Times New Roman" w:hint="eastAsia"/>
                <w:iCs/>
                <w:color w:val="000000"/>
              </w:rPr>
              <w:t>疇</w:t>
            </w:r>
            <w:r>
              <w:rPr>
                <w:rFonts w:ascii="Times New Roman" w:hAnsi="Times New Roman" w:cs="Times New Roman" w:hint="eastAsia"/>
                <w:iCs/>
                <w:color w:val="000000"/>
                <w:lang w:eastAsia="zh-HK"/>
              </w:rPr>
              <w:t>帶來的好處和挑戰。接著</w:t>
            </w:r>
            <w:r>
              <w:rPr>
                <w:rFonts w:ascii="Times New Roman" w:hAnsi="Times New Roman" w:cs="Times New Roman" w:hint="eastAsia"/>
              </w:rPr>
              <w:t>，</w:t>
            </w:r>
            <w:r>
              <w:rPr>
                <w:rFonts w:ascii="Times New Roman" w:hAnsi="Times New Roman" w:cs="Times New Roman" w:hint="eastAsia"/>
                <w:iCs/>
                <w:color w:val="000000"/>
              </w:rPr>
              <w:t>小組成員討論及完成資料問題，完成後教師邀請</w:t>
            </w:r>
            <w:r w:rsidR="00E9239C">
              <w:rPr>
                <w:rFonts w:ascii="Times New Roman" w:hAnsi="Times New Roman" w:cs="Times New Roman" w:hint="eastAsia"/>
                <w:iCs/>
                <w:color w:val="000000"/>
              </w:rPr>
              <w:t>小組</w:t>
            </w:r>
            <w:proofErr w:type="gramStart"/>
            <w:r>
              <w:rPr>
                <w:rFonts w:ascii="Times New Roman" w:hAnsi="Times New Roman" w:cs="Times New Roman" w:hint="eastAsia"/>
                <w:iCs/>
                <w:color w:val="000000"/>
              </w:rPr>
              <w:t>匯</w:t>
            </w:r>
            <w:proofErr w:type="gramEnd"/>
            <w:r>
              <w:rPr>
                <w:rFonts w:ascii="Times New Roman" w:hAnsi="Times New Roman" w:cs="Times New Roman" w:hint="eastAsia"/>
                <w:iCs/>
                <w:color w:val="000000"/>
              </w:rPr>
              <w:t>報</w:t>
            </w:r>
            <w:r>
              <w:rPr>
                <w:rFonts w:ascii="Times New Roman" w:hAnsi="Times New Roman" w:cs="Times New Roman" w:hint="eastAsia"/>
                <w:lang w:eastAsia="zh-HK"/>
              </w:rPr>
              <w:t>討論結果</w:t>
            </w:r>
            <w:r>
              <w:rPr>
                <w:rFonts w:ascii="Times New Roman" w:hAnsi="Times New Roman" w:cs="Times New Roman" w:hint="eastAsia"/>
                <w:iCs/>
                <w:color w:val="000000"/>
              </w:rPr>
              <w:t>。</w:t>
            </w:r>
          </w:p>
        </w:tc>
        <w:tc>
          <w:tcPr>
            <w:tcW w:w="1276" w:type="dxa"/>
            <w:tcBorders>
              <w:top w:val="single" w:sz="8" w:space="0" w:color="000000"/>
            </w:tcBorders>
            <w:tcMar>
              <w:top w:w="100" w:type="dxa"/>
              <w:left w:w="100" w:type="dxa"/>
              <w:bottom w:w="100" w:type="dxa"/>
              <w:right w:w="100" w:type="dxa"/>
            </w:tcMar>
            <w:vAlign w:val="center"/>
          </w:tcPr>
          <w:p w14:paraId="5465F1E0" w14:textId="54670188" w:rsidR="00643A4D" w:rsidRDefault="00643A4D" w:rsidP="008C00B6">
            <w:pPr>
              <w:widowControl w:val="0"/>
              <w:adjustRightInd w:val="0"/>
              <w:snapToGrid w:val="0"/>
              <w:spacing w:line="276" w:lineRule="auto"/>
              <w:jc w:val="center"/>
              <w:rPr>
                <w:kern w:val="2"/>
                <w:lang w:eastAsia="zh-TW"/>
              </w:rPr>
            </w:pPr>
            <w:r>
              <w:rPr>
                <w:kern w:val="2"/>
                <w:lang w:eastAsia="zh-TW"/>
              </w:rPr>
              <w:t>15</w:t>
            </w:r>
            <w:r>
              <w:rPr>
                <w:rFonts w:hint="eastAsia"/>
                <w:kern w:val="2"/>
                <w:lang w:eastAsia="zh-HK"/>
              </w:rPr>
              <w:t>分鐘</w:t>
            </w:r>
          </w:p>
        </w:tc>
      </w:tr>
      <w:tr w:rsidR="00643A4D" w:rsidRPr="003E1D46" w14:paraId="68849F24" w14:textId="77777777" w:rsidTr="003A3361">
        <w:trPr>
          <w:trHeight w:val="20"/>
        </w:trPr>
        <w:tc>
          <w:tcPr>
            <w:tcW w:w="1691" w:type="dxa"/>
            <w:tcBorders>
              <w:top w:val="nil"/>
              <w:bottom w:val="nil"/>
            </w:tcBorders>
            <w:vAlign w:val="center"/>
          </w:tcPr>
          <w:p w14:paraId="1F116197" w14:textId="77777777" w:rsidR="00643A4D" w:rsidRPr="003E1D46" w:rsidRDefault="00643A4D">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78D99047" w14:textId="6D07C04D" w:rsidR="00643A4D" w:rsidRPr="00A50091" w:rsidRDefault="00643A4D" w:rsidP="004D0CB4">
            <w:pPr>
              <w:pStyle w:val="a9"/>
              <w:numPr>
                <w:ilvl w:val="0"/>
                <w:numId w:val="97"/>
              </w:numPr>
              <w:adjustRightInd w:val="0"/>
              <w:snapToGrid w:val="0"/>
              <w:spacing w:line="276" w:lineRule="auto"/>
              <w:ind w:leftChars="0"/>
              <w:jc w:val="both"/>
              <w:rPr>
                <w:rFonts w:ascii="Times New Roman" w:hAnsi="Times New Roman" w:cs="Times New Roman"/>
                <w:i/>
                <w:iCs/>
                <w:color w:val="000000"/>
              </w:rPr>
            </w:pPr>
            <w:r>
              <w:rPr>
                <w:rFonts w:ascii="Times New Roman" w:hAnsi="Times New Roman" w:cs="Times New Roman" w:hint="eastAsia"/>
                <w:b/>
                <w:lang w:eastAsia="zh-HK"/>
              </w:rPr>
              <w:t>總結及課後小組活動</w:t>
            </w:r>
            <w:r w:rsidRPr="00F51532">
              <w:rPr>
                <w:rFonts w:ascii="Times New Roman" w:hAnsi="Times New Roman" w:cs="Times New Roman"/>
              </w:rPr>
              <w:t>：</w:t>
            </w:r>
            <w:r>
              <w:rPr>
                <w:rFonts w:ascii="Times New Roman" w:hAnsi="Times New Roman" w:cs="Times New Roman" w:hint="eastAsia"/>
                <w:lang w:eastAsia="zh-HK"/>
              </w:rPr>
              <w:t>教師利用「</w:t>
            </w:r>
            <w:r w:rsidRPr="00A50091">
              <w:rPr>
                <w:rFonts w:ascii="Times New Roman" w:hAnsi="Times New Roman" w:cs="Times New Roman" w:hint="eastAsia"/>
                <w:color w:val="0000FF"/>
                <w:lang w:eastAsia="zh-HK"/>
              </w:rPr>
              <w:t>活動三</w:t>
            </w:r>
            <w:proofErr w:type="gramStart"/>
            <w:r w:rsidRPr="00A50091">
              <w:rPr>
                <w:rFonts w:ascii="Times New Roman" w:hAnsi="Times New Roman" w:cs="Times New Roman" w:hint="eastAsia"/>
                <w:color w:val="0000FF"/>
                <w:lang w:eastAsia="zh-HK"/>
              </w:rPr>
              <w:t>︰</w:t>
            </w:r>
            <w:proofErr w:type="gramEnd"/>
            <w:r w:rsidRPr="00A50091">
              <w:rPr>
                <w:rFonts w:ascii="Times New Roman" w:hAnsi="Times New Roman" w:cs="Times New Roman" w:hint="eastAsia"/>
                <w:color w:val="0000FF"/>
                <w:lang w:eastAsia="zh-HK"/>
              </w:rPr>
              <w:t>尋找社區中的智慧應用</w:t>
            </w:r>
            <w:r>
              <w:rPr>
                <w:rFonts w:ascii="Times New Roman" w:hAnsi="Times New Roman" w:cs="Times New Roman" w:hint="eastAsia"/>
                <w:lang w:eastAsia="zh-HK"/>
              </w:rPr>
              <w:t>」作為</w:t>
            </w:r>
            <w:r w:rsidR="0091463B" w:rsidRPr="0091463B">
              <w:rPr>
                <w:rFonts w:ascii="Times New Roman" w:hAnsi="Times New Roman" w:cs="Times New Roman" w:hint="eastAsia"/>
                <w:lang w:eastAsia="zh-HK"/>
              </w:rPr>
              <w:t>本課堂</w:t>
            </w:r>
            <w:r>
              <w:rPr>
                <w:rFonts w:ascii="Times New Roman" w:hAnsi="Times New Roman" w:cs="Times New Roman" w:hint="eastAsia"/>
                <w:lang w:eastAsia="zh-HK"/>
              </w:rPr>
              <w:t>的總結，讓學生明白智慧城市能有效改善我們的生活和促進人類福祉。</w:t>
            </w:r>
            <w:proofErr w:type="gramStart"/>
            <w:r>
              <w:rPr>
                <w:rFonts w:ascii="Times New Roman" w:hAnsi="Times New Roman" w:cs="Times New Roman" w:hint="eastAsia"/>
                <w:lang w:eastAsia="zh-HK"/>
              </w:rPr>
              <w:t>教師</w:t>
            </w:r>
            <w:r w:rsidR="0091463B" w:rsidRPr="0091463B">
              <w:rPr>
                <w:rFonts w:ascii="Times New Roman" w:hAnsi="Times New Roman" w:cs="Times New Roman" w:hint="eastAsia"/>
                <w:lang w:eastAsia="zh-HK"/>
              </w:rPr>
              <w:t>著</w:t>
            </w:r>
            <w:proofErr w:type="gramEnd"/>
            <w:r>
              <w:rPr>
                <w:rFonts w:ascii="Times New Roman" w:hAnsi="Times New Roman" w:cs="Times New Roman" w:hint="eastAsia"/>
                <w:lang w:eastAsia="zh-HK"/>
              </w:rPr>
              <w:t>學生分組，在課後</w:t>
            </w:r>
            <w:r w:rsidRPr="00C70734">
              <w:rPr>
                <w:rFonts w:ascii="Times New Roman" w:hAnsi="Times New Roman" w:cs="Times New Roman" w:hint="eastAsia"/>
                <w:lang w:eastAsia="zh-HK"/>
              </w:rPr>
              <w:t>找出一項社區中應用</w:t>
            </w:r>
            <w:proofErr w:type="gramStart"/>
            <w:r w:rsidRPr="00C70734">
              <w:rPr>
                <w:rFonts w:ascii="Times New Roman" w:hAnsi="Times New Roman" w:cs="Times New Roman" w:hint="eastAsia"/>
                <w:lang w:eastAsia="zh-HK"/>
              </w:rPr>
              <w:t>了物聯網</w:t>
            </w:r>
            <w:proofErr w:type="gramEnd"/>
            <w:r w:rsidRPr="00C70734">
              <w:rPr>
                <w:rFonts w:ascii="Times New Roman" w:hAnsi="Times New Roman" w:cs="Times New Roman" w:hint="eastAsia"/>
                <w:lang w:eastAsia="zh-HK"/>
              </w:rPr>
              <w:t>的設備／設施</w:t>
            </w:r>
            <w:r>
              <w:rPr>
                <w:rFonts w:ascii="Times New Roman" w:hAnsi="Times New Roman" w:cs="Times New Roman" w:hint="eastAsia"/>
                <w:lang w:eastAsia="zh-HK"/>
              </w:rPr>
              <w:t>，並將其</w:t>
            </w:r>
            <w:r w:rsidRPr="00C70734">
              <w:rPr>
                <w:rFonts w:ascii="Times New Roman" w:hAnsi="Times New Roman" w:cs="Times New Roman" w:hint="eastAsia"/>
                <w:lang w:eastAsia="zh-HK"/>
              </w:rPr>
              <w:t>使用的技術、功能和好處</w:t>
            </w:r>
            <w:r>
              <w:rPr>
                <w:rFonts w:ascii="Times New Roman" w:hAnsi="Times New Roman" w:cs="Times New Roman" w:hint="eastAsia"/>
                <w:lang w:eastAsia="zh-HK"/>
              </w:rPr>
              <w:t>記</w:t>
            </w:r>
            <w:r>
              <w:rPr>
                <w:rFonts w:ascii="Times New Roman" w:hAnsi="Times New Roman" w:cs="Times New Roman" w:hint="eastAsia"/>
              </w:rPr>
              <w:t>錄</w:t>
            </w:r>
            <w:r>
              <w:rPr>
                <w:rFonts w:ascii="Times New Roman" w:hAnsi="Times New Roman" w:cs="Times New Roman" w:hint="eastAsia"/>
                <w:lang w:eastAsia="zh-HK"/>
              </w:rPr>
              <w:t>在「</w:t>
            </w:r>
            <w:r w:rsidRPr="00A50091">
              <w:rPr>
                <w:rFonts w:ascii="Times New Roman" w:hAnsi="Times New Roman" w:cs="Times New Roman" w:hint="eastAsia"/>
                <w:color w:val="0000FF"/>
                <w:lang w:eastAsia="zh-HK"/>
              </w:rPr>
              <w:t>活動三</w:t>
            </w:r>
            <w:proofErr w:type="gramStart"/>
            <w:r w:rsidRPr="00A50091">
              <w:rPr>
                <w:rFonts w:ascii="Times New Roman" w:hAnsi="Times New Roman" w:cs="Times New Roman" w:hint="eastAsia"/>
                <w:color w:val="0000FF"/>
                <w:lang w:eastAsia="zh-HK"/>
              </w:rPr>
              <w:t>︰</w:t>
            </w:r>
            <w:proofErr w:type="gramEnd"/>
            <w:r w:rsidRPr="00A50091">
              <w:rPr>
                <w:rFonts w:ascii="Times New Roman" w:hAnsi="Times New Roman" w:cs="Times New Roman" w:hint="eastAsia"/>
                <w:color w:val="0000FF"/>
                <w:lang w:eastAsia="zh-HK"/>
              </w:rPr>
              <w:t>尋找社區中的智慧應用</w:t>
            </w:r>
            <w:r>
              <w:rPr>
                <w:rFonts w:ascii="Times New Roman" w:hAnsi="Times New Roman" w:cs="Times New Roman" w:hint="eastAsia"/>
                <w:lang w:eastAsia="zh-HK"/>
              </w:rPr>
              <w:t>」的表格內</w:t>
            </w:r>
            <w:r w:rsidR="0091463B" w:rsidRPr="0091463B">
              <w:rPr>
                <w:rFonts w:ascii="Times New Roman" w:hAnsi="Times New Roman" w:cs="Times New Roman" w:hint="eastAsia"/>
                <w:lang w:eastAsia="zh-HK"/>
              </w:rPr>
              <w:t>；並預告</w:t>
            </w:r>
            <w:r>
              <w:rPr>
                <w:rFonts w:ascii="Times New Roman" w:hAnsi="Times New Roman" w:cs="Times New Roman" w:hint="eastAsia"/>
                <w:lang w:eastAsia="zh-HK"/>
              </w:rPr>
              <w:t>學生</w:t>
            </w:r>
            <w:r w:rsidR="0091463B" w:rsidRPr="0091463B">
              <w:rPr>
                <w:rFonts w:ascii="Times New Roman" w:hAnsi="Times New Roman" w:cs="Times New Roman" w:hint="eastAsia"/>
                <w:lang w:eastAsia="zh-HK"/>
              </w:rPr>
              <w:t>需</w:t>
            </w:r>
            <w:proofErr w:type="gramStart"/>
            <w:r>
              <w:rPr>
                <w:rFonts w:ascii="Times New Roman" w:hAnsi="Times New Roman" w:cs="Times New Roman" w:hint="eastAsia"/>
                <w:lang w:eastAsia="zh-HK"/>
              </w:rPr>
              <w:t>於下節課堂</w:t>
            </w:r>
            <w:proofErr w:type="gramEnd"/>
            <w:r>
              <w:rPr>
                <w:rFonts w:ascii="Times New Roman" w:hAnsi="Times New Roman" w:cs="Times New Roman" w:hint="eastAsia"/>
                <w:lang w:eastAsia="zh-HK"/>
              </w:rPr>
              <w:t>上進行</w:t>
            </w:r>
            <w:proofErr w:type="gramStart"/>
            <w:r w:rsidRPr="00C70734">
              <w:rPr>
                <w:rFonts w:ascii="Times New Roman" w:hAnsi="Times New Roman" w:cs="Times New Roman" w:hint="eastAsia"/>
                <w:lang w:eastAsia="zh-HK"/>
              </w:rPr>
              <w:t>匯</w:t>
            </w:r>
            <w:proofErr w:type="gramEnd"/>
            <w:r w:rsidRPr="00C70734">
              <w:rPr>
                <w:rFonts w:ascii="Times New Roman" w:hAnsi="Times New Roman" w:cs="Times New Roman" w:hint="eastAsia"/>
                <w:lang w:eastAsia="zh-HK"/>
              </w:rPr>
              <w:t>報</w:t>
            </w:r>
            <w:r>
              <w:rPr>
                <w:rFonts w:ascii="Times New Roman" w:hAnsi="Times New Roman" w:cs="Times New Roman" w:hint="eastAsia"/>
                <w:lang w:eastAsia="zh-HK"/>
              </w:rPr>
              <w:t>。</w:t>
            </w:r>
          </w:p>
        </w:tc>
        <w:tc>
          <w:tcPr>
            <w:tcW w:w="1276" w:type="dxa"/>
            <w:tcMar>
              <w:top w:w="100" w:type="dxa"/>
              <w:left w:w="100" w:type="dxa"/>
              <w:bottom w:w="100" w:type="dxa"/>
              <w:right w:w="100" w:type="dxa"/>
            </w:tcMar>
            <w:vAlign w:val="center"/>
          </w:tcPr>
          <w:p w14:paraId="4D80FD5C" w14:textId="379B5681" w:rsidR="00643A4D" w:rsidRDefault="003136FD">
            <w:pPr>
              <w:widowControl w:val="0"/>
              <w:adjustRightInd w:val="0"/>
              <w:snapToGrid w:val="0"/>
              <w:spacing w:line="276" w:lineRule="auto"/>
              <w:jc w:val="center"/>
              <w:rPr>
                <w:kern w:val="2"/>
                <w:lang w:eastAsia="zh-TW"/>
              </w:rPr>
            </w:pPr>
            <w:r>
              <w:rPr>
                <w:kern w:val="2"/>
                <w:lang w:eastAsia="zh-TW"/>
              </w:rPr>
              <w:t>1</w:t>
            </w:r>
            <w:r w:rsidR="00643A4D">
              <w:rPr>
                <w:kern w:val="2"/>
                <w:lang w:eastAsia="zh-TW"/>
              </w:rPr>
              <w:t>5</w:t>
            </w:r>
            <w:r w:rsidR="00643A4D">
              <w:rPr>
                <w:rFonts w:hint="eastAsia"/>
                <w:kern w:val="2"/>
                <w:lang w:eastAsia="zh-HK"/>
              </w:rPr>
              <w:t>分鐘</w:t>
            </w:r>
          </w:p>
        </w:tc>
      </w:tr>
      <w:tr w:rsidR="00951AC7" w:rsidRPr="003E1D46" w14:paraId="5EC907E4" w14:textId="77777777" w:rsidTr="003A3361">
        <w:trPr>
          <w:trHeight w:val="20"/>
        </w:trPr>
        <w:tc>
          <w:tcPr>
            <w:tcW w:w="1691" w:type="dxa"/>
            <w:tcMar>
              <w:top w:w="100" w:type="dxa"/>
              <w:left w:w="100" w:type="dxa"/>
              <w:bottom w:w="100" w:type="dxa"/>
              <w:right w:w="100" w:type="dxa"/>
            </w:tcMar>
            <w:hideMark/>
          </w:tcPr>
          <w:p w14:paraId="7DFA3194"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Mar>
              <w:top w:w="100" w:type="dxa"/>
              <w:left w:w="100" w:type="dxa"/>
              <w:bottom w:w="100" w:type="dxa"/>
              <w:right w:w="100" w:type="dxa"/>
            </w:tcMar>
            <w:hideMark/>
          </w:tcPr>
          <w:p w14:paraId="024CFE6B" w14:textId="27A09C84" w:rsidR="00951AC7" w:rsidRPr="003E1D46" w:rsidRDefault="00BC3A82" w:rsidP="003A3361">
            <w:pPr>
              <w:widowControl w:val="0"/>
              <w:adjustRightInd w:val="0"/>
              <w:snapToGrid w:val="0"/>
              <w:spacing w:line="276" w:lineRule="auto"/>
              <w:rPr>
                <w:color w:val="000000"/>
                <w:kern w:val="2"/>
                <w:lang w:eastAsia="zh-HK"/>
              </w:rPr>
            </w:pPr>
            <w:r w:rsidRPr="00BC3A82">
              <w:rPr>
                <w:rFonts w:hint="eastAsia"/>
                <w:color w:val="000000"/>
                <w:kern w:val="2"/>
                <w:lang w:eastAsia="zh-HK"/>
              </w:rPr>
              <w:t>活動二及</w:t>
            </w:r>
            <w:proofErr w:type="gramStart"/>
            <w:r w:rsidRPr="00BC3A82">
              <w:rPr>
                <w:rFonts w:hint="eastAsia"/>
                <w:color w:val="000000"/>
                <w:kern w:val="2"/>
                <w:lang w:eastAsia="zh-HK"/>
              </w:rPr>
              <w:t>三</w:t>
            </w:r>
            <w:proofErr w:type="gramEnd"/>
            <w:r w:rsidRPr="00BC3A82">
              <w:rPr>
                <w:rFonts w:hint="eastAsia"/>
                <w:color w:val="000000"/>
                <w:kern w:val="2"/>
                <w:lang w:eastAsia="zh-HK"/>
              </w:rPr>
              <w:t>；工作紙</w:t>
            </w:r>
            <w:r w:rsidR="008C00B6">
              <w:rPr>
                <w:rFonts w:hint="eastAsia"/>
                <w:color w:val="000000"/>
                <w:kern w:val="2"/>
                <w:lang w:eastAsia="zh-HK"/>
              </w:rPr>
              <w:t>三</w:t>
            </w:r>
            <w:r w:rsidRPr="00BC3A82">
              <w:rPr>
                <w:rFonts w:hint="eastAsia"/>
                <w:color w:val="000000"/>
                <w:kern w:val="2"/>
                <w:lang w:eastAsia="zh-HK"/>
              </w:rPr>
              <w:t>至</w:t>
            </w:r>
            <w:r w:rsidR="003136FD" w:rsidRPr="00F26704">
              <w:rPr>
                <w:rFonts w:hint="eastAsia"/>
                <w:iCs/>
                <w:color w:val="000000" w:themeColor="text1"/>
                <w:lang w:eastAsia="zh-TW"/>
              </w:rPr>
              <w:t>五</w:t>
            </w:r>
            <w:r w:rsidRPr="00BC3A82">
              <w:rPr>
                <w:rFonts w:hint="eastAsia"/>
                <w:color w:val="000000"/>
                <w:kern w:val="2"/>
                <w:lang w:eastAsia="zh-HK"/>
              </w:rPr>
              <w:t>；香港政府</w:t>
            </w:r>
            <w:proofErr w:type="gramStart"/>
            <w:r w:rsidRPr="00BC3A82">
              <w:rPr>
                <w:rFonts w:hint="eastAsia"/>
                <w:color w:val="000000"/>
                <w:kern w:val="2"/>
                <w:lang w:eastAsia="zh-HK"/>
              </w:rPr>
              <w:t>新聞網短片</w:t>
            </w:r>
            <w:proofErr w:type="gramEnd"/>
            <w:r w:rsidRPr="00BC3A82">
              <w:rPr>
                <w:rFonts w:hint="eastAsia"/>
                <w:color w:val="000000"/>
                <w:kern w:val="2"/>
                <w:lang w:eastAsia="zh-HK"/>
              </w:rPr>
              <w:t>：「迎</w:t>
            </w:r>
            <w:r w:rsidRPr="00BC3A82">
              <w:rPr>
                <w:rFonts w:hint="eastAsia"/>
                <w:color w:val="000000"/>
                <w:kern w:val="2"/>
                <w:lang w:eastAsia="zh-HK"/>
              </w:rPr>
              <w:t>5G</w:t>
            </w:r>
            <w:r w:rsidRPr="00BC3A82">
              <w:rPr>
                <w:rFonts w:hint="eastAsia"/>
                <w:color w:val="000000"/>
                <w:kern w:val="2"/>
                <w:lang w:eastAsia="zh-HK"/>
              </w:rPr>
              <w:t>時代　建智慧城市」</w:t>
            </w:r>
          </w:p>
        </w:tc>
      </w:tr>
    </w:tbl>
    <w:p w14:paraId="239B858D" w14:textId="205F4026" w:rsidR="00951AC7" w:rsidRDefault="00951AC7" w:rsidP="00E66615">
      <w:pPr>
        <w:widowControl w:val="0"/>
        <w:adjustRightInd w:val="0"/>
        <w:snapToGrid w:val="0"/>
        <w:rPr>
          <w:kern w:val="2"/>
          <w:szCs w:val="22"/>
          <w:lang w:eastAsia="zh-TW"/>
        </w:rPr>
      </w:pPr>
    </w:p>
    <w:p w14:paraId="22EC6220" w14:textId="77777777" w:rsidR="005229A8" w:rsidRPr="00E66615" w:rsidRDefault="005229A8" w:rsidP="00E66615">
      <w:pPr>
        <w:adjustRightInd w:val="0"/>
        <w:snapToGrid w:val="0"/>
        <w:rPr>
          <w:kern w:val="2"/>
          <w:lang w:eastAsia="zh-TW"/>
        </w:rPr>
      </w:pPr>
    </w:p>
    <w:p w14:paraId="07D54E39" w14:textId="77777777" w:rsidR="005229A8" w:rsidRPr="00E66615" w:rsidRDefault="005229A8" w:rsidP="00E66615">
      <w:pPr>
        <w:adjustRightInd w:val="0"/>
        <w:snapToGrid w:val="0"/>
        <w:rPr>
          <w:kern w:val="2"/>
          <w:sz w:val="22"/>
          <w:szCs w:val="22"/>
          <w:lang w:eastAsia="zh-TW"/>
        </w:rPr>
      </w:pPr>
      <w:r w:rsidRPr="00E66615">
        <w:rPr>
          <w:kern w:val="2"/>
          <w:sz w:val="22"/>
          <w:szCs w:val="22"/>
          <w:lang w:eastAsia="zh-TW"/>
        </w:rPr>
        <w:br w:type="page"/>
      </w:r>
    </w:p>
    <w:p w14:paraId="083BD39B" w14:textId="77777777" w:rsidR="007E5373" w:rsidRPr="003E1D46" w:rsidRDefault="007E5373" w:rsidP="00A50091">
      <w:pPr>
        <w:adjustRightInd w:val="0"/>
        <w:snapToGrid w:val="0"/>
        <w:rPr>
          <w:b/>
          <w:color w:val="000000" w:themeColor="text1"/>
          <w:lang w:eastAsia="zh-TW"/>
        </w:rPr>
      </w:pPr>
      <w:r w:rsidRPr="003E1D46">
        <w:rPr>
          <w:rFonts w:hint="eastAsia"/>
          <w:b/>
          <w:color w:val="000000" w:themeColor="text1"/>
          <w:lang w:eastAsia="zh-HK"/>
        </w:rPr>
        <w:lastRenderedPageBreak/>
        <w:t>教學設計：</w:t>
      </w:r>
    </w:p>
    <w:p w14:paraId="7A318B91" w14:textId="0FB4F0FC" w:rsidR="007E5373" w:rsidRPr="00F51532" w:rsidRDefault="007E5373">
      <w:pPr>
        <w:widowControl w:val="0"/>
        <w:adjustRightInd w:val="0"/>
        <w:snapToGrid w:val="0"/>
        <w:spacing w:line="276" w:lineRule="auto"/>
        <w:jc w:val="center"/>
        <w:rPr>
          <w:rFonts w:eastAsia="微軟正黑體"/>
          <w:b/>
          <w:kern w:val="2"/>
          <w:sz w:val="28"/>
          <w:lang w:eastAsia="zh-TW"/>
        </w:rPr>
      </w:pPr>
      <w:r w:rsidRPr="00F51532">
        <w:rPr>
          <w:rFonts w:eastAsia="微軟正黑體" w:hint="eastAsia"/>
          <w:b/>
          <w:kern w:val="2"/>
          <w:sz w:val="28"/>
          <w:lang w:eastAsia="zh-TW"/>
        </w:rPr>
        <w:t>第</w:t>
      </w:r>
      <w:r w:rsidR="00F132A2">
        <w:rPr>
          <w:rFonts w:eastAsia="微軟正黑體" w:hint="eastAsia"/>
          <w:b/>
          <w:kern w:val="2"/>
          <w:sz w:val="28"/>
          <w:lang w:eastAsia="zh-HK"/>
        </w:rPr>
        <w:t>四</w:t>
      </w:r>
      <w:r w:rsidRPr="003E1D46">
        <w:rPr>
          <w:rFonts w:eastAsia="微軟正黑體" w:hint="eastAsia"/>
          <w:b/>
          <w:kern w:val="2"/>
          <w:sz w:val="28"/>
          <w:lang w:eastAsia="zh-HK"/>
        </w:rPr>
        <w:t>及第</w:t>
      </w:r>
      <w:r w:rsidR="00F132A2">
        <w:rPr>
          <w:rFonts w:eastAsia="微軟正黑體" w:hint="eastAsia"/>
          <w:b/>
          <w:kern w:val="2"/>
          <w:sz w:val="28"/>
          <w:lang w:eastAsia="zh-HK"/>
        </w:rPr>
        <w:t>五</w:t>
      </w:r>
      <w:r w:rsidRPr="00F51532">
        <w:rPr>
          <w:rFonts w:eastAsia="微軟正黑體" w:hint="eastAsia"/>
          <w:b/>
          <w:kern w:val="2"/>
          <w:sz w:val="28"/>
          <w:lang w:eastAsia="zh-TW"/>
        </w:rPr>
        <w:t>課節</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7E5373" w:rsidRPr="003E1D46" w14:paraId="6D658274" w14:textId="77777777" w:rsidTr="002C5039">
        <w:trPr>
          <w:trHeight w:val="20"/>
        </w:trPr>
        <w:tc>
          <w:tcPr>
            <w:tcW w:w="1691" w:type="dxa"/>
            <w:tcMar>
              <w:top w:w="100" w:type="dxa"/>
              <w:left w:w="100" w:type="dxa"/>
              <w:bottom w:w="100" w:type="dxa"/>
              <w:right w:w="100" w:type="dxa"/>
            </w:tcMar>
            <w:hideMark/>
          </w:tcPr>
          <w:p w14:paraId="59C42499"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54BCE336" w14:textId="699857EB" w:rsidR="007E5373" w:rsidRPr="00F51532" w:rsidRDefault="00E47E0D" w:rsidP="00E47E0D">
            <w:pPr>
              <w:widowControl w:val="0"/>
              <w:adjustRightInd w:val="0"/>
              <w:snapToGrid w:val="0"/>
              <w:spacing w:line="276" w:lineRule="auto"/>
              <w:rPr>
                <w:kern w:val="2"/>
                <w:lang w:eastAsia="zh-TW"/>
              </w:rPr>
            </w:pPr>
            <w:r w:rsidRPr="00E47E0D">
              <w:rPr>
                <w:rFonts w:hint="eastAsia"/>
                <w:kern w:val="2"/>
                <w:lang w:eastAsia="zh-HK"/>
              </w:rPr>
              <w:t>智慧城市的發展：</w:t>
            </w:r>
            <w:r w:rsidR="007765C4" w:rsidRPr="007765C4">
              <w:rPr>
                <w:rFonts w:hint="eastAsia"/>
                <w:kern w:val="2"/>
                <w:lang w:eastAsia="zh-HK"/>
              </w:rPr>
              <w:t>粵港澳大灣區及</w:t>
            </w:r>
            <w:r w:rsidR="00E00D9A">
              <w:rPr>
                <w:rFonts w:hint="eastAsia"/>
                <w:kern w:val="2"/>
                <w:lang w:eastAsia="zh-HK"/>
              </w:rPr>
              <w:t>內地</w:t>
            </w:r>
            <w:r w:rsidR="007765C4" w:rsidRPr="007765C4">
              <w:rPr>
                <w:rFonts w:hint="eastAsia"/>
                <w:kern w:val="2"/>
                <w:lang w:eastAsia="zh-HK"/>
              </w:rPr>
              <w:t>其他</w:t>
            </w:r>
            <w:r w:rsidRPr="00E47E0D">
              <w:rPr>
                <w:rFonts w:hint="eastAsia"/>
                <w:kern w:val="2"/>
                <w:lang w:eastAsia="zh-HK"/>
              </w:rPr>
              <w:t>城市</w:t>
            </w:r>
          </w:p>
        </w:tc>
      </w:tr>
      <w:tr w:rsidR="007E5373" w:rsidRPr="003E1D46" w14:paraId="3FA6441E" w14:textId="77777777" w:rsidTr="002C5039">
        <w:trPr>
          <w:trHeight w:val="20"/>
        </w:trPr>
        <w:tc>
          <w:tcPr>
            <w:tcW w:w="1691" w:type="dxa"/>
            <w:tcMar>
              <w:top w:w="100" w:type="dxa"/>
              <w:left w:w="100" w:type="dxa"/>
              <w:bottom w:w="100" w:type="dxa"/>
              <w:right w:w="100" w:type="dxa"/>
            </w:tcMar>
            <w:hideMark/>
          </w:tcPr>
          <w:p w14:paraId="6A4A954C"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09C2F06A" w14:textId="77777777" w:rsidR="007E5373" w:rsidRDefault="0029665A">
            <w:pPr>
              <w:numPr>
                <w:ilvl w:val="0"/>
                <w:numId w:val="3"/>
              </w:numPr>
              <w:adjustRightInd w:val="0"/>
              <w:snapToGrid w:val="0"/>
              <w:spacing w:line="276" w:lineRule="auto"/>
              <w:textAlignment w:val="baseline"/>
              <w:rPr>
                <w:kern w:val="2"/>
                <w:lang w:eastAsia="zh-TW"/>
              </w:rPr>
            </w:pPr>
            <w:proofErr w:type="gramStart"/>
            <w:r>
              <w:rPr>
                <w:rFonts w:hint="eastAsia"/>
                <w:kern w:val="2"/>
                <w:lang w:eastAsia="zh-HK"/>
              </w:rPr>
              <w:t>認識</w:t>
            </w:r>
            <w:r w:rsidRPr="007765C4">
              <w:rPr>
                <w:rFonts w:hint="eastAsia"/>
                <w:kern w:val="2"/>
                <w:lang w:eastAsia="zh-HK"/>
              </w:rPr>
              <w:t>粵</w:t>
            </w:r>
            <w:proofErr w:type="gramEnd"/>
            <w:r w:rsidRPr="007765C4">
              <w:rPr>
                <w:rFonts w:hint="eastAsia"/>
                <w:kern w:val="2"/>
                <w:lang w:eastAsia="zh-HK"/>
              </w:rPr>
              <w:t>港澳大灣區</w:t>
            </w:r>
            <w:r>
              <w:rPr>
                <w:rFonts w:hint="eastAsia"/>
                <w:kern w:val="2"/>
                <w:lang w:eastAsia="zh-HK"/>
              </w:rPr>
              <w:t>及其智</w:t>
            </w:r>
            <w:r>
              <w:rPr>
                <w:rFonts w:hint="eastAsia"/>
                <w:kern w:val="2"/>
                <w:lang w:eastAsia="zh-TW"/>
              </w:rPr>
              <w:t>慧</w:t>
            </w:r>
            <w:r>
              <w:rPr>
                <w:rFonts w:hint="eastAsia"/>
                <w:kern w:val="2"/>
                <w:lang w:eastAsia="zh-HK"/>
              </w:rPr>
              <w:t>城市政</w:t>
            </w:r>
            <w:r>
              <w:rPr>
                <w:rFonts w:hint="eastAsia"/>
                <w:kern w:val="2"/>
                <w:lang w:eastAsia="zh-TW"/>
              </w:rPr>
              <w:t>策</w:t>
            </w:r>
          </w:p>
          <w:p w14:paraId="4A4E79DF" w14:textId="129BC2B4" w:rsidR="00833254" w:rsidRPr="003E1D46" w:rsidRDefault="00833254">
            <w:pPr>
              <w:numPr>
                <w:ilvl w:val="0"/>
                <w:numId w:val="3"/>
              </w:numPr>
              <w:adjustRightInd w:val="0"/>
              <w:snapToGrid w:val="0"/>
              <w:spacing w:line="276" w:lineRule="auto"/>
              <w:textAlignment w:val="baseline"/>
              <w:rPr>
                <w:kern w:val="2"/>
                <w:lang w:eastAsia="zh-TW"/>
              </w:rPr>
            </w:pPr>
            <w:proofErr w:type="gramStart"/>
            <w:r>
              <w:rPr>
                <w:rFonts w:hint="eastAsia"/>
                <w:kern w:val="2"/>
                <w:lang w:eastAsia="zh-HK"/>
              </w:rPr>
              <w:t>認識</w:t>
            </w:r>
            <w:r w:rsidR="00BE02F8">
              <w:rPr>
                <w:rFonts w:hint="eastAsia"/>
                <w:kern w:val="2"/>
                <w:lang w:eastAsia="zh-HK"/>
              </w:rPr>
              <w:t>粵</w:t>
            </w:r>
            <w:proofErr w:type="gramEnd"/>
            <w:r w:rsidR="00BE02F8">
              <w:rPr>
                <w:rFonts w:hint="eastAsia"/>
                <w:kern w:val="2"/>
                <w:lang w:eastAsia="zh-HK"/>
              </w:rPr>
              <w:t>港澳大灣區</w:t>
            </w:r>
            <w:r w:rsidR="00F132A2">
              <w:rPr>
                <w:rFonts w:hint="eastAsia"/>
                <w:kern w:val="2"/>
                <w:lang w:eastAsia="zh-HK"/>
              </w:rPr>
              <w:t>和內地其他城市為促進智慧城市發展所應用</w:t>
            </w:r>
            <w:r w:rsidR="00A433A5" w:rsidRPr="00A433A5">
              <w:rPr>
                <w:rFonts w:hint="eastAsia"/>
                <w:kern w:val="2"/>
                <w:lang w:eastAsia="zh-HK"/>
              </w:rPr>
              <w:t>的</w:t>
            </w:r>
            <w:r w:rsidR="00F132A2" w:rsidRPr="00C2694E">
              <w:rPr>
                <w:rFonts w:hint="eastAsia"/>
                <w:kern w:val="2"/>
                <w:lang w:eastAsia="zh-HK"/>
              </w:rPr>
              <w:t>科技</w:t>
            </w:r>
          </w:p>
        </w:tc>
      </w:tr>
      <w:tr w:rsidR="00BA1642" w:rsidRPr="003E1D46" w14:paraId="4B308E47" w14:textId="77777777" w:rsidTr="002C5039">
        <w:trPr>
          <w:trHeight w:val="20"/>
        </w:trPr>
        <w:tc>
          <w:tcPr>
            <w:tcW w:w="1691" w:type="dxa"/>
            <w:tcMar>
              <w:top w:w="100" w:type="dxa"/>
              <w:left w:w="100" w:type="dxa"/>
              <w:bottom w:w="100" w:type="dxa"/>
              <w:right w:w="100" w:type="dxa"/>
            </w:tcMar>
          </w:tcPr>
          <w:p w14:paraId="32592E65" w14:textId="58E5D95B" w:rsidR="00BA1642" w:rsidRPr="003E1D46" w:rsidRDefault="00BA1642" w:rsidP="00BA1642">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Mar>
              <w:top w:w="100" w:type="dxa"/>
              <w:left w:w="100" w:type="dxa"/>
              <w:bottom w:w="100" w:type="dxa"/>
              <w:right w:w="100" w:type="dxa"/>
            </w:tcMar>
          </w:tcPr>
          <w:p w14:paraId="2255A891" w14:textId="79E9F423" w:rsidR="002D152E" w:rsidRPr="006B5A69" w:rsidRDefault="002D152E">
            <w:pPr>
              <w:pStyle w:val="a9"/>
              <w:numPr>
                <w:ilvl w:val="0"/>
                <w:numId w:val="104"/>
              </w:numPr>
              <w:adjustRightInd w:val="0"/>
              <w:snapToGrid w:val="0"/>
              <w:spacing w:line="276" w:lineRule="auto"/>
              <w:ind w:leftChars="0"/>
              <w:jc w:val="both"/>
              <w:textAlignment w:val="baseline"/>
              <w:rPr>
                <w:lang w:eastAsia="zh-HK"/>
              </w:rPr>
            </w:pPr>
            <w:r w:rsidRPr="000424AB">
              <w:rPr>
                <w:rFonts w:hint="eastAsia"/>
                <w:lang w:eastAsia="zh-HK"/>
              </w:rPr>
              <w:t>教師可</w:t>
            </w:r>
            <w:r w:rsidRPr="00F26704">
              <w:rPr>
                <w:rFonts w:hint="eastAsia"/>
                <w:lang w:eastAsia="zh-HK"/>
              </w:rPr>
              <w:t>於教授</w:t>
            </w:r>
            <w:r w:rsidR="00D348F6" w:rsidRPr="00F26704">
              <w:rPr>
                <w:rFonts w:hint="eastAsia"/>
                <w:color w:val="0000FF"/>
              </w:rPr>
              <w:t>生活與社會</w:t>
            </w:r>
            <w:r w:rsidR="00BF5608" w:rsidRPr="00F26704">
              <w:rPr>
                <w:rFonts w:hint="eastAsia"/>
                <w:color w:val="0000FF"/>
              </w:rPr>
              <w:t>（中</w:t>
            </w:r>
            <w:proofErr w:type="gramStart"/>
            <w:r w:rsidR="00BF5608" w:rsidRPr="00F26704">
              <w:rPr>
                <w:rFonts w:hint="eastAsia"/>
                <w:color w:val="0000FF"/>
              </w:rPr>
              <w:t>一</w:t>
            </w:r>
            <w:proofErr w:type="gramEnd"/>
            <w:r w:rsidR="00BF5608" w:rsidRPr="00F26704">
              <w:rPr>
                <w:rFonts w:hint="eastAsia"/>
                <w:color w:val="0000FF"/>
              </w:rPr>
              <w:t>至中三）</w:t>
            </w:r>
            <w:r w:rsidRPr="00F26704">
              <w:rPr>
                <w:rFonts w:hint="eastAsia"/>
                <w:color w:val="0000FF"/>
              </w:rPr>
              <w:t>核心單元</w:t>
            </w:r>
            <w:r w:rsidR="00D60E1B" w:rsidRPr="00F26704">
              <w:rPr>
                <w:rFonts w:hint="eastAsia"/>
                <w:color w:val="0000FF"/>
              </w:rPr>
              <w:t>（二十七）：「全球城市」基礎部分「香港展現的『全球城市』的社會特徵」</w:t>
            </w:r>
            <w:r w:rsidR="00D348F6" w:rsidRPr="00F26704">
              <w:rPr>
                <w:rFonts w:hint="eastAsia"/>
                <w:color w:val="0000FF"/>
                <w:lang w:eastAsia="zh-HK"/>
              </w:rPr>
              <w:t>／公民、經濟與社會</w:t>
            </w:r>
            <w:r w:rsidR="00BF5608" w:rsidRPr="00F26704">
              <w:rPr>
                <w:rFonts w:hint="eastAsia"/>
                <w:color w:val="0000FF"/>
                <w:lang w:eastAsia="zh-HK"/>
              </w:rPr>
              <w:t>（中</w:t>
            </w:r>
            <w:proofErr w:type="gramStart"/>
            <w:r w:rsidR="00BF5608" w:rsidRPr="00F26704">
              <w:rPr>
                <w:rFonts w:hint="eastAsia"/>
                <w:color w:val="0000FF"/>
                <w:lang w:eastAsia="zh-HK"/>
              </w:rPr>
              <w:t>一</w:t>
            </w:r>
            <w:proofErr w:type="gramEnd"/>
            <w:r w:rsidR="00BF5608" w:rsidRPr="00F26704">
              <w:rPr>
                <w:rFonts w:hint="eastAsia"/>
                <w:color w:val="0000FF"/>
                <w:lang w:eastAsia="zh-HK"/>
              </w:rPr>
              <w:t>至中三）</w:t>
            </w:r>
            <w:r w:rsidR="00BF5608" w:rsidRPr="00F26704">
              <w:rPr>
                <w:rFonts w:hint="eastAsia"/>
                <w:color w:val="0000FF"/>
              </w:rPr>
              <w:t>單元</w:t>
            </w:r>
            <w:r w:rsidR="00BF5608" w:rsidRPr="00F26704">
              <w:rPr>
                <w:rFonts w:ascii="Times New Roman" w:hAnsi="Times New Roman" w:cs="Times New Roman"/>
                <w:color w:val="0000FF"/>
              </w:rPr>
              <w:t>3.2</w:t>
            </w:r>
            <w:r w:rsidR="00BF5608" w:rsidRPr="00F26704">
              <w:rPr>
                <w:rFonts w:hint="eastAsia"/>
                <w:color w:val="0000FF"/>
              </w:rPr>
              <w:t>：「國家經濟概況及世界貿易」的學習要點「國家的經濟發展對內地居民的生活面貌的影響」</w:t>
            </w:r>
            <w:r w:rsidRPr="00F26704">
              <w:rPr>
                <w:rFonts w:hint="eastAsia"/>
                <w:lang w:eastAsia="zh-HK"/>
              </w:rPr>
              <w:t>時，</w:t>
            </w:r>
            <w:r w:rsidR="00813E80" w:rsidRPr="00F26704">
              <w:rPr>
                <w:rFonts w:hint="eastAsia"/>
                <w:lang w:eastAsia="zh-HK"/>
              </w:rPr>
              <w:t>以</w:t>
            </w:r>
            <w:r w:rsidRPr="000424AB">
              <w:rPr>
                <w:rFonts w:hint="eastAsia"/>
                <w:lang w:eastAsia="zh-HK"/>
              </w:rPr>
              <w:t>第</w:t>
            </w:r>
            <w:r w:rsidR="00F132A2">
              <w:rPr>
                <w:rFonts w:hint="eastAsia"/>
                <w:lang w:eastAsia="zh-HK"/>
              </w:rPr>
              <w:t>四</w:t>
            </w:r>
            <w:r w:rsidRPr="000424AB">
              <w:rPr>
                <w:rFonts w:hint="eastAsia"/>
                <w:lang w:eastAsia="zh-HK"/>
              </w:rPr>
              <w:t>及第</w:t>
            </w:r>
            <w:r w:rsidR="00F132A2">
              <w:rPr>
                <w:rFonts w:hint="eastAsia"/>
                <w:lang w:eastAsia="zh-HK"/>
              </w:rPr>
              <w:t>五</w:t>
            </w:r>
            <w:proofErr w:type="gramStart"/>
            <w:r w:rsidRPr="000424AB">
              <w:rPr>
                <w:rFonts w:hint="eastAsia"/>
                <w:lang w:eastAsia="zh-HK"/>
              </w:rPr>
              <w:t>課節的</w:t>
            </w:r>
            <w:proofErr w:type="gramEnd"/>
            <w:r w:rsidRPr="000424AB">
              <w:rPr>
                <w:rFonts w:hint="eastAsia"/>
                <w:lang w:eastAsia="zh-HK"/>
              </w:rPr>
              <w:t>教學設計／學與教材料</w:t>
            </w:r>
            <w:r w:rsidR="00813E80" w:rsidRPr="00813E80">
              <w:rPr>
                <w:rFonts w:hint="eastAsia"/>
                <w:lang w:eastAsia="zh-HK"/>
              </w:rPr>
              <w:t>作補充</w:t>
            </w:r>
            <w:r w:rsidRPr="000424AB">
              <w:rPr>
                <w:rFonts w:hint="eastAsia"/>
                <w:lang w:eastAsia="zh-HK"/>
              </w:rPr>
              <w:t>，</w:t>
            </w:r>
            <w:r w:rsidR="00813E80" w:rsidRPr="00813E80">
              <w:rPr>
                <w:rFonts w:hint="eastAsia"/>
                <w:lang w:eastAsia="zh-HK"/>
              </w:rPr>
              <w:t>幫助</w:t>
            </w:r>
            <w:r w:rsidRPr="000424AB">
              <w:rPr>
                <w:rFonts w:hint="eastAsia"/>
                <w:lang w:eastAsia="zh-HK"/>
              </w:rPr>
              <w:t>學生</w:t>
            </w:r>
            <w:r w:rsidR="00DB1ACA" w:rsidRPr="00DB1ACA">
              <w:rPr>
                <w:rFonts w:hint="eastAsia"/>
                <w:lang w:eastAsia="zh-HK"/>
              </w:rPr>
              <w:t>認識</w:t>
            </w:r>
            <w:r w:rsidR="00D21481" w:rsidRPr="00D21481">
              <w:rPr>
                <w:rFonts w:hint="eastAsia"/>
                <w:lang w:eastAsia="zh-HK"/>
              </w:rPr>
              <w:t>內地</w:t>
            </w:r>
            <w:r>
              <w:rPr>
                <w:rFonts w:hint="eastAsia"/>
                <w:lang w:eastAsia="zh-HK"/>
              </w:rPr>
              <w:t>智</w:t>
            </w:r>
            <w:r>
              <w:rPr>
                <w:rFonts w:hint="eastAsia"/>
              </w:rPr>
              <w:t>慧</w:t>
            </w:r>
            <w:r>
              <w:rPr>
                <w:rFonts w:hint="eastAsia"/>
                <w:lang w:eastAsia="zh-HK"/>
              </w:rPr>
              <w:t>城市</w:t>
            </w:r>
            <w:r w:rsidR="00CE4076" w:rsidRPr="00A433A5">
              <w:rPr>
                <w:rFonts w:hint="eastAsia"/>
                <w:lang w:eastAsia="zh-HK"/>
              </w:rPr>
              <w:t>的</w:t>
            </w:r>
            <w:r w:rsidR="00CE4076">
              <w:rPr>
                <w:rFonts w:hint="eastAsia"/>
                <w:lang w:eastAsia="zh-HK"/>
              </w:rPr>
              <w:t>發展</w:t>
            </w:r>
            <w:r w:rsidRPr="000424AB">
              <w:rPr>
                <w:rFonts w:hint="eastAsia"/>
                <w:lang w:eastAsia="zh-HK"/>
              </w:rPr>
              <w:t>。</w:t>
            </w:r>
          </w:p>
        </w:tc>
      </w:tr>
      <w:tr w:rsidR="007E5373" w:rsidRPr="003E1D46" w14:paraId="1CA3814E" w14:textId="77777777" w:rsidTr="6C759CCE">
        <w:trPr>
          <w:trHeight w:val="20"/>
        </w:trPr>
        <w:tc>
          <w:tcPr>
            <w:tcW w:w="2784" w:type="dxa"/>
            <w:gridSpan w:val="2"/>
            <w:tcMar>
              <w:top w:w="100" w:type="dxa"/>
              <w:left w:w="100" w:type="dxa"/>
              <w:bottom w:w="100" w:type="dxa"/>
              <w:right w:w="100" w:type="dxa"/>
            </w:tcMar>
            <w:hideMark/>
          </w:tcPr>
          <w:p w14:paraId="68900026"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Mar>
              <w:top w:w="100" w:type="dxa"/>
              <w:left w:w="100" w:type="dxa"/>
              <w:bottom w:w="100" w:type="dxa"/>
              <w:right w:w="100" w:type="dxa"/>
            </w:tcMar>
            <w:hideMark/>
          </w:tcPr>
          <w:p w14:paraId="7762960E" w14:textId="77777777" w:rsidR="007E5373" w:rsidRPr="003E1D46" w:rsidRDefault="007E5373">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Mar>
              <w:top w:w="100" w:type="dxa"/>
              <w:left w:w="100" w:type="dxa"/>
              <w:bottom w:w="100" w:type="dxa"/>
              <w:right w:w="100" w:type="dxa"/>
            </w:tcMar>
            <w:hideMark/>
          </w:tcPr>
          <w:p w14:paraId="1C2398A4" w14:textId="77777777" w:rsidR="007E5373" w:rsidRPr="003E1D46" w:rsidRDefault="007E5373">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7E5373" w:rsidRPr="003E1D46" w14:paraId="4F3FA4C6" w14:textId="77777777" w:rsidTr="6C759CCE">
        <w:trPr>
          <w:trHeight w:val="20"/>
        </w:trPr>
        <w:tc>
          <w:tcPr>
            <w:tcW w:w="2784" w:type="dxa"/>
            <w:gridSpan w:val="2"/>
            <w:tcMar>
              <w:top w:w="100" w:type="dxa"/>
              <w:left w:w="100" w:type="dxa"/>
              <w:bottom w:w="100" w:type="dxa"/>
              <w:right w:w="100" w:type="dxa"/>
            </w:tcMar>
            <w:hideMark/>
          </w:tcPr>
          <w:p w14:paraId="569DF57A" w14:textId="77777777" w:rsidR="007E5373" w:rsidRPr="00A50091" w:rsidRDefault="0029665A">
            <w:pPr>
              <w:numPr>
                <w:ilvl w:val="0"/>
                <w:numId w:val="4"/>
              </w:numPr>
              <w:adjustRightInd w:val="0"/>
              <w:snapToGrid w:val="0"/>
              <w:spacing w:line="276" w:lineRule="auto"/>
              <w:textAlignment w:val="baseline"/>
              <w:rPr>
                <w:color w:val="000000"/>
                <w:kern w:val="2"/>
                <w:lang w:eastAsia="zh-TW"/>
              </w:rPr>
            </w:pPr>
            <w:r w:rsidRPr="007765C4">
              <w:rPr>
                <w:rFonts w:hint="eastAsia"/>
                <w:kern w:val="2"/>
                <w:lang w:eastAsia="zh-HK"/>
              </w:rPr>
              <w:t>粵港澳大灣區</w:t>
            </w:r>
          </w:p>
          <w:p w14:paraId="1512A5AB" w14:textId="77777777" w:rsidR="0029665A" w:rsidRPr="00A50091" w:rsidRDefault="0029665A">
            <w:pPr>
              <w:numPr>
                <w:ilvl w:val="0"/>
                <w:numId w:val="4"/>
              </w:numPr>
              <w:adjustRightInd w:val="0"/>
              <w:snapToGrid w:val="0"/>
              <w:spacing w:line="276" w:lineRule="auto"/>
              <w:textAlignment w:val="baseline"/>
              <w:rPr>
                <w:color w:val="000000"/>
                <w:kern w:val="2"/>
                <w:lang w:eastAsia="zh-TW"/>
              </w:rPr>
            </w:pPr>
            <w:r>
              <w:rPr>
                <w:rFonts w:hint="eastAsia"/>
                <w:kern w:val="2"/>
                <w:lang w:eastAsia="zh-HK"/>
              </w:rPr>
              <w:t>智</w:t>
            </w:r>
            <w:r>
              <w:rPr>
                <w:rFonts w:hint="eastAsia"/>
                <w:kern w:val="2"/>
                <w:lang w:eastAsia="zh-TW"/>
              </w:rPr>
              <w:t>慧</w:t>
            </w:r>
            <w:r>
              <w:rPr>
                <w:rFonts w:hint="eastAsia"/>
                <w:kern w:val="2"/>
                <w:lang w:eastAsia="zh-HK"/>
              </w:rPr>
              <w:t>城市</w:t>
            </w:r>
          </w:p>
          <w:p w14:paraId="47A449E1" w14:textId="7B3A82CD" w:rsidR="00BE02F8" w:rsidRPr="003E1D46" w:rsidRDefault="00833254">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海綿城市</w:t>
            </w:r>
          </w:p>
        </w:tc>
        <w:tc>
          <w:tcPr>
            <w:tcW w:w="2785" w:type="dxa"/>
            <w:tcMar>
              <w:top w:w="100" w:type="dxa"/>
              <w:left w:w="100" w:type="dxa"/>
              <w:bottom w:w="100" w:type="dxa"/>
              <w:right w:w="100" w:type="dxa"/>
            </w:tcMar>
            <w:hideMark/>
          </w:tcPr>
          <w:p w14:paraId="04B30D97"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641D0CF4"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4986E832"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w:t>
            </w:r>
            <w:proofErr w:type="gramStart"/>
            <w:r w:rsidRPr="003E1D46">
              <w:rPr>
                <w:rFonts w:hint="eastAsia"/>
                <w:color w:val="000000"/>
                <w:kern w:val="2"/>
                <w:lang w:eastAsia="zh-TW"/>
              </w:rPr>
              <w:t>匯</w:t>
            </w:r>
            <w:proofErr w:type="gramEnd"/>
            <w:r w:rsidRPr="003E1D46">
              <w:rPr>
                <w:rFonts w:hint="eastAsia"/>
                <w:color w:val="000000"/>
                <w:kern w:val="2"/>
                <w:lang w:eastAsia="zh-TW"/>
              </w:rPr>
              <w:t>報</w:t>
            </w:r>
          </w:p>
          <w:p w14:paraId="5786B428"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Mar>
              <w:top w:w="100" w:type="dxa"/>
              <w:left w:w="100" w:type="dxa"/>
              <w:bottom w:w="100" w:type="dxa"/>
              <w:right w:w="100" w:type="dxa"/>
            </w:tcMar>
          </w:tcPr>
          <w:p w14:paraId="65BA553F" w14:textId="77777777" w:rsidR="007E5373" w:rsidRDefault="007E5373">
            <w:pPr>
              <w:pStyle w:val="a9"/>
              <w:numPr>
                <w:ilvl w:val="0"/>
                <w:numId w:val="4"/>
              </w:numPr>
              <w:adjustRightInd w:val="0"/>
              <w:snapToGrid w:val="0"/>
              <w:spacing w:line="276" w:lineRule="auto"/>
              <w:ind w:leftChars="0"/>
            </w:pPr>
            <w:r>
              <w:rPr>
                <w:rFonts w:hint="eastAsia"/>
                <w:lang w:eastAsia="zh-HK"/>
              </w:rPr>
              <w:t>多元化</w:t>
            </w:r>
          </w:p>
          <w:p w14:paraId="38652F40" w14:textId="77777777" w:rsidR="007E5373" w:rsidRDefault="007E5373">
            <w:pPr>
              <w:pStyle w:val="a9"/>
              <w:numPr>
                <w:ilvl w:val="0"/>
                <w:numId w:val="4"/>
              </w:numPr>
              <w:adjustRightInd w:val="0"/>
              <w:snapToGrid w:val="0"/>
              <w:spacing w:line="276" w:lineRule="auto"/>
              <w:ind w:leftChars="0"/>
            </w:pPr>
            <w:r>
              <w:rPr>
                <w:rFonts w:hint="eastAsia"/>
                <w:lang w:eastAsia="zh-HK"/>
              </w:rPr>
              <w:t>開放</w:t>
            </w:r>
          </w:p>
          <w:p w14:paraId="2CF28E96" w14:textId="77777777" w:rsidR="007E5373" w:rsidRDefault="007E5373">
            <w:pPr>
              <w:pStyle w:val="a9"/>
              <w:numPr>
                <w:ilvl w:val="0"/>
                <w:numId w:val="4"/>
              </w:numPr>
              <w:adjustRightInd w:val="0"/>
              <w:snapToGrid w:val="0"/>
              <w:spacing w:line="276" w:lineRule="auto"/>
              <w:ind w:leftChars="0"/>
            </w:pPr>
            <w:r>
              <w:rPr>
                <w:rFonts w:hint="eastAsia"/>
                <w:lang w:eastAsia="zh-HK"/>
              </w:rPr>
              <w:t>歸屬感</w:t>
            </w:r>
          </w:p>
          <w:p w14:paraId="1CD26A2B" w14:textId="29E21798" w:rsidR="007765C4" w:rsidRPr="00F51532" w:rsidRDefault="00DB1ACA">
            <w:pPr>
              <w:pStyle w:val="a9"/>
              <w:numPr>
                <w:ilvl w:val="0"/>
                <w:numId w:val="4"/>
              </w:numPr>
              <w:adjustRightInd w:val="0"/>
              <w:snapToGrid w:val="0"/>
              <w:spacing w:line="276" w:lineRule="auto"/>
              <w:ind w:leftChars="0"/>
            </w:pPr>
            <w:r w:rsidRPr="00DB1ACA">
              <w:rPr>
                <w:rFonts w:hint="eastAsia"/>
                <w:lang w:eastAsia="zh-HK"/>
              </w:rPr>
              <w:t>共同</w:t>
            </w:r>
            <w:r w:rsidR="007765C4">
              <w:rPr>
                <w:rFonts w:hint="eastAsia"/>
                <w:lang w:eastAsia="zh-HK"/>
              </w:rPr>
              <w:t>福祉</w:t>
            </w:r>
          </w:p>
        </w:tc>
      </w:tr>
      <w:tr w:rsidR="007E5373" w:rsidRPr="003E1D46" w14:paraId="1C5450CE" w14:textId="77777777" w:rsidTr="002C5039">
        <w:trPr>
          <w:trHeight w:val="20"/>
        </w:trPr>
        <w:tc>
          <w:tcPr>
            <w:tcW w:w="7078" w:type="dxa"/>
            <w:gridSpan w:val="4"/>
            <w:tcMar>
              <w:top w:w="100" w:type="dxa"/>
              <w:left w:w="100" w:type="dxa"/>
              <w:bottom w:w="100" w:type="dxa"/>
              <w:right w:w="100" w:type="dxa"/>
            </w:tcMar>
            <w:hideMark/>
          </w:tcPr>
          <w:p w14:paraId="57A11FC3" w14:textId="77777777" w:rsidR="007E5373" w:rsidRPr="003E1D46" w:rsidRDefault="007E5373">
            <w:pPr>
              <w:widowControl w:val="0"/>
              <w:adjustRightInd w:val="0"/>
              <w:snapToGrid w:val="0"/>
              <w:spacing w:line="276" w:lineRule="auto"/>
              <w:rPr>
                <w:kern w:val="2"/>
                <w:lang w:eastAsia="zh-TW"/>
              </w:rPr>
            </w:pPr>
          </w:p>
        </w:tc>
        <w:tc>
          <w:tcPr>
            <w:tcW w:w="1276" w:type="dxa"/>
            <w:tcMar>
              <w:top w:w="100" w:type="dxa"/>
              <w:left w:w="100" w:type="dxa"/>
              <w:bottom w:w="100" w:type="dxa"/>
              <w:right w:w="100" w:type="dxa"/>
            </w:tcMar>
            <w:hideMark/>
          </w:tcPr>
          <w:p w14:paraId="5B4C61E4" w14:textId="77777777" w:rsidR="007E5373" w:rsidRPr="003E1D46" w:rsidRDefault="007E5373">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F10872" w:rsidRPr="003E1D46" w14:paraId="7553A8D6" w14:textId="77777777" w:rsidTr="002C5039">
        <w:trPr>
          <w:trHeight w:val="20"/>
        </w:trPr>
        <w:tc>
          <w:tcPr>
            <w:tcW w:w="1691" w:type="dxa"/>
            <w:vMerge w:val="restart"/>
            <w:tcMar>
              <w:top w:w="100" w:type="dxa"/>
              <w:left w:w="100" w:type="dxa"/>
              <w:bottom w:w="100" w:type="dxa"/>
              <w:right w:w="100" w:type="dxa"/>
            </w:tcMar>
            <w:hideMark/>
          </w:tcPr>
          <w:p w14:paraId="69ACB4AB" w14:textId="77777777" w:rsidR="00F10872" w:rsidRPr="003E1D46" w:rsidRDefault="00F10872">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Mar>
              <w:top w:w="100" w:type="dxa"/>
              <w:left w:w="100" w:type="dxa"/>
              <w:bottom w:w="100" w:type="dxa"/>
              <w:right w:w="100" w:type="dxa"/>
            </w:tcMar>
          </w:tcPr>
          <w:p w14:paraId="219BE90D" w14:textId="7B3C0BB0" w:rsidR="00F10872" w:rsidRPr="00A50091" w:rsidRDefault="00F10872">
            <w:pPr>
              <w:pStyle w:val="a9"/>
              <w:numPr>
                <w:ilvl w:val="0"/>
                <w:numId w:val="98"/>
              </w:numPr>
              <w:adjustRightInd w:val="0"/>
              <w:snapToGrid w:val="0"/>
              <w:spacing w:line="276" w:lineRule="auto"/>
              <w:ind w:leftChars="0"/>
              <w:jc w:val="both"/>
              <w:rPr>
                <w:rFonts w:ascii="Times New Roman" w:hAnsi="Times New Roman" w:cs="Times New Roman"/>
                <w:color w:val="000000"/>
              </w:rPr>
            </w:pPr>
            <w:r w:rsidRPr="00A50091">
              <w:rPr>
                <w:rFonts w:ascii="Times New Roman" w:hAnsi="Times New Roman" w:cs="Times New Roman" w:hint="eastAsia"/>
                <w:b/>
                <w:color w:val="000000"/>
                <w:lang w:eastAsia="zh-HK"/>
              </w:rPr>
              <w:t>課堂導入</w:t>
            </w:r>
            <w:r>
              <w:rPr>
                <w:rFonts w:ascii="Times New Roman" w:hAnsi="Times New Roman" w:cs="Times New Roman" w:hint="eastAsia"/>
                <w:b/>
                <w:color w:val="000000"/>
                <w:lang w:eastAsia="zh-HK"/>
              </w:rPr>
              <w:t>及小組活動</w:t>
            </w:r>
            <w:r w:rsidRPr="0029665A">
              <w:rPr>
                <w:rFonts w:ascii="Times New Roman" w:hAnsi="Times New Roman" w:cs="Times New Roman" w:hint="eastAsia"/>
                <w:color w:val="000000"/>
                <w:lang w:eastAsia="zh-HK"/>
              </w:rPr>
              <w:t>：</w:t>
            </w:r>
            <w:r w:rsidRPr="0029665A">
              <w:rPr>
                <w:rFonts w:ascii="Times New Roman" w:hAnsi="Times New Roman" w:cs="Times New Roman" w:hint="eastAsia"/>
                <w:color w:val="000000"/>
              </w:rPr>
              <w:t>教師</w:t>
            </w:r>
            <w:r>
              <w:rPr>
                <w:rFonts w:ascii="Times New Roman" w:hAnsi="Times New Roman" w:cs="Times New Roman" w:hint="eastAsia"/>
                <w:color w:val="000000"/>
                <w:lang w:eastAsia="zh-HK"/>
              </w:rPr>
              <w:t>把學生分成</w:t>
            </w:r>
            <w:r w:rsidR="00060C3D" w:rsidRPr="00060C3D">
              <w:rPr>
                <w:rFonts w:ascii="Times New Roman" w:hAnsi="Times New Roman" w:cs="Times New Roman" w:hint="eastAsia"/>
                <w:color w:val="000000"/>
                <w:lang w:eastAsia="zh-HK"/>
              </w:rPr>
              <w:t>小</w:t>
            </w:r>
            <w:r>
              <w:rPr>
                <w:rFonts w:ascii="Times New Roman" w:hAnsi="Times New Roman" w:cs="Times New Roman" w:hint="eastAsia"/>
                <w:color w:val="000000"/>
                <w:lang w:eastAsia="zh-HK"/>
              </w:rPr>
              <w:t>組，並</w:t>
            </w:r>
            <w:r w:rsidRPr="0029665A">
              <w:rPr>
                <w:rFonts w:ascii="Times New Roman" w:hAnsi="Times New Roman" w:cs="Times New Roman" w:hint="eastAsia"/>
                <w:color w:val="000000"/>
              </w:rPr>
              <w:t>以「</w:t>
            </w:r>
            <w:r w:rsidRPr="00A50091">
              <w:rPr>
                <w:rFonts w:ascii="Times New Roman" w:hAnsi="Times New Roman" w:cs="Times New Roman" w:hint="eastAsia"/>
                <w:color w:val="0000FF"/>
              </w:rPr>
              <w:t>活動四</w:t>
            </w:r>
            <w:proofErr w:type="gramStart"/>
            <w:r w:rsidRPr="00A50091">
              <w:rPr>
                <w:rFonts w:ascii="Times New Roman" w:hAnsi="Times New Roman" w:cs="Times New Roman" w:hint="eastAsia"/>
                <w:color w:val="0000FF"/>
              </w:rPr>
              <w:t>︰</w:t>
            </w:r>
            <w:proofErr w:type="gramEnd"/>
            <w:r w:rsidRPr="00A50091">
              <w:rPr>
                <w:rFonts w:ascii="Times New Roman" w:hAnsi="Times New Roman" w:cs="Times New Roman" w:hint="eastAsia"/>
                <w:color w:val="0000FF"/>
              </w:rPr>
              <w:t>粵港澳大灣區智慧城市的發展</w:t>
            </w:r>
            <w:r w:rsidRPr="0029665A">
              <w:rPr>
                <w:rFonts w:ascii="Times New Roman" w:hAnsi="Times New Roman" w:cs="Times New Roman" w:hint="eastAsia"/>
                <w:color w:val="000000"/>
              </w:rPr>
              <w:t>」作導入</w:t>
            </w:r>
            <w:r w:rsidRPr="002C4BE0">
              <w:rPr>
                <w:rFonts w:ascii="Times New Roman" w:hAnsi="Times New Roman" w:cs="Times New Roman" w:hint="eastAsia"/>
                <w:color w:val="000000"/>
                <w:lang w:eastAsia="zh-HK"/>
              </w:rPr>
              <w:t>，</w:t>
            </w:r>
            <w:r w:rsidRPr="002C4BE0">
              <w:rPr>
                <w:rFonts w:ascii="Times New Roman" w:hAnsi="Times New Roman" w:cs="Times New Roman" w:hint="eastAsia"/>
                <w:color w:val="000000"/>
              </w:rPr>
              <w:t>讓學生</w:t>
            </w:r>
            <w:r w:rsidR="00324D3C" w:rsidRPr="00324D3C">
              <w:rPr>
                <w:rFonts w:ascii="Times New Roman" w:hAnsi="Times New Roman" w:cs="Times New Roman" w:hint="eastAsia"/>
                <w:color w:val="000000"/>
              </w:rPr>
              <w:t>初步</w:t>
            </w:r>
            <w:proofErr w:type="gramStart"/>
            <w:r w:rsidR="00324D3C" w:rsidRPr="002C4BE0">
              <w:rPr>
                <w:rFonts w:ascii="Times New Roman" w:hAnsi="Times New Roman" w:cs="Times New Roman" w:hint="eastAsia"/>
                <w:color w:val="000000"/>
              </w:rPr>
              <w:t>認識</w:t>
            </w:r>
            <w:r w:rsidRPr="002C4BE0">
              <w:rPr>
                <w:rFonts w:ascii="Times New Roman" w:hAnsi="Times New Roman" w:cs="Times New Roman" w:hint="eastAsia"/>
                <w:color w:val="000000"/>
              </w:rPr>
              <w:t>粵</w:t>
            </w:r>
            <w:proofErr w:type="gramEnd"/>
            <w:r w:rsidRPr="002C4BE0">
              <w:rPr>
                <w:rFonts w:ascii="Times New Roman" w:hAnsi="Times New Roman" w:cs="Times New Roman" w:hint="eastAsia"/>
                <w:color w:val="000000"/>
              </w:rPr>
              <w:t>港澳大灣區</w:t>
            </w:r>
            <w:r w:rsidRPr="002C4BE0">
              <w:rPr>
                <w:rFonts w:ascii="Times New Roman" w:hAnsi="Times New Roman" w:cs="Times New Roman" w:hint="eastAsia"/>
                <w:color w:val="000000"/>
                <w:lang w:eastAsia="zh-HK"/>
              </w:rPr>
              <w:t>及其智</w:t>
            </w:r>
            <w:r w:rsidRPr="002C4BE0">
              <w:rPr>
                <w:rFonts w:ascii="Times New Roman" w:hAnsi="Times New Roman" w:cs="Times New Roman" w:hint="eastAsia"/>
                <w:color w:val="000000"/>
              </w:rPr>
              <w:t>慧</w:t>
            </w:r>
            <w:r w:rsidRPr="002C4BE0">
              <w:rPr>
                <w:rFonts w:ascii="Times New Roman" w:hAnsi="Times New Roman" w:cs="Times New Roman" w:hint="eastAsia"/>
                <w:color w:val="000000"/>
                <w:lang w:eastAsia="zh-HK"/>
              </w:rPr>
              <w:t>城市政</w:t>
            </w:r>
            <w:r w:rsidRPr="002C4BE0">
              <w:rPr>
                <w:rFonts w:ascii="Times New Roman" w:hAnsi="Times New Roman" w:cs="Times New Roman" w:hint="eastAsia"/>
                <w:color w:val="000000"/>
              </w:rPr>
              <w:t>策</w:t>
            </w:r>
            <w:r>
              <w:rPr>
                <w:rFonts w:ascii="Times New Roman" w:hAnsi="Times New Roman" w:cs="Times New Roman" w:hint="eastAsia"/>
                <w:color w:val="000000"/>
                <w:lang w:eastAsia="zh-HK"/>
              </w:rPr>
              <w:t>。各組學生閱讀資料，再利用平板電腦的</w:t>
            </w:r>
            <w:r w:rsidRPr="00A50091">
              <w:rPr>
                <w:rFonts w:ascii="Times New Roman" w:hAnsi="Times New Roman" w:cs="Times New Roman" w:hint="eastAsia"/>
              </w:rPr>
              <w:t>電子應用程式（例如</w:t>
            </w:r>
            <w:r w:rsidRPr="00A50091">
              <w:rPr>
                <w:rFonts w:ascii="Times New Roman" w:hAnsi="Times New Roman" w:cs="Times New Roman"/>
              </w:rPr>
              <w:t>Google Map</w:t>
            </w:r>
            <w:r>
              <w:rPr>
                <w:rFonts w:ascii="Times New Roman" w:hAnsi="Times New Roman" w:cs="Times New Roman" w:hint="eastAsia"/>
              </w:rPr>
              <w:t>），</w:t>
            </w:r>
            <w:r w:rsidRPr="00A50091">
              <w:rPr>
                <w:rFonts w:ascii="Times New Roman" w:hAnsi="Times New Roman" w:cs="Times New Roman" w:hint="eastAsia"/>
              </w:rPr>
              <w:t>找出粵港澳大灣區各個城市的位置</w:t>
            </w:r>
            <w:r>
              <w:rPr>
                <w:rFonts w:ascii="Times New Roman" w:hAnsi="Times New Roman" w:cs="Times New Roman" w:hint="eastAsia"/>
              </w:rPr>
              <w:t>（</w:t>
            </w:r>
            <w:r>
              <w:rPr>
                <w:rFonts w:ascii="Times New Roman" w:hAnsi="Times New Roman" w:cs="Times New Roman" w:hint="eastAsia"/>
                <w:lang w:eastAsia="zh-HK"/>
              </w:rPr>
              <w:t>問題</w:t>
            </w:r>
            <w:r>
              <w:rPr>
                <w:rFonts w:ascii="Times New Roman" w:hAnsi="Times New Roman" w:cs="Times New Roman" w:hint="eastAsia"/>
              </w:rPr>
              <w:t>1</w:t>
            </w:r>
            <w:r>
              <w:rPr>
                <w:rFonts w:ascii="Times New Roman" w:hAnsi="Times New Roman" w:cs="Times New Roman" w:hint="eastAsia"/>
              </w:rPr>
              <w:t>）</w:t>
            </w:r>
            <w:r w:rsidRPr="00A50091">
              <w:rPr>
                <w:rFonts w:ascii="Times New Roman" w:hAnsi="Times New Roman" w:cs="Times New Roman" w:hint="eastAsia"/>
                <w:lang w:eastAsia="zh-HK"/>
              </w:rPr>
              <w:t>；並以平板電腦的搜</w:t>
            </w:r>
            <w:r w:rsidRPr="00A50091">
              <w:rPr>
                <w:rFonts w:ascii="Times New Roman" w:hAnsi="Times New Roman" w:cs="Times New Roman" w:hint="eastAsia"/>
              </w:rPr>
              <w:t>尋</w:t>
            </w:r>
            <w:r w:rsidRPr="00A50091">
              <w:rPr>
                <w:rFonts w:ascii="Times New Roman" w:hAnsi="Times New Roman" w:cs="Times New Roman" w:hint="eastAsia"/>
                <w:lang w:eastAsia="zh-HK"/>
              </w:rPr>
              <w:t>功能，</w:t>
            </w:r>
            <w:r w:rsidR="00324D3C" w:rsidRPr="00324D3C">
              <w:rPr>
                <w:rFonts w:ascii="Times New Roman" w:hAnsi="Times New Roman" w:cs="Times New Roman" w:hint="eastAsia"/>
                <w:lang w:eastAsia="zh-HK"/>
              </w:rPr>
              <w:t>進一步</w:t>
            </w:r>
            <w:r w:rsidRPr="00A50091">
              <w:rPr>
                <w:rFonts w:ascii="Times New Roman" w:hAnsi="Times New Roman" w:cs="Times New Roman" w:hint="eastAsia"/>
                <w:lang w:eastAsia="zh-HK"/>
              </w:rPr>
              <w:t>找出粵港澳大灣區</w:t>
            </w:r>
            <w:r w:rsidR="00324D3C" w:rsidRPr="00324D3C">
              <w:rPr>
                <w:rFonts w:ascii="Times New Roman" w:hAnsi="Times New Roman" w:cs="Times New Roman" w:hint="eastAsia"/>
                <w:lang w:eastAsia="zh-HK"/>
              </w:rPr>
              <w:t>的基本資料及其</w:t>
            </w:r>
            <w:r>
              <w:rPr>
                <w:rFonts w:ascii="Times New Roman" w:hAnsi="Times New Roman" w:cs="Times New Roman" w:hint="eastAsia"/>
                <w:lang w:eastAsia="zh-HK"/>
              </w:rPr>
              <w:t>為促進智慧城市發展所應用的科技</w:t>
            </w:r>
            <w:r w:rsidRPr="00A50091">
              <w:rPr>
                <w:rFonts w:ascii="Times New Roman" w:hAnsi="Times New Roman" w:cs="Times New Roman" w:hint="eastAsia"/>
                <w:lang w:eastAsia="zh-HK"/>
              </w:rPr>
              <w:t>的例子</w:t>
            </w:r>
            <w:r>
              <w:rPr>
                <w:rFonts w:ascii="Times New Roman" w:hAnsi="Times New Roman" w:cs="Times New Roman" w:hint="eastAsia"/>
              </w:rPr>
              <w:t>（</w:t>
            </w:r>
            <w:r>
              <w:rPr>
                <w:rFonts w:ascii="Times New Roman" w:hAnsi="Times New Roman" w:cs="Times New Roman" w:hint="eastAsia"/>
                <w:lang w:eastAsia="zh-HK"/>
              </w:rPr>
              <w:t>問題</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lang w:eastAsia="zh-HK"/>
              </w:rPr>
              <w:t>。完成後，</w:t>
            </w:r>
            <w:r w:rsidRPr="00FE242D">
              <w:rPr>
                <w:rFonts w:ascii="Times New Roman" w:hAnsi="Times New Roman" w:cs="Times New Roman" w:hint="eastAsia"/>
              </w:rPr>
              <w:t>教師邀請</w:t>
            </w:r>
            <w:r w:rsidR="00324D3C" w:rsidRPr="00060C3D">
              <w:rPr>
                <w:rFonts w:ascii="Times New Roman" w:hAnsi="Times New Roman" w:cs="Times New Roman" w:hint="eastAsia"/>
                <w:color w:val="000000"/>
                <w:lang w:eastAsia="zh-HK"/>
              </w:rPr>
              <w:t>小</w:t>
            </w:r>
            <w:r w:rsidR="00324D3C">
              <w:rPr>
                <w:rFonts w:ascii="Times New Roman" w:hAnsi="Times New Roman" w:cs="Times New Roman" w:hint="eastAsia"/>
                <w:color w:val="000000"/>
                <w:lang w:eastAsia="zh-HK"/>
              </w:rPr>
              <w:t>組</w:t>
            </w:r>
            <w:r w:rsidRPr="00FE242D">
              <w:rPr>
                <w:rFonts w:ascii="Times New Roman" w:hAnsi="Times New Roman" w:cs="Times New Roman" w:hint="eastAsia"/>
              </w:rPr>
              <w:t>向全班同學進行</w:t>
            </w:r>
            <w:proofErr w:type="gramStart"/>
            <w:r w:rsidRPr="00FE242D">
              <w:rPr>
                <w:rFonts w:ascii="Times New Roman" w:hAnsi="Times New Roman" w:cs="Times New Roman" w:hint="eastAsia"/>
              </w:rPr>
              <w:t>匯</w:t>
            </w:r>
            <w:proofErr w:type="gramEnd"/>
            <w:r w:rsidRPr="00FE242D">
              <w:rPr>
                <w:rFonts w:ascii="Times New Roman" w:hAnsi="Times New Roman" w:cs="Times New Roman" w:hint="eastAsia"/>
              </w:rPr>
              <w:t>報，並就</w:t>
            </w:r>
            <w:r w:rsidR="00324D3C" w:rsidRPr="00060C3D">
              <w:rPr>
                <w:rFonts w:ascii="Times New Roman" w:hAnsi="Times New Roman" w:cs="Times New Roman" w:hint="eastAsia"/>
                <w:color w:val="000000"/>
                <w:lang w:eastAsia="zh-HK"/>
              </w:rPr>
              <w:t>小</w:t>
            </w:r>
            <w:r w:rsidR="00324D3C">
              <w:rPr>
                <w:rFonts w:ascii="Times New Roman" w:hAnsi="Times New Roman" w:cs="Times New Roman" w:hint="eastAsia"/>
                <w:color w:val="000000"/>
                <w:lang w:eastAsia="zh-HK"/>
              </w:rPr>
              <w:t>組</w:t>
            </w:r>
            <w:r w:rsidRPr="00FE242D">
              <w:rPr>
                <w:rFonts w:ascii="Times New Roman" w:hAnsi="Times New Roman" w:cs="Times New Roman" w:hint="eastAsia"/>
              </w:rPr>
              <w:t>的表現給予即時回饋。</w:t>
            </w:r>
          </w:p>
        </w:tc>
        <w:tc>
          <w:tcPr>
            <w:tcW w:w="1276" w:type="dxa"/>
            <w:tcMar>
              <w:top w:w="100" w:type="dxa"/>
              <w:left w:w="100" w:type="dxa"/>
              <w:bottom w:w="100" w:type="dxa"/>
              <w:right w:w="100" w:type="dxa"/>
            </w:tcMar>
            <w:vAlign w:val="center"/>
            <w:hideMark/>
          </w:tcPr>
          <w:p w14:paraId="754864E5" w14:textId="45356403" w:rsidR="00F10872" w:rsidRPr="00BC32FC" w:rsidRDefault="00F10872">
            <w:pPr>
              <w:widowControl w:val="0"/>
              <w:adjustRightInd w:val="0"/>
              <w:snapToGrid w:val="0"/>
              <w:spacing w:line="276" w:lineRule="auto"/>
              <w:jc w:val="center"/>
              <w:rPr>
                <w:kern w:val="2"/>
                <w:lang w:eastAsia="zh-TW"/>
              </w:rPr>
            </w:pPr>
            <w:r>
              <w:rPr>
                <w:color w:val="000000"/>
                <w:kern w:val="2"/>
                <w:lang w:eastAsia="zh-TW"/>
              </w:rPr>
              <w:t>15</w:t>
            </w:r>
            <w:r w:rsidRPr="00BC32FC">
              <w:rPr>
                <w:rFonts w:hint="eastAsia"/>
                <w:color w:val="000000"/>
                <w:kern w:val="2"/>
                <w:lang w:eastAsia="zh-TW"/>
              </w:rPr>
              <w:t>分鐘</w:t>
            </w:r>
          </w:p>
        </w:tc>
      </w:tr>
      <w:tr w:rsidR="00F10872" w:rsidRPr="003E1D46" w14:paraId="0AC3663A" w14:textId="77777777" w:rsidTr="002C5039">
        <w:trPr>
          <w:trHeight w:val="20"/>
        </w:trPr>
        <w:tc>
          <w:tcPr>
            <w:tcW w:w="1691" w:type="dxa"/>
            <w:vMerge/>
            <w:vAlign w:val="center"/>
            <w:hideMark/>
          </w:tcPr>
          <w:p w14:paraId="25811F7E" w14:textId="77777777" w:rsidR="00F10872" w:rsidRPr="003E1D46" w:rsidRDefault="00F10872">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1C8CAFB0" w14:textId="5A80E78B" w:rsidR="00F10872" w:rsidRDefault="00F10872" w:rsidP="00A50091">
            <w:pPr>
              <w:pStyle w:val="a9"/>
              <w:numPr>
                <w:ilvl w:val="0"/>
                <w:numId w:val="98"/>
              </w:numPr>
              <w:spacing w:line="276" w:lineRule="auto"/>
              <w:ind w:leftChars="0"/>
              <w:jc w:val="both"/>
              <w:rPr>
                <w:rFonts w:ascii="Times New Roman" w:hAnsi="Times New Roman" w:cs="Times New Roman"/>
              </w:rPr>
            </w:pPr>
            <w:r w:rsidRPr="00A50091">
              <w:rPr>
                <w:rFonts w:ascii="Times New Roman" w:hAnsi="Times New Roman" w:cs="Times New Roman" w:hint="eastAsia"/>
                <w:b/>
                <w:lang w:eastAsia="zh-HK"/>
              </w:rPr>
              <w:t>小組</w:t>
            </w:r>
            <w:r>
              <w:rPr>
                <w:rFonts w:ascii="Times New Roman" w:hAnsi="Times New Roman" w:cs="Times New Roman" w:hint="eastAsia"/>
                <w:b/>
                <w:lang w:eastAsia="zh-HK"/>
              </w:rPr>
              <w:t>活動</w:t>
            </w:r>
            <w:r w:rsidRPr="00A50091">
              <w:rPr>
                <w:rFonts w:ascii="Times New Roman" w:hAnsi="Times New Roman" w:cs="Times New Roman" w:hint="eastAsia"/>
                <w:b/>
                <w:lang w:eastAsia="zh-HK"/>
              </w:rPr>
              <w:t>及</w:t>
            </w:r>
            <w:r>
              <w:rPr>
                <w:rFonts w:ascii="Times New Roman" w:hAnsi="Times New Roman" w:cs="Times New Roman" w:hint="eastAsia"/>
                <w:b/>
                <w:lang w:eastAsia="zh-HK"/>
              </w:rPr>
              <w:t>互動教學</w:t>
            </w:r>
            <w:r>
              <w:rPr>
                <w:rFonts w:ascii="Times New Roman" w:hAnsi="Times New Roman" w:cs="Times New Roman" w:hint="eastAsia"/>
                <w:lang w:eastAsia="zh-HK"/>
              </w:rPr>
              <w:t>：</w:t>
            </w:r>
          </w:p>
          <w:p w14:paraId="35ABB3EC" w14:textId="5F08F981" w:rsidR="00F10872" w:rsidRDefault="00F10872" w:rsidP="00D821E0">
            <w:pPr>
              <w:pStyle w:val="a9"/>
              <w:numPr>
                <w:ilvl w:val="0"/>
                <w:numId w:val="100"/>
              </w:numPr>
              <w:spacing w:line="276" w:lineRule="auto"/>
              <w:ind w:leftChars="0"/>
              <w:jc w:val="both"/>
              <w:rPr>
                <w:rFonts w:ascii="Times New Roman" w:hAnsi="Times New Roman" w:cs="Times New Roman"/>
              </w:rPr>
            </w:pPr>
            <w:r w:rsidRPr="007A719E">
              <w:rPr>
                <w:rFonts w:ascii="Times New Roman" w:hAnsi="Times New Roman" w:cs="Times New Roman" w:hint="eastAsia"/>
                <w:b/>
                <w:lang w:eastAsia="zh-HK"/>
              </w:rPr>
              <w:t>小組</w:t>
            </w:r>
            <w:r>
              <w:rPr>
                <w:rFonts w:ascii="Times New Roman" w:hAnsi="Times New Roman" w:cs="Times New Roman" w:hint="eastAsia"/>
                <w:b/>
                <w:lang w:eastAsia="zh-HK"/>
              </w:rPr>
              <w:t>討論</w:t>
            </w:r>
            <w:r w:rsidRPr="007A719E">
              <w:rPr>
                <w:rFonts w:ascii="Times New Roman" w:hAnsi="Times New Roman" w:cs="Times New Roman" w:hint="eastAsia"/>
                <w:b/>
                <w:lang w:eastAsia="zh-HK"/>
              </w:rPr>
              <w:t>及學生</w:t>
            </w:r>
            <w:proofErr w:type="gramStart"/>
            <w:r w:rsidRPr="007A719E">
              <w:rPr>
                <w:rFonts w:ascii="Times New Roman" w:hAnsi="Times New Roman" w:cs="Times New Roman" w:hint="eastAsia"/>
                <w:b/>
                <w:lang w:eastAsia="zh-HK"/>
              </w:rPr>
              <w:t>匯</w:t>
            </w:r>
            <w:proofErr w:type="gramEnd"/>
            <w:r w:rsidRPr="007A719E">
              <w:rPr>
                <w:rFonts w:ascii="Times New Roman" w:hAnsi="Times New Roman" w:cs="Times New Roman" w:hint="eastAsia"/>
                <w:b/>
                <w:lang w:eastAsia="zh-HK"/>
              </w:rPr>
              <w:t>報</w:t>
            </w:r>
            <w:r>
              <w:rPr>
                <w:rFonts w:ascii="Times New Roman" w:hAnsi="Times New Roman" w:cs="Times New Roman" w:hint="eastAsia"/>
                <w:b/>
                <w:lang w:eastAsia="zh-HK"/>
              </w:rPr>
              <w:t>：</w:t>
            </w:r>
            <w:proofErr w:type="gramStart"/>
            <w:r w:rsidRPr="002E6C3A">
              <w:rPr>
                <w:rFonts w:ascii="Times New Roman" w:hAnsi="Times New Roman" w:cs="Times New Roman" w:hint="eastAsia"/>
                <w:lang w:eastAsia="zh-HK"/>
              </w:rPr>
              <w:t>教師</w:t>
            </w:r>
            <w:r w:rsidR="00D821E0" w:rsidRPr="00D821E0">
              <w:rPr>
                <w:rFonts w:ascii="Times New Roman" w:hAnsi="Times New Roman" w:cs="Times New Roman" w:hint="eastAsia"/>
                <w:lang w:eastAsia="zh-HK"/>
              </w:rPr>
              <w:t>著</w:t>
            </w:r>
            <w:proofErr w:type="gramEnd"/>
            <w:r w:rsidR="00D821E0" w:rsidRPr="00D821E0">
              <w:rPr>
                <w:rFonts w:ascii="Times New Roman" w:hAnsi="Times New Roman" w:cs="Times New Roman" w:hint="eastAsia"/>
                <w:lang w:eastAsia="zh-HK"/>
              </w:rPr>
              <w:t>各小組</w:t>
            </w:r>
            <w:r w:rsidRPr="002E6C3A">
              <w:rPr>
                <w:rFonts w:ascii="Times New Roman" w:hAnsi="Times New Roman" w:cs="Times New Roman" w:hint="eastAsia"/>
                <w:lang w:eastAsia="zh-HK"/>
              </w:rPr>
              <w:t>學生閱讀「</w:t>
            </w:r>
            <w:r w:rsidRPr="00A50091">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六</w:t>
            </w:r>
            <w:proofErr w:type="gramStart"/>
            <w:r w:rsidRPr="00A50091">
              <w:rPr>
                <w:rFonts w:ascii="Times New Roman" w:hAnsi="Times New Roman" w:cs="Times New Roman" w:hint="eastAsia"/>
                <w:color w:val="0000FF"/>
                <w:lang w:eastAsia="zh-HK"/>
              </w:rPr>
              <w:t>︰</w:t>
            </w:r>
            <w:proofErr w:type="gramEnd"/>
            <w:r w:rsidRPr="00A50091">
              <w:rPr>
                <w:rFonts w:ascii="Times New Roman" w:hAnsi="Times New Roman" w:cs="Times New Roman" w:hint="eastAsia"/>
                <w:color w:val="0000FF"/>
                <w:lang w:eastAsia="zh-HK"/>
              </w:rPr>
              <w:t>智慧城市與海綿城市</w:t>
            </w:r>
            <w:r w:rsidRPr="002E6C3A">
              <w:rPr>
                <w:rFonts w:ascii="Times New Roman" w:hAnsi="Times New Roman" w:cs="Times New Roman" w:hint="eastAsia"/>
                <w:lang w:eastAsia="zh-HK"/>
              </w:rPr>
              <w:t>」</w:t>
            </w:r>
            <w:r>
              <w:rPr>
                <w:rFonts w:ascii="Times New Roman" w:hAnsi="Times New Roman" w:cs="Times New Roman" w:hint="eastAsia"/>
                <w:lang w:eastAsia="zh-HK"/>
              </w:rPr>
              <w:lastRenderedPageBreak/>
              <w:t>的資料，並討論及完成</w:t>
            </w:r>
            <w:r w:rsidRPr="002E6C3A">
              <w:rPr>
                <w:rFonts w:ascii="Times New Roman" w:hAnsi="Times New Roman" w:cs="Times New Roman" w:hint="eastAsia"/>
                <w:lang w:eastAsia="zh-HK"/>
              </w:rPr>
              <w:t>問題</w:t>
            </w:r>
            <w:r>
              <w:rPr>
                <w:rFonts w:ascii="Times New Roman" w:hAnsi="Times New Roman" w:cs="Times New Roman" w:hint="eastAsia"/>
              </w:rPr>
              <w:t>1</w:t>
            </w:r>
            <w:r>
              <w:rPr>
                <w:rFonts w:ascii="Times New Roman" w:hAnsi="Times New Roman" w:cs="Times New Roman" w:hint="eastAsia"/>
                <w:lang w:eastAsia="zh-HK"/>
              </w:rPr>
              <w:t>及</w:t>
            </w:r>
            <w:r>
              <w:rPr>
                <w:rFonts w:ascii="Times New Roman" w:hAnsi="Times New Roman" w:cs="Times New Roman" w:hint="eastAsia"/>
              </w:rPr>
              <w:t>2</w:t>
            </w:r>
            <w:r w:rsidR="00D821E0" w:rsidRPr="00D821E0">
              <w:rPr>
                <w:rFonts w:ascii="Times New Roman" w:hAnsi="Times New Roman" w:cs="Times New Roman" w:hint="eastAsia"/>
              </w:rPr>
              <w:t>。</w:t>
            </w:r>
            <w:r>
              <w:rPr>
                <w:rFonts w:ascii="Times New Roman" w:hAnsi="Times New Roman" w:cs="Times New Roman" w:hint="eastAsia"/>
                <w:lang w:eastAsia="zh-HK"/>
              </w:rPr>
              <w:t>學生</w:t>
            </w:r>
            <w:r w:rsidR="00D821E0" w:rsidRPr="00D821E0">
              <w:rPr>
                <w:rFonts w:ascii="Times New Roman" w:hAnsi="Times New Roman" w:cs="Times New Roman" w:hint="eastAsia"/>
                <w:lang w:eastAsia="zh-HK"/>
              </w:rPr>
              <w:t>需</w:t>
            </w:r>
            <w:r>
              <w:rPr>
                <w:rFonts w:ascii="Times New Roman" w:hAnsi="Times New Roman" w:cs="Times New Roman" w:hint="eastAsia"/>
                <w:lang w:eastAsia="zh-HK"/>
              </w:rPr>
              <w:t>利用</w:t>
            </w:r>
            <w:r w:rsidRPr="007A719E">
              <w:rPr>
                <w:rFonts w:ascii="Times New Roman" w:hAnsi="Times New Roman" w:cs="Times New Roman" w:hint="eastAsia"/>
                <w:lang w:eastAsia="zh-HK"/>
              </w:rPr>
              <w:t>平板電腦搜</w:t>
            </w:r>
            <w:r w:rsidRPr="007A719E">
              <w:rPr>
                <w:rFonts w:ascii="Times New Roman" w:hAnsi="Times New Roman" w:cs="Times New Roman" w:hint="eastAsia"/>
              </w:rPr>
              <w:t>尋</w:t>
            </w:r>
            <w:r w:rsidR="00D821E0" w:rsidRPr="00D821E0">
              <w:rPr>
                <w:rFonts w:ascii="Times New Roman" w:hAnsi="Times New Roman" w:cs="Times New Roman" w:hint="eastAsia"/>
              </w:rPr>
              <w:t>及</w:t>
            </w:r>
            <w:r>
              <w:rPr>
                <w:rFonts w:ascii="Times New Roman" w:hAnsi="Times New Roman" w:cs="Times New Roman" w:hint="eastAsia"/>
                <w:lang w:eastAsia="zh-HK"/>
              </w:rPr>
              <w:t>蒐集粵港澳大灣區內應用「海綿城市」概念融入設計的例子，並記</w:t>
            </w:r>
            <w:r>
              <w:rPr>
                <w:rFonts w:ascii="Times New Roman" w:hAnsi="Times New Roman" w:cs="Times New Roman" w:hint="eastAsia"/>
              </w:rPr>
              <w:t>錄</w:t>
            </w:r>
            <w:r>
              <w:rPr>
                <w:rFonts w:ascii="Times New Roman" w:hAnsi="Times New Roman" w:cs="Times New Roman" w:hint="eastAsia"/>
                <w:lang w:eastAsia="zh-HK"/>
              </w:rPr>
              <w:t>在問題</w:t>
            </w:r>
            <w:r>
              <w:rPr>
                <w:rFonts w:ascii="Times New Roman" w:hAnsi="Times New Roman" w:cs="Times New Roman" w:hint="eastAsia"/>
              </w:rPr>
              <w:t>3</w:t>
            </w:r>
            <w:r>
              <w:rPr>
                <w:rFonts w:ascii="Times New Roman" w:hAnsi="Times New Roman" w:cs="Times New Roman" w:hint="eastAsia"/>
                <w:lang w:eastAsia="zh-HK"/>
              </w:rPr>
              <w:t>的表格內</w:t>
            </w:r>
            <w:r>
              <w:rPr>
                <w:rFonts w:ascii="Times New Roman" w:hAnsi="Times New Roman" w:cs="Times New Roman" w:hint="eastAsia"/>
              </w:rPr>
              <w:t>*</w:t>
            </w:r>
            <w:r w:rsidRPr="002E6C3A">
              <w:rPr>
                <w:rFonts w:ascii="Times New Roman" w:hAnsi="Times New Roman" w:cs="Times New Roman" w:hint="eastAsia"/>
                <w:lang w:eastAsia="zh-HK"/>
              </w:rPr>
              <w:t>。完成後</w:t>
            </w:r>
            <w:r>
              <w:rPr>
                <w:rFonts w:ascii="Times New Roman" w:hAnsi="Times New Roman" w:cs="Times New Roman" w:hint="eastAsia"/>
                <w:lang w:eastAsia="zh-HK"/>
              </w:rPr>
              <w:t>，</w:t>
            </w:r>
            <w:r w:rsidRPr="002E6C3A">
              <w:rPr>
                <w:rFonts w:ascii="Times New Roman" w:hAnsi="Times New Roman" w:cs="Times New Roman" w:hint="eastAsia"/>
                <w:lang w:eastAsia="zh-HK"/>
              </w:rPr>
              <w:t>各小組向全班進行</w:t>
            </w:r>
            <w:proofErr w:type="gramStart"/>
            <w:r w:rsidRPr="002E6C3A">
              <w:rPr>
                <w:rFonts w:ascii="Times New Roman" w:hAnsi="Times New Roman" w:cs="Times New Roman" w:hint="eastAsia"/>
                <w:lang w:eastAsia="zh-HK"/>
              </w:rPr>
              <w:t>匯</w:t>
            </w:r>
            <w:proofErr w:type="gramEnd"/>
            <w:r w:rsidRPr="002E6C3A">
              <w:rPr>
                <w:rFonts w:ascii="Times New Roman" w:hAnsi="Times New Roman" w:cs="Times New Roman" w:hint="eastAsia"/>
                <w:lang w:eastAsia="zh-HK"/>
              </w:rPr>
              <w:t>報。</w:t>
            </w:r>
          </w:p>
          <w:p w14:paraId="34CF7EF9" w14:textId="7658ADBD" w:rsidR="00F10872" w:rsidRPr="006A0CE3" w:rsidRDefault="00F10872" w:rsidP="00A50091">
            <w:pPr>
              <w:pStyle w:val="a9"/>
              <w:numPr>
                <w:ilvl w:val="0"/>
                <w:numId w:val="100"/>
              </w:numPr>
              <w:spacing w:line="276" w:lineRule="auto"/>
              <w:ind w:leftChars="0"/>
              <w:jc w:val="both"/>
              <w:rPr>
                <w:rFonts w:ascii="Times New Roman" w:hAnsi="Times New Roman" w:cs="Times New Roman"/>
              </w:rPr>
            </w:pPr>
            <w:r w:rsidRPr="006A0CE3">
              <w:rPr>
                <w:rFonts w:ascii="Times New Roman" w:hAnsi="Times New Roman" w:cs="Times New Roman" w:hint="eastAsia"/>
                <w:b/>
                <w:lang w:eastAsia="zh-HK"/>
              </w:rPr>
              <w:t>互動教學：</w:t>
            </w:r>
            <w:r w:rsidRPr="006A0CE3">
              <w:rPr>
                <w:rFonts w:ascii="Times New Roman" w:hAnsi="Times New Roman" w:cs="Times New Roman" w:hint="eastAsia"/>
                <w:iCs/>
                <w:color w:val="000000"/>
              </w:rPr>
              <w:t>教師利用</w:t>
            </w:r>
            <w:r w:rsidRPr="006A0CE3">
              <w:rPr>
                <w:rFonts w:ascii="Times New Roman" w:hAnsi="Times New Roman" w:cs="Times New Roman" w:hint="eastAsia"/>
                <w:iCs/>
                <w:color w:val="0000FF"/>
                <w:lang w:eastAsia="zh-HK"/>
              </w:rPr>
              <w:t>香港特別行政區政府渠</w:t>
            </w:r>
            <w:proofErr w:type="gramStart"/>
            <w:r w:rsidRPr="006A0CE3">
              <w:rPr>
                <w:rFonts w:ascii="Times New Roman" w:hAnsi="Times New Roman" w:cs="Times New Roman" w:hint="eastAsia"/>
                <w:iCs/>
                <w:color w:val="0000FF"/>
                <w:lang w:eastAsia="zh-HK"/>
              </w:rPr>
              <w:t>務</w:t>
            </w:r>
            <w:proofErr w:type="gramEnd"/>
            <w:r w:rsidRPr="006A0CE3">
              <w:rPr>
                <w:rFonts w:ascii="Times New Roman" w:hAnsi="Times New Roman" w:cs="Times New Roman" w:hint="eastAsia"/>
                <w:iCs/>
                <w:color w:val="0000FF"/>
                <w:lang w:eastAsia="zh-HK"/>
              </w:rPr>
              <w:t>署製作的短片</w:t>
            </w:r>
            <w:r w:rsidRPr="006A0CE3">
              <w:rPr>
                <w:rFonts w:ascii="Times New Roman" w:hAnsi="Times New Roman" w:cs="Times New Roman" w:hint="eastAsia"/>
                <w:iCs/>
                <w:color w:val="0000FF"/>
              </w:rPr>
              <w:t>：「</w:t>
            </w:r>
            <w:r w:rsidRPr="006A0CE3">
              <w:rPr>
                <w:rFonts w:ascii="Times New Roman" w:hAnsi="Times New Roman" w:cs="Times New Roman" w:hint="eastAsia"/>
                <w:iCs/>
                <w:color w:val="0000FF"/>
                <w:lang w:eastAsia="zh-HK"/>
              </w:rPr>
              <w:t>跑馬地地下蓄洪計劃</w:t>
            </w:r>
            <w:proofErr w:type="gramStart"/>
            <w:r>
              <w:rPr>
                <w:rFonts w:ascii="Times New Roman" w:hAnsi="Times New Roman" w:cs="Times New Roman" w:hint="eastAsia"/>
                <w:iCs/>
                <w:color w:val="0000FF"/>
              </w:rPr>
              <w:t>—</w:t>
            </w:r>
            <w:proofErr w:type="gramEnd"/>
            <w:r w:rsidRPr="006A0CE3">
              <w:rPr>
                <w:rFonts w:ascii="Times New Roman" w:hAnsi="Times New Roman" w:cs="Times New Roman" w:hint="eastAsia"/>
                <w:iCs/>
                <w:color w:val="0000FF"/>
                <w:lang w:eastAsia="zh-HK"/>
              </w:rPr>
              <w:t>工程短片</w:t>
            </w:r>
            <w:r w:rsidRPr="006A0CE3">
              <w:rPr>
                <w:rFonts w:ascii="Times New Roman" w:hAnsi="Times New Roman" w:cs="Times New Roman" w:hint="eastAsia"/>
                <w:iCs/>
                <w:color w:val="0000FF"/>
              </w:rPr>
              <w:t>」</w:t>
            </w:r>
            <w:proofErr w:type="gramStart"/>
            <w:r w:rsidRPr="006A0CE3">
              <w:rPr>
                <w:rFonts w:ascii="Times New Roman" w:hAnsi="Times New Roman" w:cs="Times New Roman" w:hint="eastAsia"/>
                <w:iCs/>
              </w:rPr>
              <w:t>（</w:t>
            </w:r>
            <w:proofErr w:type="gramEnd"/>
            <w:r w:rsidRPr="006A0CE3">
              <w:rPr>
                <w:rFonts w:ascii="Times New Roman" w:hAnsi="Times New Roman" w:cs="Times New Roman" w:hint="eastAsia"/>
                <w:iCs/>
                <w:lang w:eastAsia="zh-HK"/>
              </w:rPr>
              <w:t>網址：</w:t>
            </w:r>
            <w:hyperlink r:id="rId22" w:history="1">
              <w:r w:rsidRPr="00A50091">
                <w:rPr>
                  <w:rStyle w:val="ad"/>
                  <w:rFonts w:ascii="Times New Roman" w:hAnsi="Times New Roman" w:cs="Times New Roman"/>
                  <w:color w:val="auto"/>
                </w:rPr>
                <w:t>https://www.youtube.com/watch?v=TLiLRMzGskg</w:t>
              </w:r>
            </w:hyperlink>
            <w:r w:rsidRPr="006A0CE3">
              <w:rPr>
                <w:rFonts w:ascii="Times New Roman" w:hAnsi="Times New Roman" w:cs="Times New Roman" w:hint="eastAsia"/>
                <w:iCs/>
              </w:rPr>
              <w:t>）</w:t>
            </w:r>
            <w:r w:rsidRPr="006A0CE3">
              <w:rPr>
                <w:rFonts w:ascii="Times New Roman" w:hAnsi="Times New Roman" w:cs="Times New Roman" w:hint="eastAsia"/>
                <w:iCs/>
                <w:color w:val="000000"/>
              </w:rPr>
              <w:t>，</w:t>
            </w:r>
            <w:r w:rsidRPr="006A0CE3">
              <w:rPr>
                <w:rFonts w:ascii="Times New Roman" w:hAnsi="Times New Roman" w:cs="Times New Roman" w:hint="eastAsia"/>
                <w:iCs/>
                <w:color w:val="000000"/>
                <w:lang w:eastAsia="zh-HK"/>
              </w:rPr>
              <w:t>讓學生了解</w:t>
            </w:r>
            <w:r>
              <w:rPr>
                <w:rFonts w:ascii="Times New Roman" w:hAnsi="Times New Roman" w:cs="Times New Roman" w:hint="eastAsia"/>
                <w:iCs/>
                <w:color w:val="000000"/>
                <w:lang w:eastAsia="zh-HK"/>
              </w:rPr>
              <w:t>「海綿城市」概念在香港的應用</w:t>
            </w:r>
            <w:r w:rsidRPr="006A0CE3">
              <w:rPr>
                <w:rFonts w:ascii="Times New Roman" w:hAnsi="Times New Roman" w:cs="Times New Roman" w:hint="eastAsia"/>
                <w:iCs/>
                <w:color w:val="000000"/>
                <w:lang w:eastAsia="zh-HK"/>
              </w:rPr>
              <w:t>。</w:t>
            </w:r>
          </w:p>
          <w:p w14:paraId="65A1E117" w14:textId="3024C2AD" w:rsidR="00F10872" w:rsidRPr="00F51532" w:rsidRDefault="00F10872" w:rsidP="0070166E">
            <w:pPr>
              <w:pStyle w:val="a9"/>
              <w:spacing w:beforeLines="50" w:before="180" w:line="276" w:lineRule="auto"/>
              <w:ind w:leftChars="0" w:left="357"/>
              <w:jc w:val="both"/>
              <w:rPr>
                <w:rFonts w:ascii="Times New Roman" w:hAnsi="Times New Roman" w:cs="Times New Roman"/>
              </w:rPr>
            </w:pPr>
            <w:r w:rsidRPr="007A719E">
              <w:rPr>
                <w:rFonts w:ascii="Times New Roman" w:hAnsi="Times New Roman" w:cs="Times New Roman"/>
                <w:i/>
                <w:iCs/>
                <w:color w:val="7030A0"/>
              </w:rPr>
              <w:t>*</w:t>
            </w:r>
            <w:r w:rsidRPr="007A719E">
              <w:rPr>
                <w:rFonts w:ascii="Times New Roman" w:hAnsi="Times New Roman" w:cs="Times New Roman" w:hint="eastAsia"/>
                <w:i/>
                <w:iCs/>
                <w:color w:val="7030A0"/>
                <w:lang w:eastAsia="zh-HK"/>
              </w:rPr>
              <w:t>若課堂時間不足，教師可讓學生在課後完成</w:t>
            </w:r>
            <w:r>
              <w:rPr>
                <w:rFonts w:ascii="Times New Roman" w:hAnsi="Times New Roman" w:cs="Times New Roman" w:hint="eastAsia"/>
                <w:i/>
                <w:iCs/>
                <w:color w:val="7030A0"/>
                <w:lang w:eastAsia="zh-HK"/>
              </w:rPr>
              <w:t>問題</w:t>
            </w:r>
            <w:r>
              <w:rPr>
                <w:rFonts w:ascii="Times New Roman" w:hAnsi="Times New Roman" w:cs="Times New Roman" w:hint="eastAsia"/>
                <w:i/>
                <w:iCs/>
                <w:color w:val="7030A0"/>
              </w:rPr>
              <w:t>3</w:t>
            </w:r>
            <w:r w:rsidRPr="007A719E">
              <w:rPr>
                <w:rFonts w:ascii="Times New Roman" w:hAnsi="Times New Roman" w:cs="Times New Roman" w:hint="eastAsia"/>
                <w:i/>
                <w:iCs/>
                <w:color w:val="7030A0"/>
                <w:lang w:eastAsia="zh-HK"/>
              </w:rPr>
              <w:t>，並於下節課堂上進行匯</w:t>
            </w:r>
            <w:r w:rsidRPr="007A719E">
              <w:rPr>
                <w:rFonts w:ascii="Times New Roman" w:hAnsi="Times New Roman" w:cs="Times New Roman" w:hint="eastAsia"/>
                <w:i/>
                <w:iCs/>
                <w:color w:val="7030A0"/>
              </w:rPr>
              <w:t>報</w:t>
            </w:r>
            <w:r w:rsidRPr="007A719E">
              <w:rPr>
                <w:rFonts w:ascii="Times New Roman" w:hAnsi="Times New Roman" w:cs="Times New Roman" w:hint="eastAsia"/>
                <w:i/>
                <w:iCs/>
                <w:color w:val="7030A0"/>
                <w:lang w:eastAsia="zh-HK"/>
              </w:rPr>
              <w:t>。</w:t>
            </w:r>
          </w:p>
        </w:tc>
        <w:tc>
          <w:tcPr>
            <w:tcW w:w="1276" w:type="dxa"/>
            <w:tcMar>
              <w:top w:w="100" w:type="dxa"/>
              <w:left w:w="100" w:type="dxa"/>
              <w:bottom w:w="100" w:type="dxa"/>
              <w:right w:w="100" w:type="dxa"/>
            </w:tcMar>
            <w:vAlign w:val="center"/>
            <w:hideMark/>
          </w:tcPr>
          <w:p w14:paraId="0E4511AA" w14:textId="478AEAEF" w:rsidR="00F10872" w:rsidRPr="00F51532" w:rsidRDefault="00F10872">
            <w:pPr>
              <w:adjustRightInd w:val="0"/>
              <w:snapToGrid w:val="0"/>
              <w:spacing w:line="276" w:lineRule="auto"/>
              <w:jc w:val="center"/>
              <w:rPr>
                <w:color w:val="000000"/>
              </w:rPr>
            </w:pPr>
            <w:r>
              <w:rPr>
                <w:color w:val="000000"/>
                <w:lang w:eastAsia="zh-TW"/>
              </w:rPr>
              <w:lastRenderedPageBreak/>
              <w:t>20</w:t>
            </w:r>
            <w:r w:rsidRPr="00F51532">
              <w:rPr>
                <w:color w:val="000000"/>
              </w:rPr>
              <w:t>分鐘</w:t>
            </w:r>
          </w:p>
        </w:tc>
      </w:tr>
      <w:tr w:rsidR="00F10872" w:rsidRPr="003E1D46" w14:paraId="2D25B8B9" w14:textId="77777777" w:rsidTr="002C5039">
        <w:trPr>
          <w:trHeight w:val="20"/>
        </w:trPr>
        <w:tc>
          <w:tcPr>
            <w:tcW w:w="1691" w:type="dxa"/>
            <w:vMerge/>
            <w:vAlign w:val="center"/>
          </w:tcPr>
          <w:p w14:paraId="05356CC8"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6D9AE07D" w14:textId="466C6909" w:rsidR="00F10872" w:rsidRPr="00F51532" w:rsidRDefault="00F10872" w:rsidP="00D821E0">
            <w:pPr>
              <w:pStyle w:val="a9"/>
              <w:numPr>
                <w:ilvl w:val="0"/>
                <w:numId w:val="98"/>
              </w:numPr>
              <w:adjustRightInd w:val="0"/>
              <w:snapToGrid w:val="0"/>
              <w:spacing w:line="276" w:lineRule="auto"/>
              <w:ind w:leftChars="0"/>
              <w:jc w:val="both"/>
              <w:rPr>
                <w:rFonts w:ascii="Times New Roman" w:eastAsia="DengXian" w:hAnsi="Times New Roman" w:cs="Times New Roman"/>
                <w:b/>
                <w:iCs/>
                <w:color w:val="000000"/>
              </w:rPr>
            </w:pPr>
            <w:r w:rsidRPr="00A50091">
              <w:rPr>
                <w:rFonts w:ascii="Times New Roman" w:hAnsi="Times New Roman" w:cs="Times New Roman" w:hint="eastAsia"/>
                <w:b/>
              </w:rPr>
              <w:t>小組討論</w:t>
            </w:r>
            <w:r w:rsidRPr="00A50091">
              <w:rPr>
                <w:rFonts w:ascii="Times New Roman" w:hAnsi="Times New Roman" w:cs="Times New Roman" w:hint="eastAsia"/>
              </w:rPr>
              <w:t>：</w:t>
            </w:r>
            <w:proofErr w:type="gramStart"/>
            <w:r w:rsidRPr="00A50091">
              <w:rPr>
                <w:rFonts w:ascii="Times New Roman" w:hAnsi="Times New Roman" w:cs="Times New Roman" w:hint="eastAsia"/>
              </w:rPr>
              <w:t>教師</w:t>
            </w:r>
            <w:r w:rsidRPr="003C6121">
              <w:rPr>
                <w:rFonts w:ascii="Times New Roman" w:hAnsi="Times New Roman" w:cs="Times New Roman" w:hint="eastAsia"/>
                <w:lang w:eastAsia="zh-HK"/>
              </w:rPr>
              <w:t>著</w:t>
            </w:r>
            <w:proofErr w:type="gramEnd"/>
            <w:r w:rsidR="00D821E0" w:rsidRPr="00D821E0">
              <w:rPr>
                <w:rFonts w:ascii="Times New Roman" w:hAnsi="Times New Roman" w:cs="Times New Roman" w:hint="eastAsia"/>
                <w:lang w:eastAsia="zh-HK"/>
              </w:rPr>
              <w:t>各小組</w:t>
            </w:r>
            <w:r w:rsidRPr="00A50091">
              <w:rPr>
                <w:rFonts w:ascii="Times New Roman" w:hAnsi="Times New Roman" w:cs="Times New Roman" w:hint="eastAsia"/>
              </w:rPr>
              <w:t>學生閱讀</w:t>
            </w:r>
            <w:r w:rsidRPr="00A50091">
              <w:rPr>
                <w:rFonts w:ascii="Times New Roman" w:hAnsi="Times New Roman" w:cs="Times New Roman" w:hint="eastAsia"/>
                <w:lang w:eastAsia="zh-HK"/>
              </w:rPr>
              <w:t>「</w:t>
            </w:r>
            <w:r w:rsidRPr="00A50091">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七</w:t>
            </w:r>
            <w:proofErr w:type="gramStart"/>
            <w:r w:rsidRPr="00A50091">
              <w:rPr>
                <w:rFonts w:ascii="Times New Roman" w:hAnsi="Times New Roman" w:cs="Times New Roman" w:hint="eastAsia"/>
                <w:color w:val="0000FF"/>
                <w:lang w:eastAsia="zh-HK"/>
              </w:rPr>
              <w:t>︰</w:t>
            </w:r>
            <w:proofErr w:type="gramEnd"/>
            <w:r>
              <w:rPr>
                <w:rFonts w:ascii="Times New Roman" w:hAnsi="Times New Roman" w:cs="Times New Roman" w:hint="eastAsia"/>
                <w:color w:val="0000FF"/>
                <w:lang w:eastAsia="zh-HK"/>
              </w:rPr>
              <w:t>深圳，讓城市更智慧</w:t>
            </w:r>
            <w:r w:rsidRPr="00A50091">
              <w:rPr>
                <w:rFonts w:ascii="Times New Roman" w:hAnsi="Times New Roman" w:cs="Times New Roman" w:hint="eastAsia"/>
                <w:lang w:eastAsia="zh-HK"/>
              </w:rPr>
              <w:t>」</w:t>
            </w:r>
            <w:r>
              <w:rPr>
                <w:rFonts w:ascii="Times New Roman" w:hAnsi="Times New Roman" w:cs="Times New Roman" w:hint="eastAsia"/>
                <w:lang w:eastAsia="zh-HK"/>
              </w:rPr>
              <w:t>的</w:t>
            </w:r>
            <w:r>
              <w:rPr>
                <w:rFonts w:ascii="Times New Roman" w:hAnsi="Times New Roman" w:cs="Times New Roman" w:hint="eastAsia"/>
                <w:iCs/>
                <w:color w:val="000000"/>
                <w:lang w:eastAsia="zh-HK"/>
              </w:rPr>
              <w:t>資料，讓學生了解深圳為推動智慧城市發展所作的努力。接著</w:t>
            </w:r>
            <w:r>
              <w:rPr>
                <w:rFonts w:ascii="Times New Roman" w:hAnsi="Times New Roman" w:cs="Times New Roman" w:hint="eastAsia"/>
              </w:rPr>
              <w:t>，</w:t>
            </w:r>
            <w:r>
              <w:rPr>
                <w:rFonts w:ascii="Times New Roman" w:hAnsi="Times New Roman" w:cs="Times New Roman" w:hint="eastAsia"/>
                <w:iCs/>
                <w:color w:val="000000"/>
              </w:rPr>
              <w:t>小組成員討論及完成問題</w:t>
            </w:r>
            <w:r>
              <w:rPr>
                <w:rFonts w:ascii="Times New Roman" w:hAnsi="Times New Roman" w:cs="Times New Roman" w:hint="eastAsia"/>
                <w:iCs/>
                <w:color w:val="000000"/>
              </w:rPr>
              <w:t>1</w:t>
            </w:r>
            <w:r>
              <w:rPr>
                <w:rFonts w:ascii="Times New Roman" w:hAnsi="Times New Roman" w:cs="Times New Roman" w:hint="eastAsia"/>
                <w:iCs/>
                <w:color w:val="000000"/>
              </w:rPr>
              <w:t>，並</w:t>
            </w:r>
            <w:r>
              <w:rPr>
                <w:rFonts w:ascii="Times New Roman" w:hAnsi="Times New Roman" w:cs="Times New Roman" w:hint="eastAsia"/>
                <w:lang w:eastAsia="zh-HK"/>
              </w:rPr>
              <w:t>利用</w:t>
            </w:r>
            <w:r w:rsidRPr="007A719E">
              <w:rPr>
                <w:rFonts w:ascii="Times New Roman" w:hAnsi="Times New Roman" w:cs="Times New Roman" w:hint="eastAsia"/>
                <w:lang w:eastAsia="zh-HK"/>
              </w:rPr>
              <w:t>平板電腦搜</w:t>
            </w:r>
            <w:r w:rsidRPr="007A719E">
              <w:rPr>
                <w:rFonts w:ascii="Times New Roman" w:hAnsi="Times New Roman" w:cs="Times New Roman" w:hint="eastAsia"/>
              </w:rPr>
              <w:t>尋</w:t>
            </w:r>
            <w:r w:rsidR="00D821E0" w:rsidRPr="00D821E0">
              <w:rPr>
                <w:rFonts w:ascii="Times New Roman" w:hAnsi="Times New Roman" w:cs="Times New Roman" w:hint="eastAsia"/>
              </w:rPr>
              <w:t>及</w:t>
            </w:r>
            <w:r>
              <w:rPr>
                <w:rFonts w:ascii="Times New Roman" w:hAnsi="Times New Roman" w:cs="Times New Roman" w:hint="eastAsia"/>
                <w:lang w:eastAsia="zh-HK"/>
              </w:rPr>
              <w:t>蒐集粵港澳大灣區內應用其他智慧城市科技的例子（問題</w:t>
            </w:r>
            <w:r>
              <w:rPr>
                <w:rFonts w:ascii="Times New Roman" w:hAnsi="Times New Roman" w:cs="Times New Roman" w:hint="eastAsia"/>
                <w:lang w:eastAsia="zh-HK"/>
              </w:rPr>
              <w:t>2</w:t>
            </w:r>
            <w:r>
              <w:rPr>
                <w:rFonts w:ascii="Times New Roman" w:hAnsi="Times New Roman" w:cs="Times New Roman" w:hint="eastAsia"/>
                <w:lang w:eastAsia="zh-HK"/>
              </w:rPr>
              <w:t>）</w:t>
            </w:r>
            <w:r w:rsidR="00D821E0" w:rsidRPr="00D821E0">
              <w:rPr>
                <w:rFonts w:ascii="Times New Roman" w:hAnsi="Times New Roman" w:cs="Times New Roman" w:hint="eastAsia"/>
                <w:lang w:eastAsia="zh-HK"/>
              </w:rPr>
              <w:t>。</w:t>
            </w:r>
            <w:r>
              <w:rPr>
                <w:rFonts w:ascii="Times New Roman" w:hAnsi="Times New Roman" w:cs="Times New Roman" w:hint="eastAsia"/>
                <w:iCs/>
                <w:color w:val="000000"/>
              </w:rPr>
              <w:t>完成後教師邀請</w:t>
            </w:r>
            <w:r w:rsidR="00D821E0" w:rsidRPr="00D821E0">
              <w:rPr>
                <w:rFonts w:ascii="Times New Roman" w:hAnsi="Times New Roman" w:cs="Times New Roman" w:hint="eastAsia"/>
                <w:lang w:eastAsia="zh-HK"/>
              </w:rPr>
              <w:t>小組</w:t>
            </w:r>
            <w:proofErr w:type="gramStart"/>
            <w:r>
              <w:rPr>
                <w:rFonts w:ascii="Times New Roman" w:hAnsi="Times New Roman" w:cs="Times New Roman" w:hint="eastAsia"/>
                <w:iCs/>
                <w:color w:val="000000"/>
              </w:rPr>
              <w:t>匯</w:t>
            </w:r>
            <w:proofErr w:type="gramEnd"/>
            <w:r>
              <w:rPr>
                <w:rFonts w:ascii="Times New Roman" w:hAnsi="Times New Roman" w:cs="Times New Roman" w:hint="eastAsia"/>
                <w:iCs/>
                <w:color w:val="000000"/>
              </w:rPr>
              <w:t>報</w:t>
            </w:r>
            <w:r>
              <w:rPr>
                <w:rFonts w:ascii="Times New Roman" w:hAnsi="Times New Roman" w:cs="Times New Roman" w:hint="eastAsia"/>
                <w:lang w:eastAsia="zh-HK"/>
              </w:rPr>
              <w:t>討論結果</w:t>
            </w:r>
            <w:r>
              <w:rPr>
                <w:rFonts w:ascii="Times New Roman" w:hAnsi="Times New Roman" w:cs="Times New Roman" w:hint="eastAsia"/>
                <w:iCs/>
                <w:color w:val="000000"/>
              </w:rPr>
              <w:t>。</w:t>
            </w:r>
          </w:p>
        </w:tc>
        <w:tc>
          <w:tcPr>
            <w:tcW w:w="1276" w:type="dxa"/>
            <w:tcMar>
              <w:top w:w="100" w:type="dxa"/>
              <w:left w:w="100" w:type="dxa"/>
              <w:bottom w:w="100" w:type="dxa"/>
              <w:right w:w="100" w:type="dxa"/>
            </w:tcMar>
            <w:vAlign w:val="center"/>
          </w:tcPr>
          <w:p w14:paraId="69A2FF36" w14:textId="6F6B507D" w:rsidR="00F10872" w:rsidRPr="00F51532" w:rsidRDefault="00F10872" w:rsidP="002C5230">
            <w:pPr>
              <w:widowControl w:val="0"/>
              <w:adjustRightInd w:val="0"/>
              <w:snapToGrid w:val="0"/>
              <w:spacing w:line="276" w:lineRule="auto"/>
              <w:jc w:val="center"/>
              <w:rPr>
                <w:kern w:val="2"/>
                <w:lang w:eastAsia="zh-TW"/>
              </w:rPr>
            </w:pPr>
            <w:r>
              <w:rPr>
                <w:kern w:val="2"/>
                <w:lang w:eastAsia="zh-TW"/>
              </w:rPr>
              <w:t>25</w:t>
            </w:r>
            <w:r>
              <w:rPr>
                <w:rFonts w:hint="eastAsia"/>
                <w:kern w:val="2"/>
                <w:lang w:eastAsia="zh-HK"/>
              </w:rPr>
              <w:t>分鐘</w:t>
            </w:r>
          </w:p>
        </w:tc>
      </w:tr>
      <w:tr w:rsidR="00F10872" w:rsidRPr="003E1D46" w14:paraId="63F4C3CF" w14:textId="77777777" w:rsidTr="002C5039">
        <w:trPr>
          <w:trHeight w:val="20"/>
        </w:trPr>
        <w:tc>
          <w:tcPr>
            <w:tcW w:w="1691" w:type="dxa"/>
            <w:vMerge/>
            <w:vAlign w:val="center"/>
          </w:tcPr>
          <w:p w14:paraId="1B2C5F96"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105BB0D2" w14:textId="32A58D87" w:rsidR="00F10872" w:rsidRPr="00F51532" w:rsidRDefault="00F10872">
            <w:pPr>
              <w:pStyle w:val="a9"/>
              <w:numPr>
                <w:ilvl w:val="0"/>
                <w:numId w:val="98"/>
              </w:numPr>
              <w:adjustRightInd w:val="0"/>
              <w:snapToGrid w:val="0"/>
              <w:spacing w:line="276" w:lineRule="auto"/>
              <w:ind w:leftChars="0"/>
              <w:jc w:val="both"/>
              <w:rPr>
                <w:rFonts w:ascii="Times New Roman" w:hAnsi="Times New Roman" w:cs="Times New Roman"/>
                <w:b/>
                <w:iCs/>
                <w:color w:val="000000"/>
              </w:rPr>
            </w:pPr>
            <w:r w:rsidRPr="0089156A">
              <w:rPr>
                <w:rFonts w:ascii="Times New Roman" w:hAnsi="Times New Roman" w:cs="Times New Roman" w:hint="eastAsia"/>
                <w:b/>
                <w:iCs/>
                <w:color w:val="000000"/>
              </w:rPr>
              <w:t>小組討論及學生</w:t>
            </w:r>
            <w:proofErr w:type="gramStart"/>
            <w:r w:rsidRPr="0089156A">
              <w:rPr>
                <w:rFonts w:ascii="Times New Roman" w:hAnsi="Times New Roman" w:cs="Times New Roman" w:hint="eastAsia"/>
                <w:b/>
                <w:iCs/>
                <w:color w:val="000000"/>
              </w:rPr>
              <w:t>匯</w:t>
            </w:r>
            <w:proofErr w:type="gramEnd"/>
            <w:r w:rsidRPr="0089156A">
              <w:rPr>
                <w:rFonts w:ascii="Times New Roman" w:hAnsi="Times New Roman" w:cs="Times New Roman" w:hint="eastAsia"/>
                <w:b/>
                <w:iCs/>
                <w:color w:val="000000"/>
              </w:rPr>
              <w:t>報：</w:t>
            </w:r>
            <w:proofErr w:type="gramStart"/>
            <w:r w:rsidRPr="002E6C3A">
              <w:rPr>
                <w:rFonts w:ascii="Times New Roman" w:hAnsi="Times New Roman" w:cs="Times New Roman" w:hint="eastAsia"/>
                <w:lang w:eastAsia="zh-HK"/>
              </w:rPr>
              <w:t>教師</w:t>
            </w:r>
            <w:r w:rsidR="00D821E0" w:rsidRPr="003C6121">
              <w:rPr>
                <w:rFonts w:ascii="Times New Roman" w:hAnsi="Times New Roman" w:cs="Times New Roman" w:hint="eastAsia"/>
                <w:lang w:eastAsia="zh-HK"/>
              </w:rPr>
              <w:t>著</w:t>
            </w:r>
            <w:proofErr w:type="gramEnd"/>
            <w:r w:rsidR="00D821E0" w:rsidRPr="00D821E0">
              <w:rPr>
                <w:rFonts w:ascii="Times New Roman" w:hAnsi="Times New Roman" w:cs="Times New Roman" w:hint="eastAsia"/>
                <w:lang w:eastAsia="zh-HK"/>
              </w:rPr>
              <w:t>各小組</w:t>
            </w:r>
            <w:r>
              <w:rPr>
                <w:rFonts w:ascii="Times New Roman" w:hAnsi="Times New Roman" w:cs="Times New Roman" w:hint="eastAsia"/>
                <w:lang w:eastAsia="zh-HK"/>
              </w:rPr>
              <w:t>學生閱讀「</w:t>
            </w:r>
            <w:r w:rsidRPr="0089156A">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八</w:t>
            </w:r>
            <w:proofErr w:type="gramStart"/>
            <w:r w:rsidRPr="0089156A">
              <w:rPr>
                <w:rFonts w:ascii="Times New Roman" w:hAnsi="Times New Roman" w:cs="Times New Roman" w:hint="eastAsia"/>
                <w:color w:val="0000FF"/>
                <w:lang w:eastAsia="zh-HK"/>
              </w:rPr>
              <w:t>︰</w:t>
            </w:r>
            <w:proofErr w:type="gramEnd"/>
            <w:r w:rsidRPr="0089156A">
              <w:rPr>
                <w:rFonts w:ascii="Times New Roman" w:hAnsi="Times New Roman" w:cs="Times New Roman" w:hint="eastAsia"/>
                <w:color w:val="0000FF"/>
                <w:lang w:eastAsia="zh-HK"/>
              </w:rPr>
              <w:t>智慧城市藍圖</w:t>
            </w:r>
            <w:proofErr w:type="gramStart"/>
            <w:r w:rsidRPr="0089156A">
              <w:rPr>
                <w:rFonts w:ascii="Times New Roman" w:hAnsi="Times New Roman" w:cs="Times New Roman" w:hint="eastAsia"/>
                <w:color w:val="0000FF"/>
                <w:lang w:eastAsia="zh-HK"/>
              </w:rPr>
              <w:t>—</w:t>
            </w:r>
            <w:proofErr w:type="gramEnd"/>
            <w:r w:rsidRPr="0089156A">
              <w:rPr>
                <w:rFonts w:ascii="Times New Roman" w:hAnsi="Times New Roman" w:cs="Times New Roman" w:hint="eastAsia"/>
                <w:color w:val="0000FF"/>
                <w:lang w:eastAsia="zh-HK"/>
              </w:rPr>
              <w:t>寧夏銀川</w:t>
            </w:r>
            <w:r>
              <w:rPr>
                <w:rFonts w:ascii="Times New Roman" w:hAnsi="Times New Roman" w:cs="Times New Roman" w:hint="eastAsia"/>
                <w:lang w:eastAsia="zh-HK"/>
              </w:rPr>
              <w:t>」的資料，並討論及完成資料</w:t>
            </w:r>
            <w:r w:rsidRPr="002E6C3A">
              <w:rPr>
                <w:rFonts w:ascii="Times New Roman" w:hAnsi="Times New Roman" w:cs="Times New Roman" w:hint="eastAsia"/>
                <w:lang w:eastAsia="zh-HK"/>
              </w:rPr>
              <w:t>問題</w:t>
            </w:r>
            <w:r>
              <w:rPr>
                <w:rFonts w:ascii="Times New Roman" w:hAnsi="Times New Roman" w:cs="Times New Roman" w:hint="eastAsia"/>
                <w:lang w:eastAsia="zh-HK"/>
              </w:rPr>
              <w:t>，從而</w:t>
            </w:r>
            <w:r>
              <w:rPr>
                <w:rFonts w:hint="eastAsia"/>
                <w:lang w:eastAsia="zh-HK"/>
              </w:rPr>
              <w:t>認識</w:t>
            </w:r>
            <w:r>
              <w:rPr>
                <w:rFonts w:ascii="Times New Roman" w:hAnsi="Times New Roman" w:cs="Times New Roman" w:hint="eastAsia"/>
                <w:lang w:eastAsia="zh-HK"/>
              </w:rPr>
              <w:t>智</w:t>
            </w:r>
            <w:r>
              <w:rPr>
                <w:rFonts w:ascii="Times New Roman" w:hAnsi="Times New Roman" w:cs="Times New Roman" w:hint="eastAsia"/>
              </w:rPr>
              <w:t>慧</w:t>
            </w:r>
            <w:r>
              <w:rPr>
                <w:rFonts w:ascii="Times New Roman" w:hAnsi="Times New Roman" w:cs="Times New Roman" w:hint="eastAsia"/>
                <w:lang w:eastAsia="zh-HK"/>
              </w:rPr>
              <w:t>城市為人類生活帶來的好處，以及其挑戰</w:t>
            </w:r>
            <w:r>
              <w:rPr>
                <w:rFonts w:hint="eastAsia"/>
                <w:color w:val="000000" w:themeColor="text1"/>
                <w:lang w:eastAsia="zh-HK"/>
              </w:rPr>
              <w:t>的可能解決方法。</w:t>
            </w:r>
          </w:p>
        </w:tc>
        <w:tc>
          <w:tcPr>
            <w:tcW w:w="1276" w:type="dxa"/>
            <w:tcMar>
              <w:top w:w="100" w:type="dxa"/>
              <w:left w:w="100" w:type="dxa"/>
              <w:bottom w:w="100" w:type="dxa"/>
              <w:right w:w="100" w:type="dxa"/>
            </w:tcMar>
            <w:vAlign w:val="center"/>
          </w:tcPr>
          <w:p w14:paraId="289B2C07" w14:textId="0D06F389" w:rsidR="00F10872" w:rsidRDefault="00F10872" w:rsidP="002C5230">
            <w:pPr>
              <w:widowControl w:val="0"/>
              <w:adjustRightInd w:val="0"/>
              <w:snapToGrid w:val="0"/>
              <w:spacing w:line="276" w:lineRule="auto"/>
              <w:jc w:val="center"/>
              <w:rPr>
                <w:kern w:val="2"/>
                <w:lang w:eastAsia="zh-TW"/>
              </w:rPr>
            </w:pPr>
            <w:r>
              <w:rPr>
                <w:rFonts w:hint="eastAsia"/>
                <w:kern w:val="2"/>
                <w:lang w:eastAsia="zh-TW"/>
              </w:rPr>
              <w:t>15</w:t>
            </w:r>
            <w:r>
              <w:rPr>
                <w:rFonts w:hint="eastAsia"/>
                <w:kern w:val="2"/>
                <w:lang w:eastAsia="zh-HK"/>
              </w:rPr>
              <w:t>分鐘</w:t>
            </w:r>
          </w:p>
        </w:tc>
      </w:tr>
      <w:tr w:rsidR="00F10872" w:rsidRPr="003E1D46" w14:paraId="5F3F5027" w14:textId="77777777" w:rsidTr="002C5039">
        <w:trPr>
          <w:trHeight w:val="20"/>
        </w:trPr>
        <w:tc>
          <w:tcPr>
            <w:tcW w:w="1691" w:type="dxa"/>
            <w:vMerge/>
            <w:vAlign w:val="center"/>
          </w:tcPr>
          <w:p w14:paraId="4008D00A"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2D21E26E" w14:textId="071130FA" w:rsidR="00F10872" w:rsidRPr="00F51532" w:rsidRDefault="00F10872">
            <w:pPr>
              <w:pStyle w:val="a9"/>
              <w:numPr>
                <w:ilvl w:val="0"/>
                <w:numId w:val="98"/>
              </w:numPr>
              <w:adjustRightInd w:val="0"/>
              <w:snapToGrid w:val="0"/>
              <w:spacing w:line="276" w:lineRule="auto"/>
              <w:ind w:leftChars="0"/>
              <w:jc w:val="both"/>
              <w:rPr>
                <w:rFonts w:ascii="Times New Roman" w:hAnsi="Times New Roman" w:cs="Times New Roman"/>
                <w:b/>
                <w:iCs/>
                <w:color w:val="000000"/>
              </w:rPr>
            </w:pPr>
            <w:r w:rsidRPr="00F51532">
              <w:rPr>
                <w:rFonts w:ascii="Times New Roman" w:hAnsi="Times New Roman" w:cs="Times New Roman"/>
                <w:b/>
                <w:iCs/>
                <w:color w:val="000000"/>
              </w:rPr>
              <w:t>課堂總結及連</w:t>
            </w:r>
            <w:proofErr w:type="gramStart"/>
            <w:r w:rsidRPr="00F51532">
              <w:rPr>
                <w:rFonts w:ascii="Times New Roman" w:hAnsi="Times New Roman" w:cs="Times New Roman"/>
                <w:b/>
                <w:iCs/>
                <w:color w:val="000000"/>
              </w:rPr>
              <w:t>繫</w:t>
            </w:r>
            <w:proofErr w:type="gramEnd"/>
            <w:r w:rsidRPr="00F51532">
              <w:rPr>
                <w:rFonts w:ascii="Times New Roman" w:hAnsi="Times New Roman" w:cs="Times New Roman"/>
                <w:b/>
                <w:iCs/>
                <w:color w:val="000000"/>
              </w:rPr>
              <w:t>：</w:t>
            </w:r>
            <w:r w:rsidR="004D0CB4" w:rsidRPr="00F51532">
              <w:rPr>
                <w:rFonts w:ascii="Times New Roman" w:hAnsi="Times New Roman" w:cs="Times New Roman"/>
                <w:iCs/>
                <w:color w:val="000000"/>
              </w:rPr>
              <w:t>教師</w:t>
            </w:r>
            <w:r w:rsidR="004D0CB4" w:rsidRPr="00E008E8">
              <w:rPr>
                <w:rFonts w:ascii="Times New Roman" w:hAnsi="Times New Roman" w:cs="Times New Roman" w:hint="eastAsia"/>
                <w:iCs/>
                <w:color w:val="000000"/>
              </w:rPr>
              <w:t>總結本課的內容。</w:t>
            </w:r>
            <w:r w:rsidRPr="00F51532">
              <w:rPr>
                <w:rFonts w:ascii="Times New Roman" w:hAnsi="Times New Roman" w:cs="Times New Roman"/>
                <w:iCs/>
                <w:color w:val="000000"/>
              </w:rPr>
              <w:t>若課堂時間許可，教師可利用電子應用程式</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設定問題，</w:t>
            </w:r>
            <w:r w:rsidR="00D821E0"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r w:rsidRPr="00C516EB">
              <w:rPr>
                <w:rFonts w:ascii="Times New Roman" w:hAnsi="Times New Roman" w:cs="Times New Roman" w:hint="eastAsia"/>
                <w:iCs/>
                <w:color w:val="000000"/>
              </w:rPr>
              <w:t>，</w:t>
            </w:r>
            <w:r w:rsidR="004D0CB4" w:rsidRPr="004D0CB4">
              <w:rPr>
                <w:rFonts w:ascii="Times New Roman" w:hAnsi="Times New Roman" w:cs="Times New Roman" w:hint="eastAsia"/>
                <w:iCs/>
                <w:color w:val="000000"/>
              </w:rPr>
              <w:t>作為本課堂的總結</w:t>
            </w:r>
            <w:r w:rsidRPr="00F51532">
              <w:rPr>
                <w:rFonts w:ascii="Times New Roman" w:hAnsi="Times New Roman" w:cs="Times New Roman"/>
                <w:iCs/>
                <w:color w:val="000000"/>
              </w:rPr>
              <w:t>。</w:t>
            </w:r>
          </w:p>
        </w:tc>
        <w:tc>
          <w:tcPr>
            <w:tcW w:w="1276" w:type="dxa"/>
            <w:tcMar>
              <w:top w:w="100" w:type="dxa"/>
              <w:left w:w="100" w:type="dxa"/>
              <w:bottom w:w="100" w:type="dxa"/>
              <w:right w:w="100" w:type="dxa"/>
            </w:tcMar>
            <w:vAlign w:val="center"/>
          </w:tcPr>
          <w:p w14:paraId="07F864CA" w14:textId="3EAA7A74" w:rsidR="00F10872" w:rsidRDefault="00F10872" w:rsidP="002C5230">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2C5230" w:rsidRPr="003E1D46" w14:paraId="438B1812" w14:textId="77777777" w:rsidTr="002C5039">
        <w:trPr>
          <w:trHeight w:val="20"/>
        </w:trPr>
        <w:tc>
          <w:tcPr>
            <w:tcW w:w="1691" w:type="dxa"/>
            <w:tcMar>
              <w:top w:w="100" w:type="dxa"/>
              <w:left w:w="100" w:type="dxa"/>
              <w:bottom w:w="100" w:type="dxa"/>
              <w:right w:w="100" w:type="dxa"/>
            </w:tcMar>
            <w:hideMark/>
          </w:tcPr>
          <w:p w14:paraId="12832C90" w14:textId="77777777" w:rsidR="002C5230" w:rsidRPr="003E1D46" w:rsidRDefault="002C5230" w:rsidP="002C5230">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Mar>
              <w:top w:w="100" w:type="dxa"/>
              <w:left w:w="100" w:type="dxa"/>
              <w:bottom w:w="100" w:type="dxa"/>
              <w:right w:w="100" w:type="dxa"/>
            </w:tcMar>
            <w:hideMark/>
          </w:tcPr>
          <w:p w14:paraId="4D515087" w14:textId="78CA4651" w:rsidR="002C5230" w:rsidRPr="003E1D46" w:rsidRDefault="002C5230" w:rsidP="007E59D8">
            <w:pPr>
              <w:widowControl w:val="0"/>
              <w:adjustRightInd w:val="0"/>
              <w:snapToGrid w:val="0"/>
              <w:spacing w:line="276" w:lineRule="auto"/>
              <w:rPr>
                <w:color w:val="000000"/>
                <w:kern w:val="2"/>
                <w:lang w:eastAsia="zh-HK"/>
              </w:rPr>
            </w:pPr>
            <w:r w:rsidRPr="008C072C">
              <w:rPr>
                <w:rFonts w:hint="eastAsia"/>
                <w:color w:val="000000"/>
                <w:kern w:val="2"/>
                <w:lang w:eastAsia="zh-HK"/>
              </w:rPr>
              <w:t>活動四；工作紙</w:t>
            </w:r>
            <w:r w:rsidR="007E59D8" w:rsidRPr="007E59D8">
              <w:rPr>
                <w:rFonts w:hint="eastAsia"/>
                <w:color w:val="000000"/>
                <w:kern w:val="2"/>
                <w:lang w:eastAsia="zh-HK"/>
              </w:rPr>
              <w:t>六</w:t>
            </w:r>
            <w:r w:rsidRPr="008C072C">
              <w:rPr>
                <w:rFonts w:hint="eastAsia"/>
                <w:color w:val="000000"/>
                <w:kern w:val="2"/>
                <w:lang w:eastAsia="zh-HK"/>
              </w:rPr>
              <w:t>至</w:t>
            </w:r>
            <w:r w:rsidR="007E59D8" w:rsidRPr="007E59D8">
              <w:rPr>
                <w:rFonts w:hint="eastAsia"/>
                <w:color w:val="000000"/>
                <w:kern w:val="2"/>
                <w:lang w:eastAsia="zh-HK"/>
              </w:rPr>
              <w:t>八</w:t>
            </w:r>
            <w:r w:rsidRPr="008C072C">
              <w:rPr>
                <w:rFonts w:hint="eastAsia"/>
                <w:color w:val="000000"/>
                <w:kern w:val="2"/>
                <w:lang w:eastAsia="zh-HK"/>
              </w:rPr>
              <w:t>；</w:t>
            </w:r>
            <w:r w:rsidRPr="00A50091">
              <w:rPr>
                <w:rFonts w:hint="eastAsia"/>
                <w:iCs/>
                <w:lang w:eastAsia="zh-HK"/>
              </w:rPr>
              <w:t>香港特別行政區政府渠</w:t>
            </w:r>
            <w:proofErr w:type="gramStart"/>
            <w:r w:rsidRPr="00A50091">
              <w:rPr>
                <w:rFonts w:hint="eastAsia"/>
                <w:iCs/>
                <w:lang w:eastAsia="zh-HK"/>
              </w:rPr>
              <w:t>務署短</w:t>
            </w:r>
            <w:proofErr w:type="gramEnd"/>
            <w:r w:rsidRPr="00A50091">
              <w:rPr>
                <w:rFonts w:hint="eastAsia"/>
                <w:iCs/>
                <w:lang w:eastAsia="zh-HK"/>
              </w:rPr>
              <w:t>片</w:t>
            </w:r>
            <w:r w:rsidRPr="00A50091">
              <w:rPr>
                <w:rFonts w:hint="eastAsia"/>
                <w:iCs/>
                <w:lang w:eastAsia="zh-TW"/>
              </w:rPr>
              <w:t>：「</w:t>
            </w:r>
            <w:r w:rsidRPr="00A50091">
              <w:rPr>
                <w:rFonts w:hint="eastAsia"/>
                <w:iCs/>
                <w:lang w:eastAsia="zh-HK"/>
              </w:rPr>
              <w:t>跑馬地地下蓄洪計劃</w:t>
            </w:r>
            <w:proofErr w:type="gramStart"/>
            <w:r w:rsidRPr="00A50091">
              <w:rPr>
                <w:rFonts w:hint="eastAsia"/>
                <w:iCs/>
                <w:lang w:eastAsia="zh-TW"/>
              </w:rPr>
              <w:t>—</w:t>
            </w:r>
            <w:proofErr w:type="gramEnd"/>
            <w:r w:rsidRPr="00A50091">
              <w:rPr>
                <w:rFonts w:hint="eastAsia"/>
                <w:iCs/>
                <w:lang w:eastAsia="zh-HK"/>
              </w:rPr>
              <w:t>工程短片</w:t>
            </w:r>
            <w:r w:rsidRPr="00A50091">
              <w:rPr>
                <w:rFonts w:hint="eastAsia"/>
                <w:iCs/>
                <w:lang w:eastAsia="zh-TW"/>
              </w:rPr>
              <w:t>」</w:t>
            </w:r>
          </w:p>
        </w:tc>
      </w:tr>
    </w:tbl>
    <w:p w14:paraId="5A933BE5" w14:textId="197295C0" w:rsidR="00E41C35" w:rsidRDefault="00E41C35" w:rsidP="003A3361">
      <w:pPr>
        <w:spacing w:after="160" w:line="259" w:lineRule="auto"/>
        <w:rPr>
          <w:lang w:eastAsia="zh-TW"/>
        </w:rPr>
      </w:pPr>
    </w:p>
    <w:p w14:paraId="5BE7B054" w14:textId="77777777" w:rsidR="00E41C35" w:rsidRDefault="00E41C35">
      <w:pPr>
        <w:spacing w:after="160" w:line="259" w:lineRule="auto"/>
        <w:rPr>
          <w:lang w:eastAsia="zh-TW"/>
        </w:rPr>
      </w:pPr>
      <w:r>
        <w:rPr>
          <w:lang w:eastAsia="zh-TW"/>
        </w:rPr>
        <w:br w:type="page"/>
      </w:r>
    </w:p>
    <w:p w14:paraId="6EAFFB8C" w14:textId="77777777" w:rsidR="00063914" w:rsidRPr="003E1D46" w:rsidRDefault="00063914" w:rsidP="003A3361">
      <w:pPr>
        <w:spacing w:after="160" w:line="259" w:lineRule="auto"/>
        <w:rPr>
          <w:b/>
          <w:color w:val="000000" w:themeColor="text1"/>
          <w:lang w:eastAsia="zh-TW"/>
        </w:rPr>
      </w:pPr>
      <w:r w:rsidRPr="003E1D46">
        <w:rPr>
          <w:rFonts w:hint="eastAsia"/>
          <w:b/>
          <w:color w:val="000000" w:themeColor="text1"/>
          <w:lang w:eastAsia="zh-HK"/>
        </w:rPr>
        <w:lastRenderedPageBreak/>
        <w:t>教學設計：</w:t>
      </w:r>
    </w:p>
    <w:p w14:paraId="70522078" w14:textId="65E6325A" w:rsidR="00063914" w:rsidRPr="00F10872" w:rsidRDefault="00063914" w:rsidP="00063914">
      <w:pPr>
        <w:widowControl w:val="0"/>
        <w:adjustRightInd w:val="0"/>
        <w:snapToGrid w:val="0"/>
        <w:spacing w:line="276" w:lineRule="auto"/>
        <w:jc w:val="center"/>
        <w:rPr>
          <w:rFonts w:eastAsia="微軟正黑體"/>
          <w:b/>
          <w:kern w:val="2"/>
          <w:sz w:val="28"/>
          <w:lang w:eastAsia="zh-TW"/>
        </w:rPr>
      </w:pPr>
      <w:r w:rsidRPr="00F10872">
        <w:rPr>
          <w:rFonts w:eastAsia="微軟正黑體" w:hint="eastAsia"/>
          <w:b/>
          <w:kern w:val="2"/>
          <w:sz w:val="28"/>
          <w:lang w:eastAsia="zh-TW"/>
        </w:rPr>
        <w:t>第</w:t>
      </w:r>
      <w:r w:rsidR="00F10872" w:rsidRPr="00B70875">
        <w:rPr>
          <w:rFonts w:eastAsia="微軟正黑體" w:hint="eastAsia"/>
          <w:b/>
          <w:kern w:val="2"/>
          <w:sz w:val="28"/>
          <w:lang w:eastAsia="zh-TW"/>
        </w:rPr>
        <w:t>六</w:t>
      </w:r>
      <w:r w:rsidRPr="00F10872">
        <w:rPr>
          <w:rFonts w:eastAsia="微軟正黑體" w:hint="eastAsia"/>
          <w:b/>
          <w:kern w:val="2"/>
          <w:sz w:val="28"/>
          <w:lang w:eastAsia="zh-TW"/>
        </w:rPr>
        <w:t>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063914" w:rsidRPr="003E1D46" w14:paraId="6BF5BDB8"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B48A1E"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235161" w14:textId="282AA869" w:rsidR="00063914" w:rsidRPr="00F51532" w:rsidRDefault="00F10872" w:rsidP="00063914">
            <w:pPr>
              <w:widowControl w:val="0"/>
              <w:adjustRightInd w:val="0"/>
              <w:snapToGrid w:val="0"/>
              <w:spacing w:line="276" w:lineRule="auto"/>
              <w:rPr>
                <w:kern w:val="2"/>
                <w:lang w:eastAsia="zh-TW"/>
              </w:rPr>
            </w:pPr>
            <w:r w:rsidRPr="00F10872">
              <w:rPr>
                <w:rFonts w:hint="eastAsia"/>
                <w:kern w:val="2"/>
                <w:lang w:eastAsia="zh-HK"/>
              </w:rPr>
              <w:t>世界各地的智慧城市發展</w:t>
            </w:r>
          </w:p>
        </w:tc>
      </w:tr>
      <w:tr w:rsidR="00063914" w:rsidRPr="003E1D46" w14:paraId="0FC28FA6"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7C209F"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938784" w14:textId="55355705" w:rsidR="00063914" w:rsidRPr="0070166E" w:rsidRDefault="00815834">
            <w:pPr>
              <w:numPr>
                <w:ilvl w:val="0"/>
                <w:numId w:val="3"/>
              </w:numPr>
              <w:adjustRightInd w:val="0"/>
              <w:snapToGrid w:val="0"/>
              <w:spacing w:line="276" w:lineRule="auto"/>
              <w:textAlignment w:val="baseline"/>
              <w:rPr>
                <w:strike/>
                <w:kern w:val="2"/>
                <w:lang w:eastAsia="zh-TW"/>
              </w:rPr>
            </w:pPr>
            <w:r w:rsidRPr="00815834">
              <w:rPr>
                <w:rFonts w:hint="eastAsia"/>
                <w:kern w:val="2"/>
                <w:lang w:eastAsia="zh-TW"/>
              </w:rPr>
              <w:t>了解</w:t>
            </w:r>
            <w:r w:rsidR="00063914">
              <w:rPr>
                <w:rFonts w:hint="eastAsia"/>
                <w:kern w:val="2"/>
                <w:lang w:eastAsia="zh-HK"/>
              </w:rPr>
              <w:t>智慧城市在世界的發展</w:t>
            </w:r>
          </w:p>
        </w:tc>
      </w:tr>
      <w:tr w:rsidR="00063914" w:rsidRPr="003A3361" w14:paraId="4641CAE4"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0D8BBA" w14:textId="77777777" w:rsidR="00063914" w:rsidRPr="003E1D46" w:rsidRDefault="00063914" w:rsidP="00063914">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5454B1" w14:textId="0C062470" w:rsidR="00063914" w:rsidRPr="006B5A69" w:rsidRDefault="00063914" w:rsidP="0065216F">
            <w:pPr>
              <w:pStyle w:val="a9"/>
              <w:numPr>
                <w:ilvl w:val="0"/>
                <w:numId w:val="102"/>
              </w:numPr>
              <w:adjustRightInd w:val="0"/>
              <w:snapToGrid w:val="0"/>
              <w:spacing w:line="276" w:lineRule="auto"/>
              <w:ind w:leftChars="0"/>
              <w:jc w:val="both"/>
              <w:textAlignment w:val="baseline"/>
              <w:rPr>
                <w:lang w:eastAsia="zh-HK"/>
              </w:rPr>
            </w:pPr>
            <w:r w:rsidRPr="006B5A69">
              <w:rPr>
                <w:rFonts w:hint="eastAsia"/>
                <w:lang w:eastAsia="zh-HK"/>
              </w:rPr>
              <w:t>教師可</w:t>
            </w:r>
            <w:r w:rsidRPr="00F26704">
              <w:rPr>
                <w:rFonts w:hint="eastAsia"/>
                <w:lang w:eastAsia="zh-HK"/>
              </w:rPr>
              <w:t>於教授</w:t>
            </w:r>
            <w:r w:rsidR="00D348F6" w:rsidRPr="00F26704">
              <w:rPr>
                <w:rFonts w:hint="eastAsia"/>
                <w:color w:val="0000FF"/>
              </w:rPr>
              <w:t>生活與社會</w:t>
            </w:r>
            <w:r w:rsidR="00BF5608" w:rsidRPr="00F26704">
              <w:rPr>
                <w:rFonts w:hint="eastAsia"/>
                <w:color w:val="0000FF"/>
              </w:rPr>
              <w:t>（中</w:t>
            </w:r>
            <w:proofErr w:type="gramStart"/>
            <w:r w:rsidR="00BF5608" w:rsidRPr="00F26704">
              <w:rPr>
                <w:rFonts w:hint="eastAsia"/>
                <w:color w:val="0000FF"/>
              </w:rPr>
              <w:t>一</w:t>
            </w:r>
            <w:proofErr w:type="gramEnd"/>
            <w:r w:rsidR="00BF5608" w:rsidRPr="00F26704">
              <w:rPr>
                <w:rFonts w:hint="eastAsia"/>
                <w:color w:val="0000FF"/>
              </w:rPr>
              <w:t>至中三）</w:t>
            </w:r>
            <w:r w:rsidRPr="00F26704">
              <w:rPr>
                <w:rFonts w:hint="eastAsia"/>
                <w:color w:val="0000FF"/>
              </w:rPr>
              <w:t>核</w:t>
            </w:r>
            <w:r w:rsidRPr="006B5A69">
              <w:rPr>
                <w:rFonts w:hint="eastAsia"/>
                <w:color w:val="0000FF"/>
              </w:rPr>
              <w:t>心單元（</w:t>
            </w:r>
            <w:r w:rsidRPr="006B5A69">
              <w:rPr>
                <w:rFonts w:hint="eastAsia"/>
                <w:color w:val="0000FF"/>
                <w:lang w:eastAsia="zh-HK"/>
              </w:rPr>
              <w:t>二十七</w:t>
            </w:r>
            <w:r w:rsidRPr="006B5A69">
              <w:rPr>
                <w:rFonts w:hint="eastAsia"/>
                <w:color w:val="0000FF"/>
              </w:rPr>
              <w:t>）：「</w:t>
            </w:r>
            <w:r w:rsidRPr="006B5A69">
              <w:rPr>
                <w:rFonts w:hint="eastAsia"/>
                <w:color w:val="0000FF"/>
                <w:lang w:eastAsia="zh-HK"/>
              </w:rPr>
              <w:t>全球城市</w:t>
            </w:r>
            <w:r w:rsidRPr="006B5A69">
              <w:rPr>
                <w:rFonts w:hint="eastAsia"/>
                <w:color w:val="0000FF"/>
              </w:rPr>
              <w:t>」基礎部分「香港展現的</w:t>
            </w:r>
            <w:r w:rsidRPr="006B5A69">
              <w:rPr>
                <w:rFonts w:hint="eastAsia"/>
                <w:color w:val="0000FF"/>
                <w:lang w:eastAsia="zh-HK"/>
              </w:rPr>
              <w:t>『</w:t>
            </w:r>
            <w:r w:rsidRPr="006B5A69">
              <w:rPr>
                <w:rFonts w:hint="eastAsia"/>
                <w:color w:val="0000FF"/>
              </w:rPr>
              <w:t>全球城市</w:t>
            </w:r>
            <w:r w:rsidRPr="006B5A69">
              <w:rPr>
                <w:rFonts w:hint="eastAsia"/>
                <w:color w:val="0000FF"/>
                <w:lang w:eastAsia="zh-HK"/>
              </w:rPr>
              <w:t>』</w:t>
            </w:r>
            <w:r w:rsidRPr="006B5A69">
              <w:rPr>
                <w:rFonts w:hint="eastAsia"/>
                <w:color w:val="0000FF"/>
              </w:rPr>
              <w:t>的社會特徵」</w:t>
            </w:r>
            <w:r w:rsidRPr="006B5A69">
              <w:rPr>
                <w:rFonts w:hint="eastAsia"/>
                <w:lang w:eastAsia="zh-HK"/>
              </w:rPr>
              <w:t>時，</w:t>
            </w:r>
            <w:r w:rsidR="00115CCC" w:rsidRPr="00115CCC">
              <w:rPr>
                <w:rFonts w:hint="eastAsia"/>
                <w:lang w:eastAsia="zh-HK"/>
              </w:rPr>
              <w:t>以</w:t>
            </w:r>
            <w:proofErr w:type="gramStart"/>
            <w:r w:rsidRPr="006B5A69">
              <w:rPr>
                <w:rFonts w:hint="eastAsia"/>
                <w:lang w:eastAsia="zh-HK"/>
              </w:rPr>
              <w:t>第</w:t>
            </w:r>
            <w:r w:rsidR="00815834">
              <w:rPr>
                <w:rFonts w:hint="eastAsia"/>
                <w:lang w:eastAsia="zh-HK"/>
              </w:rPr>
              <w:t>六</w:t>
            </w:r>
            <w:r w:rsidRPr="006B5A69">
              <w:rPr>
                <w:rFonts w:hint="eastAsia"/>
                <w:lang w:eastAsia="zh-HK"/>
              </w:rPr>
              <w:t>課節的</w:t>
            </w:r>
            <w:proofErr w:type="gramEnd"/>
            <w:r w:rsidRPr="006B5A69">
              <w:rPr>
                <w:rFonts w:hint="eastAsia"/>
                <w:lang w:eastAsia="zh-HK"/>
              </w:rPr>
              <w:t>教學設計／學與教材料</w:t>
            </w:r>
            <w:r w:rsidR="00115CCC" w:rsidRPr="00115CCC">
              <w:rPr>
                <w:rFonts w:hint="eastAsia"/>
                <w:lang w:eastAsia="zh-HK"/>
              </w:rPr>
              <w:t>作為補充</w:t>
            </w:r>
            <w:r w:rsidRPr="006B5A69">
              <w:rPr>
                <w:rFonts w:hint="eastAsia"/>
                <w:lang w:eastAsia="zh-HK"/>
              </w:rPr>
              <w:t>，</w:t>
            </w:r>
            <w:r w:rsidR="00115CCC" w:rsidRPr="00115CCC">
              <w:rPr>
                <w:rFonts w:hint="eastAsia"/>
                <w:lang w:eastAsia="zh-HK"/>
              </w:rPr>
              <w:t>幫助</w:t>
            </w:r>
            <w:r w:rsidRPr="006B5A69">
              <w:rPr>
                <w:rFonts w:hint="eastAsia"/>
                <w:lang w:eastAsia="zh-HK"/>
              </w:rPr>
              <w:t>學生</w:t>
            </w:r>
            <w:r w:rsidR="00115CCC" w:rsidRPr="00115CCC">
              <w:rPr>
                <w:rFonts w:hint="eastAsia"/>
                <w:lang w:eastAsia="zh-HK"/>
              </w:rPr>
              <w:t>了</w:t>
            </w:r>
            <w:r w:rsidRPr="006B5A69">
              <w:rPr>
                <w:rFonts w:hint="eastAsia"/>
                <w:lang w:eastAsia="zh-HK"/>
              </w:rPr>
              <w:t>解</w:t>
            </w:r>
            <w:r w:rsidR="00563889" w:rsidRPr="00563889">
              <w:rPr>
                <w:rFonts w:hint="eastAsia"/>
                <w:lang w:eastAsia="zh-HK"/>
              </w:rPr>
              <w:t>世界各地智慧城市發展的例子</w:t>
            </w:r>
            <w:r w:rsidRPr="006B5A69">
              <w:rPr>
                <w:rFonts w:hint="eastAsia"/>
                <w:lang w:eastAsia="zh-HK"/>
              </w:rPr>
              <w:t>。</w:t>
            </w:r>
          </w:p>
        </w:tc>
      </w:tr>
      <w:tr w:rsidR="00063914" w:rsidRPr="003E1D46" w14:paraId="3BAE88BD" w14:textId="77777777" w:rsidTr="6C759CCE">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115655"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29DBFC" w14:textId="77777777" w:rsidR="00063914" w:rsidRPr="003E1D46" w:rsidRDefault="00063914" w:rsidP="00063914">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E93BF9" w14:textId="77777777" w:rsidR="00063914" w:rsidRPr="003E1D46" w:rsidRDefault="00063914" w:rsidP="00063914">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063914" w:rsidRPr="003E1D46" w14:paraId="58B064D3" w14:textId="77777777" w:rsidTr="6C759CCE">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1C5D45" w14:textId="1D15BFDB" w:rsidR="00063914" w:rsidRPr="003E1D46" w:rsidRDefault="00063914">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331D32"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3F3EE31"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50059E46"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w:t>
            </w:r>
            <w:proofErr w:type="gramStart"/>
            <w:r w:rsidRPr="003E1D46">
              <w:rPr>
                <w:rFonts w:hint="eastAsia"/>
                <w:color w:val="000000"/>
                <w:kern w:val="2"/>
                <w:lang w:eastAsia="zh-TW"/>
              </w:rPr>
              <w:t>匯</w:t>
            </w:r>
            <w:proofErr w:type="gramEnd"/>
            <w:r w:rsidRPr="003E1D46">
              <w:rPr>
                <w:rFonts w:hint="eastAsia"/>
                <w:color w:val="000000"/>
                <w:kern w:val="2"/>
                <w:lang w:eastAsia="zh-TW"/>
              </w:rPr>
              <w:t>報</w:t>
            </w:r>
          </w:p>
          <w:p w14:paraId="0295C06B"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038C4E" w14:textId="77777777" w:rsidR="00063914" w:rsidRDefault="00063914" w:rsidP="00063914">
            <w:pPr>
              <w:pStyle w:val="a9"/>
              <w:numPr>
                <w:ilvl w:val="0"/>
                <w:numId w:val="4"/>
              </w:numPr>
              <w:adjustRightInd w:val="0"/>
              <w:snapToGrid w:val="0"/>
              <w:spacing w:line="276" w:lineRule="auto"/>
              <w:ind w:leftChars="0"/>
            </w:pPr>
            <w:r>
              <w:rPr>
                <w:rFonts w:hint="eastAsia"/>
                <w:lang w:eastAsia="zh-HK"/>
              </w:rPr>
              <w:t>多元化</w:t>
            </w:r>
          </w:p>
          <w:p w14:paraId="1646D788" w14:textId="5BEFE44A" w:rsidR="00063914" w:rsidRDefault="00063914">
            <w:pPr>
              <w:pStyle w:val="a9"/>
              <w:numPr>
                <w:ilvl w:val="0"/>
                <w:numId w:val="4"/>
              </w:numPr>
              <w:adjustRightInd w:val="0"/>
              <w:snapToGrid w:val="0"/>
              <w:spacing w:line="276" w:lineRule="auto"/>
              <w:ind w:leftChars="0"/>
            </w:pPr>
            <w:r>
              <w:rPr>
                <w:rFonts w:hint="eastAsia"/>
                <w:lang w:eastAsia="zh-HK"/>
              </w:rPr>
              <w:t>開放</w:t>
            </w:r>
          </w:p>
          <w:p w14:paraId="255C1578" w14:textId="2EB44E38" w:rsidR="00815834" w:rsidRPr="00F51532" w:rsidRDefault="00115CCC">
            <w:pPr>
              <w:pStyle w:val="a9"/>
              <w:numPr>
                <w:ilvl w:val="0"/>
                <w:numId w:val="4"/>
              </w:numPr>
              <w:adjustRightInd w:val="0"/>
              <w:snapToGrid w:val="0"/>
              <w:spacing w:line="276" w:lineRule="auto"/>
              <w:ind w:leftChars="0"/>
            </w:pPr>
            <w:r w:rsidRPr="00115CCC">
              <w:rPr>
                <w:rFonts w:hint="eastAsia"/>
                <w:lang w:eastAsia="zh-HK"/>
              </w:rPr>
              <w:t>共同</w:t>
            </w:r>
            <w:r w:rsidR="00815834">
              <w:rPr>
                <w:rFonts w:hint="eastAsia"/>
                <w:lang w:eastAsia="zh-HK"/>
              </w:rPr>
              <w:t>福祉</w:t>
            </w:r>
          </w:p>
        </w:tc>
      </w:tr>
      <w:tr w:rsidR="00063914" w:rsidRPr="003E1D46" w14:paraId="3895A41F" w14:textId="77777777" w:rsidTr="003A3361">
        <w:trPr>
          <w:trHeight w:val="20"/>
        </w:trPr>
        <w:tc>
          <w:tcPr>
            <w:tcW w:w="70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18D064" w14:textId="77777777" w:rsidR="00063914" w:rsidRPr="003E1D46" w:rsidRDefault="00063914" w:rsidP="00063914">
            <w:pPr>
              <w:widowControl w:val="0"/>
              <w:adjustRightInd w:val="0"/>
              <w:snapToGrid w:val="0"/>
              <w:spacing w:line="276" w:lineRule="auto"/>
              <w:rPr>
                <w:kern w:val="2"/>
                <w:lang w:eastAsia="zh-TW"/>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FF48B9" w14:textId="77777777" w:rsidR="00063914" w:rsidRPr="003E1D46" w:rsidRDefault="00063914" w:rsidP="00063914">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3A6B55" w:rsidRPr="003E1D46" w14:paraId="26D2A519" w14:textId="77777777" w:rsidTr="00CE42A5">
        <w:trPr>
          <w:trHeight w:val="20"/>
        </w:trPr>
        <w:tc>
          <w:tcPr>
            <w:tcW w:w="169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C60B99" w14:textId="77777777" w:rsidR="003A6B55" w:rsidRPr="003E1D46" w:rsidRDefault="003A6B55" w:rsidP="00063914">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B7CF0A" w14:textId="5E77946D" w:rsidR="003A6B55" w:rsidRPr="00F51532" w:rsidRDefault="003A6B55">
            <w:pPr>
              <w:pStyle w:val="a9"/>
              <w:numPr>
                <w:ilvl w:val="0"/>
                <w:numId w:val="118"/>
              </w:numPr>
              <w:adjustRightInd w:val="0"/>
              <w:snapToGrid w:val="0"/>
              <w:spacing w:line="276" w:lineRule="auto"/>
              <w:ind w:leftChars="0"/>
              <w:jc w:val="both"/>
              <w:rPr>
                <w:rFonts w:ascii="Times New Roman" w:hAnsi="Times New Roman" w:cs="Times New Roman"/>
                <w:color w:val="000000"/>
              </w:rPr>
            </w:pPr>
            <w:r w:rsidRPr="00815834">
              <w:rPr>
                <w:rFonts w:hint="eastAsia"/>
                <w:b/>
              </w:rPr>
              <w:t>課堂導</w:t>
            </w:r>
            <w:r w:rsidRPr="00815834">
              <w:rPr>
                <w:rFonts w:hint="eastAsia"/>
                <w:b/>
                <w:lang w:eastAsia="zh-HK"/>
              </w:rPr>
              <w:t>入及小組活動</w:t>
            </w:r>
            <w:r w:rsidRPr="00B70875">
              <w:rPr>
                <w:rFonts w:hint="eastAsia"/>
                <w:bCs/>
              </w:rPr>
              <w:t>：</w:t>
            </w:r>
            <w:r w:rsidRPr="00815834">
              <w:rPr>
                <w:rFonts w:ascii="Times New Roman" w:hAnsi="Times New Roman" w:cs="Times New Roman" w:hint="eastAsia"/>
                <w:color w:val="000000"/>
                <w:lang w:eastAsia="zh-HK"/>
              </w:rPr>
              <w:t>教師把</w:t>
            </w:r>
            <w:r w:rsidRPr="00815834">
              <w:rPr>
                <w:rFonts w:ascii="Times New Roman" w:hAnsi="Times New Roman" w:cs="Times New Roman" w:hint="eastAsia"/>
              </w:rPr>
              <w:t>學生分成四人一組，</w:t>
            </w:r>
            <w:r w:rsidRPr="00F51532">
              <w:rPr>
                <w:rFonts w:hint="eastAsia"/>
                <w:lang w:eastAsia="zh-HK"/>
              </w:rPr>
              <w:t>以「</w:t>
            </w:r>
            <w:r w:rsidRPr="00815834">
              <w:rPr>
                <w:rFonts w:hint="eastAsia"/>
                <w:color w:val="0000FF"/>
              </w:rPr>
              <w:t>活動五：我心目中的智慧城市</w:t>
            </w:r>
            <w:r w:rsidRPr="00815834">
              <w:rPr>
                <w:rFonts w:hint="eastAsia"/>
                <w:color w:val="000000"/>
                <w:lang w:eastAsia="zh-HK"/>
              </w:rPr>
              <w:t>」作導入</w:t>
            </w:r>
            <w:proofErr w:type="gramStart"/>
            <w:r w:rsidRPr="00815834">
              <w:rPr>
                <w:rFonts w:hint="eastAsia"/>
                <w:color w:val="000000"/>
                <w:lang w:eastAsia="zh-HK"/>
              </w:rPr>
              <w:t>，</w:t>
            </w:r>
            <w:r w:rsidR="00115CCC" w:rsidRPr="00115CCC">
              <w:rPr>
                <w:rFonts w:hint="eastAsia"/>
                <w:color w:val="000000"/>
                <w:lang w:eastAsia="zh-HK"/>
              </w:rPr>
              <w:t>著</w:t>
            </w:r>
            <w:proofErr w:type="gramEnd"/>
            <w:r w:rsidRPr="00815834">
              <w:rPr>
                <w:rFonts w:hint="eastAsia"/>
                <w:color w:val="000000"/>
                <w:lang w:eastAsia="zh-HK"/>
              </w:rPr>
              <w:t>小組討論</w:t>
            </w:r>
            <w:r>
              <w:rPr>
                <w:rFonts w:hint="eastAsia"/>
              </w:rPr>
              <w:t>心目中智慧城市的模樣，並繪畫在活動五的空格內。</w:t>
            </w:r>
            <w:r w:rsidRPr="00815834">
              <w:rPr>
                <w:rFonts w:hint="eastAsia"/>
                <w:color w:val="000000"/>
                <w:lang w:eastAsia="zh-HK"/>
              </w:rPr>
              <w:t>完成後，教師邀請</w:t>
            </w:r>
            <w:r w:rsidR="00115CCC" w:rsidRPr="00815834">
              <w:rPr>
                <w:rFonts w:hint="eastAsia"/>
                <w:color w:val="000000"/>
                <w:lang w:eastAsia="zh-HK"/>
              </w:rPr>
              <w:t>小組</w:t>
            </w:r>
            <w:r w:rsidRPr="00815834">
              <w:rPr>
                <w:rFonts w:hint="eastAsia"/>
                <w:color w:val="000000"/>
                <w:lang w:eastAsia="zh-HK"/>
              </w:rPr>
              <w:t>分享「心目中的智慧城市」</w:t>
            </w:r>
            <w:r>
              <w:rPr>
                <w:rFonts w:hint="eastAsia"/>
                <w:color w:val="000000"/>
                <w:lang w:eastAsia="zh-HK"/>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58E8008" w14:textId="77777777" w:rsidR="003A6B55" w:rsidRPr="00BC32FC" w:rsidRDefault="003A6B55" w:rsidP="00063914">
            <w:pPr>
              <w:widowControl w:val="0"/>
              <w:adjustRightInd w:val="0"/>
              <w:snapToGrid w:val="0"/>
              <w:spacing w:line="276" w:lineRule="auto"/>
              <w:jc w:val="center"/>
              <w:rPr>
                <w:kern w:val="2"/>
                <w:lang w:eastAsia="zh-TW"/>
              </w:rPr>
            </w:pPr>
            <w:r w:rsidRPr="00BC32FC">
              <w:rPr>
                <w:color w:val="000000"/>
                <w:kern w:val="2"/>
                <w:lang w:eastAsia="zh-TW"/>
              </w:rPr>
              <w:t>1</w:t>
            </w:r>
            <w:r>
              <w:rPr>
                <w:rFonts w:hint="eastAsia"/>
                <w:color w:val="000000"/>
                <w:kern w:val="2"/>
                <w:lang w:eastAsia="zh-TW"/>
              </w:rPr>
              <w:t>5</w:t>
            </w:r>
            <w:r w:rsidRPr="00BC32FC">
              <w:rPr>
                <w:rFonts w:hint="eastAsia"/>
                <w:color w:val="000000"/>
                <w:kern w:val="2"/>
                <w:lang w:eastAsia="zh-TW"/>
              </w:rPr>
              <w:t>分鐘</w:t>
            </w:r>
          </w:p>
        </w:tc>
      </w:tr>
      <w:tr w:rsidR="003A6B55" w:rsidRPr="003E1D46" w14:paraId="3C1F14DC" w14:textId="77777777" w:rsidTr="00CE42A5">
        <w:trPr>
          <w:trHeight w:val="20"/>
        </w:trPr>
        <w:tc>
          <w:tcPr>
            <w:tcW w:w="1691" w:type="dxa"/>
            <w:vMerge/>
            <w:tcBorders>
              <w:top w:val="single" w:sz="8" w:space="0" w:color="000000" w:themeColor="text1"/>
              <w:left w:val="single" w:sz="8" w:space="0" w:color="000000" w:themeColor="text1"/>
              <w:bottom w:val="single" w:sz="8" w:space="0" w:color="000000" w:themeColor="text1"/>
            </w:tcBorders>
            <w:vAlign w:val="center"/>
          </w:tcPr>
          <w:p w14:paraId="0D8DCFAA" w14:textId="77777777" w:rsidR="003A6B55" w:rsidRPr="003E1D46" w:rsidRDefault="003A6B55" w:rsidP="00063914">
            <w:pPr>
              <w:widowControl w:val="0"/>
              <w:adjustRightInd w:val="0"/>
              <w:snapToGrid w:val="0"/>
              <w:spacing w:line="276" w:lineRule="auto"/>
              <w:rPr>
                <w:kern w:val="2"/>
                <w:lang w:eastAsia="zh-TW"/>
              </w:rPr>
            </w:pP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646B2D" w14:textId="33C147D4" w:rsidR="003A6B55" w:rsidRPr="00AC0BAE" w:rsidRDefault="003A6B55" w:rsidP="00B70875">
            <w:pPr>
              <w:pStyle w:val="a9"/>
              <w:numPr>
                <w:ilvl w:val="0"/>
                <w:numId w:val="118"/>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小組活動：</w:t>
            </w:r>
          </w:p>
          <w:p w14:paraId="2E4976BB" w14:textId="19422EDC" w:rsidR="003A6B55" w:rsidRPr="00F3320B" w:rsidRDefault="003A6B55" w:rsidP="007E59D8">
            <w:pPr>
              <w:pStyle w:val="a9"/>
              <w:numPr>
                <w:ilvl w:val="0"/>
                <w:numId w:val="119"/>
              </w:numPr>
              <w:adjustRightInd w:val="0"/>
              <w:snapToGrid w:val="0"/>
              <w:spacing w:line="276" w:lineRule="auto"/>
              <w:ind w:leftChars="0"/>
              <w:jc w:val="both"/>
              <w:rPr>
                <w:rFonts w:ascii="Times New Roman" w:hAnsi="Times New Roman" w:cs="Times New Roman"/>
                <w:b/>
                <w:iCs/>
                <w:color w:val="000000"/>
              </w:rPr>
            </w:pPr>
            <w:r w:rsidRPr="00F3320B">
              <w:rPr>
                <w:rFonts w:ascii="Times New Roman" w:hAnsi="Times New Roman" w:cs="Times New Roman" w:hint="eastAsia"/>
                <w:b/>
                <w:iCs/>
                <w:color w:val="000000"/>
                <w:lang w:eastAsia="zh-HK"/>
              </w:rPr>
              <w:t>拼圖閱讀及小組討論</w:t>
            </w:r>
            <w:r w:rsidRPr="00B70875">
              <w:rPr>
                <w:rFonts w:ascii="Times New Roman" w:hAnsi="Times New Roman" w:cs="Times New Roman" w:hint="eastAsia"/>
                <w:bCs/>
                <w:iCs/>
                <w:color w:val="000000"/>
                <w:lang w:eastAsia="zh-HK"/>
              </w:rPr>
              <w:t>：</w:t>
            </w:r>
            <w:r w:rsidRPr="00F3320B">
              <w:rPr>
                <w:rFonts w:ascii="Times New Roman" w:hAnsi="Times New Roman" w:cs="Times New Roman" w:hint="eastAsia"/>
              </w:rPr>
              <w:t>教師把學生分成三個主要組別，每</w:t>
            </w:r>
            <w:proofErr w:type="gramStart"/>
            <w:r w:rsidRPr="00F3320B">
              <w:rPr>
                <w:rFonts w:ascii="Times New Roman" w:hAnsi="Times New Roman" w:cs="Times New Roman" w:hint="eastAsia"/>
              </w:rPr>
              <w:t>個</w:t>
            </w:r>
            <w:proofErr w:type="gramEnd"/>
            <w:r w:rsidRPr="00F3320B">
              <w:rPr>
                <w:rFonts w:ascii="Times New Roman" w:hAnsi="Times New Roman" w:cs="Times New Roman" w:hint="eastAsia"/>
              </w:rPr>
              <w:t>主要組別再分成若干小組。各主要組別的學生只須閱讀「</w:t>
            </w:r>
            <w:r>
              <w:rPr>
                <w:rFonts w:ascii="Times New Roman" w:hAnsi="Times New Roman" w:cs="Times New Roman" w:hint="eastAsia"/>
                <w:color w:val="0000FF"/>
              </w:rPr>
              <w:t>工作紙</w:t>
            </w:r>
            <w:r w:rsidR="007E59D8" w:rsidRPr="007E59D8">
              <w:rPr>
                <w:rFonts w:ascii="Times New Roman" w:hAnsi="Times New Roman" w:cs="Times New Roman" w:hint="eastAsia"/>
                <w:color w:val="0000FF"/>
              </w:rPr>
              <w:t>九</w:t>
            </w:r>
            <w:r>
              <w:rPr>
                <w:rFonts w:ascii="Times New Roman" w:hAnsi="Times New Roman" w:cs="Times New Roman" w:hint="eastAsia"/>
                <w:color w:val="0000FF"/>
              </w:rPr>
              <w:t>：世界各地的智慧城市發展</w:t>
            </w:r>
            <w:r w:rsidRPr="00F3320B">
              <w:rPr>
                <w:rFonts w:ascii="Times New Roman" w:hAnsi="Times New Roman" w:cs="Times New Roman" w:hint="eastAsia"/>
              </w:rPr>
              <w:t>」其中</w:t>
            </w:r>
            <w:r>
              <w:rPr>
                <w:rFonts w:ascii="Times New Roman" w:hAnsi="Times New Roman" w:cs="Times New Roman" w:hint="eastAsia"/>
              </w:rPr>
              <w:t>一個個案（南韓首爾／新加坡／西班牙巴塞羅那）</w:t>
            </w:r>
            <w:r w:rsidRPr="00F3320B">
              <w:rPr>
                <w:rFonts w:ascii="Times New Roman" w:hAnsi="Times New Roman" w:cs="Times New Roman" w:hint="eastAsia"/>
              </w:rPr>
              <w:t>，並與小組成員討論及完成「</w:t>
            </w:r>
            <w:r>
              <w:rPr>
                <w:rFonts w:ascii="Times New Roman" w:hAnsi="Times New Roman" w:cs="Times New Roman" w:hint="eastAsia"/>
                <w:color w:val="0000FF"/>
              </w:rPr>
              <w:t>學生</w:t>
            </w:r>
            <w:proofErr w:type="gramStart"/>
            <w:r>
              <w:rPr>
                <w:rFonts w:ascii="Times New Roman" w:hAnsi="Times New Roman" w:cs="Times New Roman" w:hint="eastAsia"/>
                <w:color w:val="0000FF"/>
              </w:rPr>
              <w:t>匯</w:t>
            </w:r>
            <w:proofErr w:type="gramEnd"/>
            <w:r>
              <w:rPr>
                <w:rFonts w:ascii="Times New Roman" w:hAnsi="Times New Roman" w:cs="Times New Roman" w:hint="eastAsia"/>
                <w:color w:val="0000FF"/>
              </w:rPr>
              <w:t>報：世界各地如何推動智慧城市的發展？</w:t>
            </w:r>
            <w:r w:rsidRPr="00F3320B">
              <w:rPr>
                <w:rFonts w:ascii="Times New Roman" w:hAnsi="Times New Roman" w:cs="Times New Roman" w:hint="eastAsia"/>
              </w:rPr>
              <w:t>」</w:t>
            </w:r>
            <w:r w:rsidRPr="00F3320B">
              <w:rPr>
                <w:rFonts w:ascii="Times New Roman" w:hAnsi="Times New Roman" w:cs="Times New Roman" w:hint="eastAsia"/>
                <w:lang w:eastAsia="zh-HK"/>
              </w:rPr>
              <w:t>的相關部分</w:t>
            </w:r>
            <w:r>
              <w:rPr>
                <w:rFonts w:ascii="Times New Roman" w:hAnsi="Times New Roman" w:cs="Times New Roman" w:hint="eastAsia"/>
                <w:lang w:eastAsia="zh-HK"/>
              </w:rPr>
              <w:t>（</w:t>
            </w:r>
            <w:r>
              <w:rPr>
                <w:rFonts w:ascii="Times New Roman" w:hAnsi="Times New Roman" w:cs="Times New Roman" w:hint="eastAsia"/>
                <w:lang w:eastAsia="zh-HK"/>
              </w:rPr>
              <w:t>b</w:t>
            </w:r>
            <w:r>
              <w:rPr>
                <w:rFonts w:ascii="Times New Roman" w:hAnsi="Times New Roman" w:cs="Times New Roman" w:hint="eastAsia"/>
                <w:lang w:eastAsia="zh-HK"/>
              </w:rPr>
              <w:t>部分）</w:t>
            </w:r>
            <w:r w:rsidRPr="00F3320B">
              <w:rPr>
                <w:rFonts w:ascii="Times New Roman" w:hAnsi="Times New Roman" w:cs="Times New Roman" w:hint="eastAsia"/>
              </w:rPr>
              <w:t>。</w:t>
            </w:r>
          </w:p>
          <w:p w14:paraId="363CB76D" w14:textId="1B0C6153" w:rsidR="003A6B55" w:rsidRPr="00AC0BAE" w:rsidRDefault="003A6B55">
            <w:pPr>
              <w:pStyle w:val="a9"/>
              <w:numPr>
                <w:ilvl w:val="0"/>
                <w:numId w:val="119"/>
              </w:numPr>
              <w:adjustRightInd w:val="0"/>
              <w:snapToGrid w:val="0"/>
              <w:spacing w:line="276" w:lineRule="auto"/>
              <w:ind w:leftChars="0"/>
              <w:jc w:val="both"/>
              <w:rPr>
                <w:rFonts w:ascii="Times New Roman" w:hAnsi="Times New Roman" w:cs="Times New Roman"/>
                <w:b/>
                <w:iCs/>
                <w:color w:val="000000"/>
              </w:rPr>
            </w:pPr>
            <w:r w:rsidRPr="004D43B0">
              <w:rPr>
                <w:rFonts w:ascii="Times New Roman" w:hAnsi="Times New Roman" w:cs="Times New Roman" w:hint="eastAsia"/>
                <w:b/>
                <w:iCs/>
                <w:color w:val="000000"/>
                <w:lang w:eastAsia="zh-HK"/>
              </w:rPr>
              <w:t>學生</w:t>
            </w:r>
            <w:proofErr w:type="gramStart"/>
            <w:r w:rsidRPr="004D43B0">
              <w:rPr>
                <w:rFonts w:ascii="Times New Roman" w:hAnsi="Times New Roman" w:cs="Times New Roman" w:hint="eastAsia"/>
                <w:b/>
                <w:iCs/>
                <w:color w:val="000000"/>
                <w:lang w:eastAsia="zh-HK"/>
              </w:rPr>
              <w:t>匯</w:t>
            </w:r>
            <w:proofErr w:type="gramEnd"/>
            <w:r w:rsidRPr="004D43B0">
              <w:rPr>
                <w:rFonts w:ascii="Times New Roman" w:hAnsi="Times New Roman" w:cs="Times New Roman" w:hint="eastAsia"/>
                <w:b/>
                <w:iCs/>
                <w:color w:val="000000"/>
                <w:lang w:eastAsia="zh-HK"/>
              </w:rPr>
              <w:t>報：</w:t>
            </w:r>
            <w:r w:rsidRPr="004D43B0">
              <w:rPr>
                <w:rFonts w:ascii="Times New Roman" w:hAnsi="Times New Roman" w:cs="Times New Roman" w:hint="eastAsia"/>
              </w:rPr>
              <w:t>完成「</w:t>
            </w:r>
            <w:r w:rsidRPr="004D43B0">
              <w:rPr>
                <w:rFonts w:ascii="Times New Roman" w:hAnsi="Times New Roman" w:cs="Times New Roman" w:hint="eastAsia"/>
                <w:color w:val="0000FF"/>
              </w:rPr>
              <w:t>學生</w:t>
            </w:r>
            <w:proofErr w:type="gramStart"/>
            <w:r w:rsidRPr="004D43B0">
              <w:rPr>
                <w:rFonts w:ascii="Times New Roman" w:hAnsi="Times New Roman" w:cs="Times New Roman" w:hint="eastAsia"/>
                <w:color w:val="0000FF"/>
              </w:rPr>
              <w:t>匯</w:t>
            </w:r>
            <w:proofErr w:type="gramEnd"/>
            <w:r w:rsidRPr="004D43B0">
              <w:rPr>
                <w:rFonts w:ascii="Times New Roman" w:hAnsi="Times New Roman" w:cs="Times New Roman" w:hint="eastAsia"/>
                <w:color w:val="0000FF"/>
              </w:rPr>
              <w:t>報：世界各地如何推動智慧城市的發展？</w:t>
            </w:r>
            <w:r w:rsidRPr="004D43B0">
              <w:rPr>
                <w:rFonts w:ascii="Times New Roman" w:hAnsi="Times New Roman" w:cs="Times New Roman" w:hint="eastAsia"/>
              </w:rPr>
              <w:t>」</w:t>
            </w:r>
            <w:r w:rsidRPr="004D43B0">
              <w:rPr>
                <w:rFonts w:ascii="Times New Roman" w:hAnsi="Times New Roman" w:cs="Times New Roman" w:hint="eastAsia"/>
                <w:lang w:eastAsia="zh-HK"/>
              </w:rPr>
              <w:t>的相關部分後</w:t>
            </w:r>
            <w:r w:rsidRPr="004D43B0">
              <w:rPr>
                <w:rFonts w:ascii="Times New Roman" w:hAnsi="Times New Roman" w:cs="Times New Roman" w:hint="eastAsia"/>
              </w:rPr>
              <w:t>，小組向全班同學進行</w:t>
            </w:r>
            <w:proofErr w:type="gramStart"/>
            <w:r w:rsidRPr="004D43B0">
              <w:rPr>
                <w:rFonts w:ascii="Times New Roman" w:hAnsi="Times New Roman" w:cs="Times New Roman" w:hint="eastAsia"/>
              </w:rPr>
              <w:t>匯</w:t>
            </w:r>
            <w:proofErr w:type="gramEnd"/>
            <w:r w:rsidRPr="004D43B0">
              <w:rPr>
                <w:rFonts w:ascii="Times New Roman" w:hAnsi="Times New Roman" w:cs="Times New Roman" w:hint="eastAsia"/>
              </w:rPr>
              <w:t>報。同時，其他主要組別的學生須填寫「</w:t>
            </w:r>
            <w:r w:rsidRPr="004D43B0">
              <w:rPr>
                <w:rFonts w:ascii="Times New Roman" w:hAnsi="Times New Roman" w:cs="Times New Roman" w:hint="eastAsia"/>
                <w:color w:val="0000FF"/>
              </w:rPr>
              <w:t>學生</w:t>
            </w:r>
            <w:proofErr w:type="gramStart"/>
            <w:r w:rsidRPr="004D43B0">
              <w:rPr>
                <w:rFonts w:ascii="Times New Roman" w:hAnsi="Times New Roman" w:cs="Times New Roman" w:hint="eastAsia"/>
                <w:color w:val="0000FF"/>
              </w:rPr>
              <w:t>匯</w:t>
            </w:r>
            <w:proofErr w:type="gramEnd"/>
            <w:r w:rsidRPr="004D43B0">
              <w:rPr>
                <w:rFonts w:ascii="Times New Roman" w:hAnsi="Times New Roman" w:cs="Times New Roman" w:hint="eastAsia"/>
                <w:color w:val="0000FF"/>
              </w:rPr>
              <w:t>報：世</w:t>
            </w:r>
            <w:r w:rsidRPr="004D43B0">
              <w:rPr>
                <w:rFonts w:ascii="Times New Roman" w:hAnsi="Times New Roman" w:cs="Times New Roman" w:hint="eastAsia"/>
                <w:color w:val="0000FF"/>
              </w:rPr>
              <w:lastRenderedPageBreak/>
              <w:t>界各地如何推動智慧城市的發展？</w:t>
            </w:r>
            <w:r w:rsidRPr="004D43B0">
              <w:rPr>
                <w:rFonts w:ascii="Times New Roman" w:hAnsi="Times New Roman" w:cs="Times New Roman" w:hint="eastAsia"/>
              </w:rPr>
              <w:t>」</w:t>
            </w:r>
            <w:r w:rsidRPr="004D43B0">
              <w:rPr>
                <w:rFonts w:ascii="Times New Roman" w:hAnsi="Times New Roman" w:cs="Times New Roman" w:hint="eastAsia"/>
                <w:lang w:eastAsia="zh-HK"/>
              </w:rPr>
              <w:t>的其餘部分</w:t>
            </w:r>
            <w:r w:rsidRPr="004D43B0">
              <w:rPr>
                <w:rFonts w:ascii="Times New Roman" w:hAnsi="Times New Roman" w:cs="Times New Roman" w:hint="eastAsia"/>
              </w:rPr>
              <w:t>，以便把其他尚未閱讀的資料內容一併記下，從中促進同儕間相互學習。</w:t>
            </w:r>
            <w:proofErr w:type="gramStart"/>
            <w:r w:rsidRPr="004D43B0">
              <w:rPr>
                <w:rFonts w:ascii="Times New Roman" w:hAnsi="Times New Roman" w:cs="Times New Roman" w:hint="eastAsia"/>
              </w:rPr>
              <w:t>匯</w:t>
            </w:r>
            <w:proofErr w:type="gramEnd"/>
            <w:r w:rsidRPr="004D43B0">
              <w:rPr>
                <w:rFonts w:ascii="Times New Roman" w:hAnsi="Times New Roman" w:cs="Times New Roman" w:hint="eastAsia"/>
              </w:rPr>
              <w:t>報後，教師幫助學生整合小組討論結果，帶出</w:t>
            </w:r>
            <w:proofErr w:type="gramStart"/>
            <w:r w:rsidRPr="004D43B0">
              <w:rPr>
                <w:rFonts w:ascii="Times New Roman" w:hAnsi="Times New Roman" w:cs="Times New Roman" w:hint="eastAsia"/>
              </w:rPr>
              <w:t>南韓首爾</w:t>
            </w:r>
            <w:proofErr w:type="gramEnd"/>
            <w:r w:rsidRPr="004D43B0">
              <w:rPr>
                <w:rFonts w:ascii="Times New Roman" w:hAnsi="Times New Roman" w:cs="Times New Roman" w:hint="eastAsia"/>
              </w:rPr>
              <w:t>／新加坡／西班牙巴塞羅那為促進智慧城市發展所作的努力，</w:t>
            </w:r>
            <w:r w:rsidR="00EB41C3" w:rsidRPr="00EB41C3">
              <w:rPr>
                <w:rFonts w:ascii="Times New Roman" w:hAnsi="Times New Roman" w:cs="Times New Roman" w:hint="eastAsia"/>
              </w:rPr>
              <w:t>而</w:t>
            </w:r>
            <w:r w:rsidRPr="004D43B0">
              <w:rPr>
                <w:rFonts w:ascii="Times New Roman" w:hAnsi="Times New Roman" w:cs="Times New Roman" w:hint="eastAsia"/>
              </w:rPr>
              <w:t>香港亦能借鏡當地的智慧城市發展。</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55AEC8" w14:textId="78AF475C" w:rsidR="003A6B55" w:rsidRPr="00AC0BAE" w:rsidRDefault="003A6B55" w:rsidP="00063914">
            <w:pPr>
              <w:widowControl w:val="0"/>
              <w:adjustRightInd w:val="0"/>
              <w:snapToGrid w:val="0"/>
              <w:spacing w:line="276" w:lineRule="auto"/>
              <w:jc w:val="center"/>
              <w:rPr>
                <w:kern w:val="2"/>
                <w:lang w:eastAsia="zh-TW"/>
              </w:rPr>
            </w:pPr>
            <w:r>
              <w:rPr>
                <w:kern w:val="2"/>
                <w:lang w:eastAsia="zh-TW"/>
              </w:rPr>
              <w:lastRenderedPageBreak/>
              <w:t>20</w:t>
            </w:r>
            <w:r w:rsidRPr="00AC0BAE">
              <w:rPr>
                <w:rFonts w:hint="eastAsia"/>
                <w:kern w:val="2"/>
                <w:lang w:eastAsia="zh-HK"/>
              </w:rPr>
              <w:t>分鐘</w:t>
            </w:r>
          </w:p>
        </w:tc>
      </w:tr>
      <w:tr w:rsidR="003A6B55" w:rsidRPr="003E1D46" w14:paraId="75C720AD" w14:textId="77777777" w:rsidTr="003A3361">
        <w:trPr>
          <w:trHeight w:val="20"/>
        </w:trPr>
        <w:tc>
          <w:tcPr>
            <w:tcW w:w="1691" w:type="dxa"/>
            <w:vMerge/>
            <w:tcBorders>
              <w:left w:val="single" w:sz="8" w:space="0" w:color="000000" w:themeColor="text1"/>
              <w:bottom w:val="single" w:sz="8" w:space="0" w:color="000000" w:themeColor="text1"/>
            </w:tcBorders>
            <w:vAlign w:val="center"/>
            <w:hideMark/>
          </w:tcPr>
          <w:p w14:paraId="7F8F3623" w14:textId="77777777" w:rsidR="003A6B55" w:rsidRPr="003E1D46" w:rsidRDefault="003A6B55" w:rsidP="00063914">
            <w:pPr>
              <w:widowControl w:val="0"/>
              <w:adjustRightInd w:val="0"/>
              <w:snapToGrid w:val="0"/>
              <w:spacing w:line="276" w:lineRule="auto"/>
              <w:rPr>
                <w:kern w:val="2"/>
                <w:lang w:eastAsia="zh-TW"/>
              </w:rPr>
            </w:pP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1CE622" w14:textId="19BF05AE" w:rsidR="003A6B55" w:rsidRPr="00F51532" w:rsidRDefault="003A6B55">
            <w:pPr>
              <w:pStyle w:val="a9"/>
              <w:numPr>
                <w:ilvl w:val="0"/>
                <w:numId w:val="118"/>
              </w:numPr>
              <w:adjustRightInd w:val="0"/>
              <w:snapToGrid w:val="0"/>
              <w:spacing w:line="276" w:lineRule="auto"/>
              <w:ind w:leftChars="0"/>
              <w:jc w:val="both"/>
              <w:textAlignment w:val="baseline"/>
              <w:rPr>
                <w:rFonts w:ascii="Times New Roman" w:hAnsi="Times New Roman" w:cs="Times New Roman"/>
                <w:color w:val="000000"/>
              </w:rPr>
            </w:pPr>
            <w:r w:rsidRPr="00F51532">
              <w:rPr>
                <w:rFonts w:ascii="Times New Roman" w:hAnsi="Times New Roman" w:cs="Times New Roman"/>
                <w:b/>
                <w:iCs/>
                <w:color w:val="000000"/>
              </w:rPr>
              <w:t>課堂總結及連</w:t>
            </w:r>
            <w:proofErr w:type="gramStart"/>
            <w:r w:rsidRPr="00F51532">
              <w:rPr>
                <w:rFonts w:ascii="Times New Roman" w:hAnsi="Times New Roman" w:cs="Times New Roman"/>
                <w:b/>
                <w:iCs/>
                <w:color w:val="000000"/>
              </w:rPr>
              <w:t>繫</w:t>
            </w:r>
            <w:proofErr w:type="gramEnd"/>
            <w:r w:rsidRPr="00F51532">
              <w:rPr>
                <w:rFonts w:ascii="Times New Roman" w:hAnsi="Times New Roman" w:cs="Times New Roman"/>
                <w:b/>
                <w:iCs/>
                <w:color w:val="000000"/>
              </w:rPr>
              <w:t>：</w:t>
            </w:r>
            <w:r w:rsidR="004D0CB4" w:rsidRPr="002C5039">
              <w:rPr>
                <w:rFonts w:ascii="Times New Roman" w:hAnsi="Times New Roman" w:cs="Times New Roman" w:hint="eastAsia"/>
                <w:iCs/>
                <w:color w:val="000000"/>
              </w:rPr>
              <w:t>教師總結本課的內容。</w:t>
            </w:r>
            <w:r w:rsidRPr="00F51532">
              <w:rPr>
                <w:rFonts w:ascii="Times New Roman" w:hAnsi="Times New Roman" w:cs="Times New Roman"/>
                <w:iCs/>
                <w:color w:val="000000"/>
              </w:rPr>
              <w:t>若課堂時間許可，教師可利用電子應用程式</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設定問題，</w:t>
            </w:r>
            <w:r w:rsidR="004D0CB4"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r w:rsidRPr="00C516EB">
              <w:rPr>
                <w:rFonts w:ascii="Times New Roman" w:hAnsi="Times New Roman" w:cs="Times New Roman" w:hint="eastAsia"/>
                <w:iCs/>
                <w:color w:val="000000"/>
              </w:rPr>
              <w:t>，</w:t>
            </w:r>
            <w:r w:rsidR="004D0CB4" w:rsidRPr="004D0CB4">
              <w:rPr>
                <w:rFonts w:ascii="Times New Roman" w:hAnsi="Times New Roman" w:cs="Times New Roman" w:hint="eastAsia"/>
                <w:iCs/>
                <w:color w:val="000000"/>
              </w:rPr>
              <w:t>作為本課堂的總結</w:t>
            </w:r>
            <w:r w:rsidRPr="00F51532">
              <w:rPr>
                <w:rFonts w:ascii="Times New Roman" w:hAnsi="Times New Roman" w:cs="Times New Roman"/>
                <w:iCs/>
                <w:color w:val="000000"/>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3B58549" w14:textId="77777777" w:rsidR="003A6B55" w:rsidRPr="00F51532" w:rsidRDefault="003A6B55" w:rsidP="00063914">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063914" w:rsidRPr="003E1D46" w14:paraId="7771C2BC"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3D80E9"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87526C" w14:textId="5049A566" w:rsidR="00063914" w:rsidRPr="003E1D46" w:rsidRDefault="00063914" w:rsidP="007E59D8">
            <w:pPr>
              <w:widowControl w:val="0"/>
              <w:adjustRightInd w:val="0"/>
              <w:snapToGrid w:val="0"/>
              <w:spacing w:line="276" w:lineRule="auto"/>
              <w:rPr>
                <w:color w:val="000000"/>
                <w:kern w:val="2"/>
                <w:lang w:eastAsia="zh-HK"/>
              </w:rPr>
            </w:pPr>
            <w:r w:rsidRPr="00285C30">
              <w:rPr>
                <w:rFonts w:hint="eastAsia"/>
                <w:color w:val="000000"/>
                <w:kern w:val="2"/>
                <w:lang w:eastAsia="zh-HK"/>
              </w:rPr>
              <w:t>活動</w:t>
            </w:r>
            <w:r w:rsidR="0073700A">
              <w:rPr>
                <w:rFonts w:hint="eastAsia"/>
                <w:color w:val="000000"/>
                <w:kern w:val="2"/>
                <w:lang w:eastAsia="zh-HK"/>
              </w:rPr>
              <w:t>五</w:t>
            </w:r>
            <w:r w:rsidRPr="00285C30">
              <w:rPr>
                <w:rFonts w:hint="eastAsia"/>
                <w:color w:val="000000"/>
                <w:kern w:val="2"/>
                <w:lang w:eastAsia="zh-HK"/>
              </w:rPr>
              <w:t>；工作紙</w:t>
            </w:r>
            <w:r w:rsidR="007E59D8" w:rsidRPr="007E59D8">
              <w:rPr>
                <w:rFonts w:hint="eastAsia"/>
                <w:color w:val="000000"/>
                <w:kern w:val="2"/>
                <w:lang w:eastAsia="zh-HK"/>
              </w:rPr>
              <w:t>九</w:t>
            </w:r>
          </w:p>
        </w:tc>
      </w:tr>
    </w:tbl>
    <w:p w14:paraId="08BC1F58" w14:textId="459879D4" w:rsidR="6C759CCE" w:rsidRDefault="6C759CCE"/>
    <w:p w14:paraId="50048CE5" w14:textId="1D269190" w:rsidR="005A5F0C" w:rsidRPr="00E66615" w:rsidRDefault="0067442F" w:rsidP="00E66615">
      <w:pPr>
        <w:adjustRightInd w:val="0"/>
        <w:snapToGrid w:val="0"/>
        <w:rPr>
          <w:sz w:val="22"/>
          <w:lang w:eastAsia="zh-TW"/>
        </w:rPr>
      </w:pPr>
      <w:r w:rsidRPr="00E66615">
        <w:rPr>
          <w:kern w:val="2"/>
          <w:sz w:val="22"/>
          <w:szCs w:val="22"/>
          <w:lang w:eastAsia="zh-TW"/>
        </w:rPr>
        <w:br w:type="page"/>
      </w:r>
    </w:p>
    <w:p w14:paraId="2004E546" w14:textId="7AC4EC68" w:rsidR="00F473BD" w:rsidRDefault="009A4B86" w:rsidP="00AC500F">
      <w:pPr>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00F473BD" w:rsidRPr="00F473BD">
        <w:rPr>
          <w:rFonts w:ascii="新細明體" w:hAnsi="新細明體" w:hint="eastAsia"/>
          <w:b/>
          <w:lang w:eastAsia="zh-TW"/>
        </w:rPr>
        <w:t>（第一課節）學與教材料：</w:t>
      </w:r>
    </w:p>
    <w:p w14:paraId="5FF6FDB1" w14:textId="41450195" w:rsidR="009A4B86" w:rsidRPr="009A4B86" w:rsidRDefault="00E1232D" w:rsidP="00AC500F">
      <w:pPr>
        <w:adjustRightInd w:val="0"/>
        <w:snapToGrid w:val="0"/>
        <w:spacing w:line="276" w:lineRule="auto"/>
        <w:rPr>
          <w:rFonts w:ascii="新細明體" w:eastAsia="DengXian" w:hAnsi="新細明體"/>
          <w:b/>
          <w:lang w:eastAsia="zh-TW"/>
        </w:rPr>
      </w:pPr>
      <w:r w:rsidRPr="000212A7">
        <w:rPr>
          <w:noProof/>
        </w:rPr>
        <mc:AlternateContent>
          <mc:Choice Requires="wps">
            <w:drawing>
              <wp:anchor distT="0" distB="0" distL="114300" distR="114300" simplePos="0" relativeHeight="251824128" behindDoc="0" locked="0" layoutInCell="1" allowOverlap="1" wp14:anchorId="1B09DC8A" wp14:editId="6E41833A">
                <wp:simplePos x="0" y="0"/>
                <wp:positionH relativeFrom="column">
                  <wp:posOffset>2830195</wp:posOffset>
                </wp:positionH>
                <wp:positionV relativeFrom="paragraph">
                  <wp:posOffset>92075</wp:posOffset>
                </wp:positionV>
                <wp:extent cx="2743835" cy="1971675"/>
                <wp:effectExtent l="19050" t="19050" r="18415" b="28575"/>
                <wp:wrapSquare wrapText="bothSides"/>
                <wp:docPr id="6" name="圓角矩形 6"/>
                <wp:cNvGraphicFramePr/>
                <a:graphic xmlns:a="http://schemas.openxmlformats.org/drawingml/2006/main">
                  <a:graphicData uri="http://schemas.microsoft.com/office/word/2010/wordprocessingShape">
                    <wps:wsp>
                      <wps:cNvSpPr/>
                      <wps:spPr>
                        <a:xfrm>
                          <a:off x="0" y="0"/>
                          <a:ext cx="2743835" cy="1971675"/>
                        </a:xfrm>
                        <a:prstGeom prst="roundRect">
                          <a:avLst>
                            <a:gd name="adj" fmla="val 7358"/>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A933554" w14:textId="77777777" w:rsidR="00852CE3" w:rsidRDefault="00852CE3" w:rsidP="007A1AFD">
                            <w:pPr>
                              <w:adjustRightInd w:val="0"/>
                              <w:snapToGrid w:val="0"/>
                              <w:jc w:val="both"/>
                              <w:rPr>
                                <w:rFonts w:eastAsia="DengXian"/>
                                <w:color w:val="0070C0"/>
                                <w:sz w:val="22"/>
                                <w:szCs w:val="22"/>
                              </w:rPr>
                            </w:pPr>
                          </w:p>
                          <w:p w14:paraId="2C71DAB7" w14:textId="77777777" w:rsidR="00852CE3" w:rsidRDefault="00852CE3" w:rsidP="007A1AFD">
                            <w:pPr>
                              <w:adjustRightInd w:val="0"/>
                              <w:snapToGrid w:val="0"/>
                              <w:jc w:val="both"/>
                              <w:rPr>
                                <w:rFonts w:eastAsia="DengXian"/>
                                <w:color w:val="0070C0"/>
                                <w:sz w:val="22"/>
                                <w:szCs w:val="22"/>
                              </w:rPr>
                            </w:pPr>
                            <w:r>
                              <w:rPr>
                                <w:noProof/>
                              </w:rPr>
                              <w:drawing>
                                <wp:inline distT="0" distB="0" distL="0" distR="0" wp14:anchorId="53321AAD" wp14:editId="44363E9B">
                                  <wp:extent cx="856615" cy="698500"/>
                                  <wp:effectExtent l="0" t="0" r="635" b="635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21E323D9" w14:textId="3742F68E" w:rsidR="00852CE3" w:rsidRDefault="00852CE3" w:rsidP="00C2694E">
                            <w:pPr>
                              <w:wordWrap w:val="0"/>
                              <w:adjustRightInd w:val="0"/>
                              <w:snapToGrid w:val="0"/>
                              <w:jc w:val="both"/>
                              <w:rPr>
                                <w:color w:val="0070C0"/>
                                <w:sz w:val="22"/>
                                <w:szCs w:val="22"/>
                                <w:lang w:eastAsia="zh-TW"/>
                              </w:rPr>
                            </w:pPr>
                            <w:r>
                              <w:rPr>
                                <w:rFonts w:hint="eastAsia"/>
                                <w:color w:val="0070C0"/>
                                <w:sz w:val="22"/>
                                <w:szCs w:val="22"/>
                                <w:lang w:eastAsia="zh-TW"/>
                              </w:rPr>
                              <w:t>同學可到下列網</w:t>
                            </w:r>
                            <w:r>
                              <w:rPr>
                                <w:color w:val="0070C0"/>
                                <w:sz w:val="22"/>
                                <w:szCs w:val="22"/>
                                <w:lang w:eastAsia="zh-TW"/>
                              </w:rPr>
                              <w:t>頁</w:t>
                            </w:r>
                            <w:r>
                              <w:rPr>
                                <w:rFonts w:hint="eastAsia"/>
                                <w:color w:val="0070C0"/>
                                <w:sz w:val="22"/>
                                <w:szCs w:val="22"/>
                                <w:lang w:eastAsia="zh-TW"/>
                              </w:rPr>
                              <w:t>，</w:t>
                            </w:r>
                            <w:r>
                              <w:rPr>
                                <w:color w:val="0070C0"/>
                                <w:sz w:val="22"/>
                                <w:szCs w:val="22"/>
                                <w:lang w:eastAsia="zh-TW"/>
                              </w:rPr>
                              <w:t>觀</w:t>
                            </w:r>
                            <w:r>
                              <w:rPr>
                                <w:rFonts w:hint="eastAsia"/>
                                <w:color w:val="0070C0"/>
                                <w:sz w:val="22"/>
                                <w:szCs w:val="22"/>
                                <w:lang w:eastAsia="zh-TW"/>
                              </w:rPr>
                              <w:t>看「三分鐘概念」動畫視像片段</w:t>
                            </w:r>
                            <w:r w:rsidRPr="00C25CBF">
                              <w:rPr>
                                <w:rFonts w:hint="eastAsia"/>
                                <w:color w:val="0070C0"/>
                                <w:sz w:val="22"/>
                                <w:szCs w:val="22"/>
                                <w:lang w:eastAsia="zh-TW"/>
                              </w:rPr>
                              <w:t>：</w:t>
                            </w:r>
                            <w:r>
                              <w:rPr>
                                <w:rFonts w:hint="eastAsia"/>
                                <w:color w:val="0070C0"/>
                                <w:sz w:val="22"/>
                                <w:szCs w:val="22"/>
                                <w:lang w:eastAsia="zh-TW"/>
                              </w:rPr>
                              <w:t>「</w:t>
                            </w:r>
                            <w:r w:rsidRPr="00ED2880">
                              <w:rPr>
                                <w:rFonts w:hint="eastAsia"/>
                                <w:color w:val="0070C0"/>
                                <w:sz w:val="22"/>
                                <w:szCs w:val="22"/>
                                <w:lang w:eastAsia="zh-TW"/>
                              </w:rPr>
                              <w:t>智慧城市</w:t>
                            </w:r>
                            <w:r>
                              <w:rPr>
                                <w:rFonts w:hint="eastAsia"/>
                                <w:color w:val="0070C0"/>
                                <w:sz w:val="22"/>
                                <w:szCs w:val="22"/>
                                <w:lang w:eastAsia="zh-TW"/>
                              </w:rPr>
                              <w:t>」，</w:t>
                            </w:r>
                            <w:r>
                              <w:rPr>
                                <w:color w:val="0070C0"/>
                                <w:sz w:val="22"/>
                                <w:szCs w:val="22"/>
                                <w:lang w:eastAsia="zh-TW"/>
                              </w:rPr>
                              <w:t>或</w:t>
                            </w:r>
                            <w:r w:rsidRPr="007E04D9">
                              <w:rPr>
                                <w:rFonts w:hint="eastAsia"/>
                                <w:color w:val="0070C0"/>
                                <w:sz w:val="22"/>
                                <w:szCs w:val="22"/>
                                <w:lang w:eastAsia="zh-TW"/>
                              </w:rPr>
                              <w:t>掃描</w:t>
                            </w:r>
                            <w:r>
                              <w:rPr>
                                <w:rFonts w:hint="eastAsia"/>
                                <w:color w:val="0070C0"/>
                                <w:sz w:val="22"/>
                                <w:szCs w:val="22"/>
                                <w:lang w:eastAsia="zh-TW"/>
                              </w:rPr>
                              <w:t>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p w14:paraId="26E07A58" w14:textId="578452D9" w:rsidR="00852CE3" w:rsidRPr="00C2694E" w:rsidRDefault="00852CE3" w:rsidP="00C2694E">
                            <w:pPr>
                              <w:wordWrap w:val="0"/>
                              <w:adjustRightInd w:val="0"/>
                              <w:snapToGrid w:val="0"/>
                              <w:jc w:val="both"/>
                              <w:rPr>
                                <w:rFonts w:eastAsia="DengXian"/>
                                <w:color w:val="0070C0"/>
                                <w:sz w:val="22"/>
                                <w:szCs w:val="22"/>
                                <w:lang w:eastAsia="zh-TW"/>
                              </w:rPr>
                            </w:pPr>
                            <w:r>
                              <w:rPr>
                                <w:rFonts w:hint="eastAsia"/>
                                <w:color w:val="0070C0"/>
                                <w:sz w:val="22"/>
                                <w:szCs w:val="22"/>
                              </w:rPr>
                              <w:t>網址</w:t>
                            </w:r>
                            <w:r>
                              <w:rPr>
                                <w:color w:val="0070C0"/>
                                <w:sz w:val="22"/>
                                <w:szCs w:val="22"/>
                              </w:rPr>
                              <w:t>：</w:t>
                            </w:r>
                            <w:r w:rsidRPr="00A50091">
                              <w:rPr>
                                <w:color w:val="0070C0"/>
                              </w:rPr>
                              <w:t>https://www.youtube.com/watch?v=qr3xuV3sc4k&amp;feature=youtu.be</w:t>
                            </w:r>
                          </w:p>
                          <w:p w14:paraId="0CC24FF9" w14:textId="77777777" w:rsidR="00852CE3" w:rsidRPr="007318AF" w:rsidRDefault="00852CE3" w:rsidP="007A1AFD">
                            <w:pPr>
                              <w:adjustRightInd w:val="0"/>
                              <w:snapToGrid w:val="0"/>
                              <w:jc w:val="both"/>
                              <w:rPr>
                                <w:color w:val="0070C0"/>
                                <w:sz w:val="22"/>
                                <w:szCs w:val="22"/>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9DC8A" id="圓角矩形 6" o:spid="_x0000_s1028" style="position:absolute;margin-left:222.85pt;margin-top:7.25pt;width:216.05pt;height:15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" filled="f" strokecolor="red" strokeweight="2.25pt">
                <v:stroke dashstyle="1 1" joinstyle="miter"/>
                <v:textbox>
                  <w:txbxContent>
                    <w:p w14:paraId="6A933554" w14:textId="77777777" w:rsidR="00852CE3" w:rsidRDefault="00852CE3" w:rsidP="007A1AFD">
                      <w:pPr>
                        <w:adjustRightInd w:val="0"/>
                        <w:snapToGrid w:val="0"/>
                        <w:jc w:val="both"/>
                        <w:rPr>
                          <w:rFonts w:eastAsia="DengXian"/>
                          <w:color w:val="0070C0"/>
                          <w:sz w:val="22"/>
                          <w:szCs w:val="22"/>
                        </w:rPr>
                      </w:pPr>
                    </w:p>
                    <w:p w14:paraId="2C71DAB7" w14:textId="77777777" w:rsidR="00852CE3" w:rsidRDefault="00852CE3" w:rsidP="007A1AFD">
                      <w:pPr>
                        <w:adjustRightInd w:val="0"/>
                        <w:snapToGrid w:val="0"/>
                        <w:jc w:val="both"/>
                        <w:rPr>
                          <w:rFonts w:eastAsia="DengXian"/>
                          <w:color w:val="0070C0"/>
                          <w:sz w:val="22"/>
                          <w:szCs w:val="22"/>
                        </w:rPr>
                      </w:pPr>
                      <w:r>
                        <w:rPr>
                          <w:noProof/>
                        </w:rPr>
                        <w:drawing>
                          <wp:inline distT="0" distB="0" distL="0" distR="0" wp14:anchorId="53321AAD" wp14:editId="44363E9B">
                            <wp:extent cx="856615" cy="698500"/>
                            <wp:effectExtent l="0" t="0" r="635" b="635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21E323D9" w14:textId="3742F68E" w:rsidR="00852CE3" w:rsidRDefault="00852CE3" w:rsidP="00C2694E">
                      <w:pPr>
                        <w:wordWrap w:val="0"/>
                        <w:adjustRightInd w:val="0"/>
                        <w:snapToGrid w:val="0"/>
                        <w:jc w:val="both"/>
                        <w:rPr>
                          <w:color w:val="0070C0"/>
                          <w:sz w:val="22"/>
                          <w:szCs w:val="22"/>
                          <w:lang w:eastAsia="zh-TW"/>
                        </w:rPr>
                      </w:pPr>
                      <w:r>
                        <w:rPr>
                          <w:rFonts w:hint="eastAsia"/>
                          <w:color w:val="0070C0"/>
                          <w:sz w:val="22"/>
                          <w:szCs w:val="22"/>
                          <w:lang w:eastAsia="zh-TW"/>
                        </w:rPr>
                        <w:t>同學可到下列網</w:t>
                      </w:r>
                      <w:r>
                        <w:rPr>
                          <w:color w:val="0070C0"/>
                          <w:sz w:val="22"/>
                          <w:szCs w:val="22"/>
                          <w:lang w:eastAsia="zh-TW"/>
                        </w:rPr>
                        <w:t>頁</w:t>
                      </w:r>
                      <w:r>
                        <w:rPr>
                          <w:rFonts w:hint="eastAsia"/>
                          <w:color w:val="0070C0"/>
                          <w:sz w:val="22"/>
                          <w:szCs w:val="22"/>
                          <w:lang w:eastAsia="zh-TW"/>
                        </w:rPr>
                        <w:t>，</w:t>
                      </w:r>
                      <w:r>
                        <w:rPr>
                          <w:color w:val="0070C0"/>
                          <w:sz w:val="22"/>
                          <w:szCs w:val="22"/>
                          <w:lang w:eastAsia="zh-TW"/>
                        </w:rPr>
                        <w:t>觀</w:t>
                      </w:r>
                      <w:r>
                        <w:rPr>
                          <w:rFonts w:hint="eastAsia"/>
                          <w:color w:val="0070C0"/>
                          <w:sz w:val="22"/>
                          <w:szCs w:val="22"/>
                          <w:lang w:eastAsia="zh-TW"/>
                        </w:rPr>
                        <w:t>看「三分鐘概念」動畫視像片段</w:t>
                      </w:r>
                      <w:r w:rsidRPr="00C25CBF">
                        <w:rPr>
                          <w:rFonts w:hint="eastAsia"/>
                          <w:color w:val="0070C0"/>
                          <w:sz w:val="22"/>
                          <w:szCs w:val="22"/>
                          <w:lang w:eastAsia="zh-TW"/>
                        </w:rPr>
                        <w:t>：</w:t>
                      </w:r>
                      <w:r>
                        <w:rPr>
                          <w:rFonts w:hint="eastAsia"/>
                          <w:color w:val="0070C0"/>
                          <w:sz w:val="22"/>
                          <w:szCs w:val="22"/>
                          <w:lang w:eastAsia="zh-TW"/>
                        </w:rPr>
                        <w:t>「</w:t>
                      </w:r>
                      <w:r w:rsidRPr="00ED2880">
                        <w:rPr>
                          <w:rFonts w:hint="eastAsia"/>
                          <w:color w:val="0070C0"/>
                          <w:sz w:val="22"/>
                          <w:szCs w:val="22"/>
                          <w:lang w:eastAsia="zh-TW"/>
                        </w:rPr>
                        <w:t>智慧城市</w:t>
                      </w:r>
                      <w:r>
                        <w:rPr>
                          <w:rFonts w:hint="eastAsia"/>
                          <w:color w:val="0070C0"/>
                          <w:sz w:val="22"/>
                          <w:szCs w:val="22"/>
                          <w:lang w:eastAsia="zh-TW"/>
                        </w:rPr>
                        <w:t>」，</w:t>
                      </w:r>
                      <w:r>
                        <w:rPr>
                          <w:color w:val="0070C0"/>
                          <w:sz w:val="22"/>
                          <w:szCs w:val="22"/>
                          <w:lang w:eastAsia="zh-TW"/>
                        </w:rPr>
                        <w:t>或</w:t>
                      </w:r>
                      <w:r w:rsidRPr="007E04D9">
                        <w:rPr>
                          <w:rFonts w:hint="eastAsia"/>
                          <w:color w:val="0070C0"/>
                          <w:sz w:val="22"/>
                          <w:szCs w:val="22"/>
                          <w:lang w:eastAsia="zh-TW"/>
                        </w:rPr>
                        <w:t>掃描</w:t>
                      </w:r>
                      <w:r>
                        <w:rPr>
                          <w:rFonts w:hint="eastAsia"/>
                          <w:color w:val="0070C0"/>
                          <w:sz w:val="22"/>
                          <w:szCs w:val="22"/>
                          <w:lang w:eastAsia="zh-TW"/>
                        </w:rPr>
                        <w:t>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p w14:paraId="26E07A58" w14:textId="578452D9" w:rsidR="00852CE3" w:rsidRPr="00C2694E" w:rsidRDefault="00852CE3" w:rsidP="00C2694E">
                      <w:pPr>
                        <w:wordWrap w:val="0"/>
                        <w:adjustRightInd w:val="0"/>
                        <w:snapToGrid w:val="0"/>
                        <w:jc w:val="both"/>
                        <w:rPr>
                          <w:rFonts w:eastAsia="DengXian"/>
                          <w:color w:val="0070C0"/>
                          <w:sz w:val="22"/>
                          <w:szCs w:val="22"/>
                          <w:lang w:eastAsia="zh-TW"/>
                        </w:rPr>
                      </w:pPr>
                      <w:r>
                        <w:rPr>
                          <w:rFonts w:hint="eastAsia"/>
                          <w:color w:val="0070C0"/>
                          <w:sz w:val="22"/>
                          <w:szCs w:val="22"/>
                        </w:rPr>
                        <w:t>網址</w:t>
                      </w:r>
                      <w:r>
                        <w:rPr>
                          <w:color w:val="0070C0"/>
                          <w:sz w:val="22"/>
                          <w:szCs w:val="22"/>
                        </w:rPr>
                        <w:t>：</w:t>
                      </w:r>
                      <w:r w:rsidRPr="00A50091">
                        <w:rPr>
                          <w:color w:val="0070C0"/>
                        </w:rPr>
                        <w:t>https://www.youtube.com/watch?v=qr3xuV3sc4k&amp;feature=youtu.be</w:t>
                      </w:r>
                    </w:p>
                    <w:p w14:paraId="0CC24FF9" w14:textId="77777777" w:rsidR="00852CE3" w:rsidRPr="007318AF" w:rsidRDefault="00852CE3" w:rsidP="007A1AFD">
                      <w:pPr>
                        <w:adjustRightInd w:val="0"/>
                        <w:snapToGrid w:val="0"/>
                        <w:jc w:val="both"/>
                        <w:rPr>
                          <w:color w:val="0070C0"/>
                          <w:sz w:val="22"/>
                          <w:szCs w:val="22"/>
                          <w:lang w:eastAsia="zh-TW"/>
                        </w:rPr>
                      </w:pPr>
                    </w:p>
                  </w:txbxContent>
                </v:textbox>
                <w10:wrap type="square"/>
              </v:roundrect>
            </w:pict>
          </mc:Fallback>
        </mc:AlternateContent>
      </w:r>
      <w:r>
        <w:rPr>
          <w:noProof/>
          <w:kern w:val="2"/>
          <w:szCs w:val="22"/>
        </w:rPr>
        <w:drawing>
          <wp:anchor distT="0" distB="0" distL="114300" distR="114300" simplePos="0" relativeHeight="251825152" behindDoc="0" locked="0" layoutInCell="1" allowOverlap="1" wp14:anchorId="1204DDA3" wp14:editId="07DE17BE">
            <wp:simplePos x="0" y="0"/>
            <wp:positionH relativeFrom="column">
              <wp:posOffset>4580255</wp:posOffset>
            </wp:positionH>
            <wp:positionV relativeFrom="paragraph">
              <wp:posOffset>202858</wp:posOffset>
            </wp:positionV>
            <wp:extent cx="791845" cy="788670"/>
            <wp:effectExtent l="0" t="0" r="8255" b="0"/>
            <wp:wrapSquare wrapText="bothSides"/>
            <wp:docPr id="8" name="圖片 8" descr="C:\Users\frankkclau\AppData\Local\Microsoft\Windows\INetCache\Content.MSO\789638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kclau\AppData\Local\Microsoft\Windows\INetCache\Content.MSO\78963880.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6096" t="6810" r="6762" b="6389"/>
                    <a:stretch/>
                  </pic:blipFill>
                  <pic:spPr bwMode="auto">
                    <a:xfrm>
                      <a:off x="0" y="0"/>
                      <a:ext cx="791845" cy="78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C9F64" w14:textId="0C420248" w:rsidR="007A1AFD" w:rsidRPr="002D56CA" w:rsidRDefault="007A1AFD" w:rsidP="007A1AFD">
      <w:pPr>
        <w:adjustRightInd w:val="0"/>
        <w:snapToGrid w:val="0"/>
        <w:spacing w:line="276" w:lineRule="auto"/>
        <w:rPr>
          <w:rFonts w:ascii="微軟正黑體" w:eastAsia="微軟正黑體" w:hAnsi="微軟正黑體"/>
          <w:b/>
          <w:bCs/>
          <w:kern w:val="2"/>
          <w:sz w:val="28"/>
          <w:szCs w:val="28"/>
          <w:lang w:eastAsia="zh-TW"/>
        </w:rPr>
      </w:pPr>
      <w:r w:rsidRPr="002D56CA">
        <w:rPr>
          <w:rFonts w:ascii="微軟正黑體" w:eastAsia="微軟正黑體" w:hAnsi="微軟正黑體" w:hint="eastAsia"/>
          <w:b/>
          <w:bCs/>
          <w:kern w:val="2"/>
          <w:sz w:val="28"/>
          <w:szCs w:val="28"/>
          <w:lang w:eastAsia="zh-HK"/>
        </w:rPr>
        <w:t>活動</w:t>
      </w:r>
      <w:proofErr w:type="gramStart"/>
      <w:r w:rsidRPr="002D56CA">
        <w:rPr>
          <w:rFonts w:ascii="微軟正黑體" w:eastAsia="微軟正黑體" w:hAnsi="微軟正黑體" w:hint="eastAsia"/>
          <w:b/>
          <w:bCs/>
          <w:kern w:val="2"/>
          <w:sz w:val="28"/>
          <w:szCs w:val="28"/>
          <w:lang w:eastAsia="zh-HK"/>
        </w:rPr>
        <w:t>一︰</w:t>
      </w:r>
      <w:proofErr w:type="gramEnd"/>
      <w:r>
        <w:rPr>
          <w:rFonts w:ascii="微軟正黑體" w:eastAsia="微軟正黑體" w:hAnsi="微軟正黑體" w:hint="eastAsia"/>
          <w:b/>
          <w:bCs/>
          <w:kern w:val="2"/>
          <w:sz w:val="28"/>
          <w:szCs w:val="28"/>
          <w:lang w:eastAsia="zh-TW"/>
        </w:rPr>
        <w:t>智慧城市</w:t>
      </w:r>
    </w:p>
    <w:p w14:paraId="2F4BAC6D" w14:textId="08E34F35" w:rsidR="007A1AFD" w:rsidRPr="003566C8" w:rsidRDefault="00227A21" w:rsidP="009D76F9">
      <w:pPr>
        <w:widowControl w:val="0"/>
        <w:adjustRightInd w:val="0"/>
        <w:snapToGrid w:val="0"/>
        <w:spacing w:line="276" w:lineRule="auto"/>
        <w:jc w:val="both"/>
        <w:rPr>
          <w:kern w:val="2"/>
          <w:lang w:eastAsia="zh-HK"/>
        </w:rPr>
      </w:pPr>
      <w:r>
        <w:rPr>
          <w:rFonts w:hint="eastAsia"/>
          <w:kern w:val="2"/>
          <w:lang w:eastAsia="zh-HK"/>
        </w:rPr>
        <w:t>細心觀看</w:t>
      </w:r>
      <w:r w:rsidR="00EC34F0" w:rsidRPr="00EC34F0">
        <w:rPr>
          <w:rFonts w:hint="eastAsia"/>
          <w:kern w:val="2"/>
          <w:lang w:eastAsia="zh-TW"/>
        </w:rPr>
        <w:t>「三分鐘概念」動畫視像片段：「智慧城市」，</w:t>
      </w:r>
      <w:r>
        <w:rPr>
          <w:rFonts w:hint="eastAsia"/>
          <w:kern w:val="2"/>
          <w:lang w:eastAsia="zh-HK"/>
        </w:rPr>
        <w:t>了解</w:t>
      </w:r>
      <w:r w:rsidR="00EC34F0" w:rsidRPr="00EC34F0">
        <w:rPr>
          <w:rFonts w:hint="eastAsia"/>
          <w:kern w:val="2"/>
          <w:lang w:eastAsia="zh-TW"/>
        </w:rPr>
        <w:t>智慧城市的</w:t>
      </w:r>
      <w:r>
        <w:rPr>
          <w:rFonts w:hint="eastAsia"/>
          <w:kern w:val="2"/>
          <w:lang w:eastAsia="zh-HK"/>
        </w:rPr>
        <w:t>定義和</w:t>
      </w:r>
      <w:r w:rsidR="00EC34F0" w:rsidRPr="00EC34F0">
        <w:rPr>
          <w:rFonts w:hint="eastAsia"/>
          <w:kern w:val="2"/>
          <w:lang w:eastAsia="zh-TW"/>
        </w:rPr>
        <w:t>特徵</w:t>
      </w:r>
      <w:r w:rsidR="00EC34F0">
        <w:rPr>
          <w:rFonts w:hint="eastAsia"/>
          <w:kern w:val="2"/>
          <w:lang w:eastAsia="zh-HK"/>
        </w:rPr>
        <w:t>，</w:t>
      </w:r>
      <w:r w:rsidR="00EC34F0" w:rsidRPr="00EC34F0">
        <w:rPr>
          <w:rFonts w:hint="eastAsia"/>
          <w:kern w:val="2"/>
          <w:lang w:eastAsia="zh-TW"/>
        </w:rPr>
        <w:t>然後回答</w:t>
      </w:r>
      <w:proofErr w:type="gramStart"/>
      <w:r w:rsidR="00EC34F0" w:rsidRPr="00EC34F0">
        <w:rPr>
          <w:rFonts w:hint="eastAsia"/>
          <w:kern w:val="2"/>
          <w:lang w:eastAsia="zh-TW"/>
        </w:rPr>
        <w:t>下列各題</w:t>
      </w:r>
      <w:proofErr w:type="gramEnd"/>
      <w:r w:rsidR="00EC34F0">
        <w:rPr>
          <w:rFonts w:hint="eastAsia"/>
          <w:kern w:val="2"/>
          <w:lang w:eastAsia="zh-HK"/>
        </w:rPr>
        <w:t>。</w:t>
      </w:r>
    </w:p>
    <w:p w14:paraId="0522970F" w14:textId="77777777" w:rsidR="007A1AFD" w:rsidRPr="00E66615" w:rsidRDefault="007A1AFD" w:rsidP="009D76F9">
      <w:pPr>
        <w:widowControl w:val="0"/>
        <w:adjustRightInd w:val="0"/>
        <w:snapToGrid w:val="0"/>
        <w:spacing w:line="276" w:lineRule="auto"/>
        <w:rPr>
          <w:kern w:val="2"/>
          <w:szCs w:val="22"/>
          <w:lang w:eastAsia="zh-TW"/>
        </w:rPr>
      </w:pPr>
    </w:p>
    <w:p w14:paraId="203E9984" w14:textId="13F69693" w:rsidR="00332DAD" w:rsidRDefault="00E1232D" w:rsidP="00D81838">
      <w:pPr>
        <w:pStyle w:val="a9"/>
        <w:numPr>
          <w:ilvl w:val="0"/>
          <w:numId w:val="109"/>
        </w:numPr>
        <w:snapToGrid w:val="0"/>
        <w:spacing w:line="276" w:lineRule="auto"/>
        <w:ind w:leftChars="0"/>
        <w:rPr>
          <w:rFonts w:ascii="Times New Roman" w:hAnsi="Times New Roman" w:cs="Times New Roman"/>
          <w:szCs w:val="24"/>
        </w:rPr>
      </w:pPr>
      <w:bookmarkStart w:id="1" w:name="_Hlk43310511"/>
      <w:r w:rsidRPr="00D81838">
        <w:rPr>
          <w:rFonts w:ascii="Times New Roman" w:hAnsi="Times New Roman" w:cs="Times New Roman"/>
          <w:szCs w:val="24"/>
          <w:lang w:eastAsia="zh-HK"/>
        </w:rPr>
        <w:t>甚麼是「智慧城市</w:t>
      </w:r>
      <w:bookmarkEnd w:id="1"/>
      <w:r w:rsidRPr="00D81838">
        <w:rPr>
          <w:rFonts w:ascii="Times New Roman" w:hAnsi="Times New Roman" w:cs="Times New Roman"/>
          <w:szCs w:val="24"/>
          <w:lang w:eastAsia="zh-HK"/>
        </w:rPr>
        <w:t>」？</w:t>
      </w:r>
    </w:p>
    <w:p w14:paraId="75FB46A9" w14:textId="7042AF35" w:rsidR="00E1232D" w:rsidRDefault="00E1232D" w:rsidP="00D81838">
      <w:pPr>
        <w:pStyle w:val="a9"/>
        <w:snapToGrid w:val="0"/>
        <w:spacing w:line="276" w:lineRule="auto"/>
        <w:ind w:leftChars="0" w:left="360"/>
        <w:rPr>
          <w:rFonts w:ascii="Times New Roman" w:hAnsi="Times New Roman" w:cs="Times New Roman"/>
          <w:szCs w:val="24"/>
          <w:lang w:eastAsia="zh-HK"/>
        </w:rPr>
      </w:pPr>
    </w:p>
    <w:p w14:paraId="1C941EF8" w14:textId="4B5FAEC6" w:rsidR="00332DAD" w:rsidRPr="00D81838" w:rsidRDefault="00E1232D" w:rsidP="00D81838">
      <w:pPr>
        <w:pStyle w:val="a9"/>
        <w:snapToGrid w:val="0"/>
        <w:spacing w:line="276" w:lineRule="auto"/>
        <w:ind w:leftChars="0" w:left="360"/>
        <w:rPr>
          <w:rFonts w:ascii="微軟正黑體" w:eastAsia="微軟正黑體" w:hAnsi="微軟正黑體" w:cs="Times New Roman"/>
          <w:b/>
          <w:szCs w:val="24"/>
        </w:rPr>
      </w:pPr>
      <w:r w:rsidRPr="00D81838">
        <w:rPr>
          <w:rFonts w:ascii="微軟正黑體" w:eastAsia="微軟正黑體" w:hAnsi="微軟正黑體" w:cs="Times New Roman"/>
          <w:b/>
          <w:szCs w:val="24"/>
          <w:lang w:eastAsia="zh-HK"/>
        </w:rPr>
        <w:t>「智慧城市」</w:t>
      </w:r>
      <w:r w:rsidR="00F930C9" w:rsidRPr="009D76F9">
        <w:rPr>
          <w:rFonts w:ascii="微軟正黑體" w:eastAsia="微軟正黑體" w:hAnsi="微軟正黑體" w:cs="Times New Roman" w:hint="eastAsia"/>
          <w:b/>
          <w:szCs w:val="24"/>
          <w:lang w:eastAsia="zh-HK"/>
        </w:rPr>
        <w:t>是</w:t>
      </w:r>
      <w:r w:rsidRPr="00D81838">
        <w:rPr>
          <w:rFonts w:ascii="微軟正黑體" w:eastAsia="微軟正黑體" w:hAnsi="微軟正黑體" w:cs="Times New Roman" w:hint="eastAsia"/>
          <w:b/>
          <w:szCs w:val="24"/>
          <w:lang w:eastAsia="zh-HK"/>
        </w:rPr>
        <w:t>：</w:t>
      </w:r>
    </w:p>
    <w:p w14:paraId="7974C48A" w14:textId="77777777" w:rsidR="00332DAD" w:rsidRDefault="00332DAD" w:rsidP="00332DAD">
      <w:pPr>
        <w:snapToGrid w:val="0"/>
        <w:rPr>
          <w:rFonts w:ascii="微軟正黑體" w:eastAsia="微軟正黑體" w:hAnsi="微軟正黑體"/>
          <w:b/>
          <w:lang w:eastAsia="zh-HK"/>
        </w:rPr>
      </w:pPr>
      <w:r>
        <w:rPr>
          <w:rFonts w:ascii="微軟正黑體" w:eastAsia="微軟正黑體" w:hAnsi="微軟正黑體"/>
          <w:b/>
          <w:noProof/>
        </w:rPr>
        <w:drawing>
          <wp:inline distT="0" distB="0" distL="0" distR="0" wp14:anchorId="51A38F09" wp14:editId="04FB7DA5">
            <wp:extent cx="4892723" cy="2854088"/>
            <wp:effectExtent l="38100" t="0" r="22225" b="2286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FA4E808" w14:textId="77777777" w:rsidR="00332DAD" w:rsidRPr="009D76F9" w:rsidRDefault="00332DAD" w:rsidP="009D76F9">
      <w:pPr>
        <w:snapToGrid w:val="0"/>
        <w:spacing w:line="276" w:lineRule="auto"/>
        <w:rPr>
          <w:rFonts w:eastAsia="微軟正黑體"/>
          <w:b/>
          <w:lang w:eastAsia="zh-HK"/>
        </w:rPr>
      </w:pPr>
    </w:p>
    <w:p w14:paraId="22780FF6" w14:textId="19AB52E8" w:rsidR="00332DAD" w:rsidRPr="009D76F9" w:rsidRDefault="00E1232D" w:rsidP="009D76F9">
      <w:pPr>
        <w:pStyle w:val="a9"/>
        <w:numPr>
          <w:ilvl w:val="0"/>
          <w:numId w:val="109"/>
        </w:numPr>
        <w:snapToGrid w:val="0"/>
        <w:spacing w:line="276" w:lineRule="auto"/>
        <w:ind w:leftChars="0"/>
        <w:rPr>
          <w:rFonts w:ascii="Times New Roman" w:hAnsi="Times New Roman" w:cs="Times New Roman"/>
        </w:rPr>
      </w:pPr>
      <w:r w:rsidRPr="00E355EE">
        <w:rPr>
          <w:rFonts w:ascii="Times New Roman" w:hAnsi="Times New Roman" w:cs="Times New Roman"/>
          <w:szCs w:val="24"/>
          <w:lang w:eastAsia="zh-HK"/>
        </w:rPr>
        <w:t>「智慧城市」</w:t>
      </w:r>
      <w:r>
        <w:rPr>
          <w:rFonts w:ascii="Times New Roman" w:hAnsi="Times New Roman" w:cs="Times New Roman" w:hint="eastAsia"/>
          <w:szCs w:val="24"/>
          <w:lang w:eastAsia="zh-HK"/>
        </w:rPr>
        <w:t>具有甚麼特</w:t>
      </w:r>
      <w:r>
        <w:rPr>
          <w:rFonts w:ascii="Times New Roman" w:hAnsi="Times New Roman" w:cs="Times New Roman" w:hint="eastAsia"/>
          <w:szCs w:val="24"/>
        </w:rPr>
        <w:t>徵</w:t>
      </w:r>
      <w:r>
        <w:rPr>
          <w:rFonts w:ascii="Times New Roman" w:hAnsi="Times New Roman" w:cs="Times New Roman" w:hint="eastAsia"/>
          <w:szCs w:val="24"/>
          <w:lang w:eastAsia="zh-HK"/>
        </w:rPr>
        <w:t>？</w:t>
      </w:r>
      <w:r w:rsidR="00332DAD" w:rsidRPr="009D76F9">
        <w:rPr>
          <w:rFonts w:ascii="Times New Roman" w:hAnsi="Times New Roman" w:cs="Times New Roman"/>
          <w:lang w:eastAsia="zh-HK"/>
        </w:rPr>
        <w:t>判斷下列</w:t>
      </w:r>
      <w:r w:rsidR="00332DAD" w:rsidRPr="009D76F9">
        <w:rPr>
          <w:rFonts w:ascii="Times New Roman" w:hAnsi="Times New Roman" w:cs="Times New Roman"/>
        </w:rPr>
        <w:t>有關「智慧城市」的</w:t>
      </w:r>
      <w:r w:rsidR="00332DAD" w:rsidRPr="009D76F9">
        <w:rPr>
          <w:rFonts w:ascii="Times New Roman" w:hAnsi="Times New Roman" w:cs="Times New Roman"/>
          <w:lang w:eastAsia="zh-HK"/>
        </w:rPr>
        <w:t>句子。正</w:t>
      </w:r>
      <w:r w:rsidR="00332DAD" w:rsidRPr="009D76F9">
        <w:rPr>
          <w:rFonts w:ascii="Times New Roman" w:hAnsi="Times New Roman" w:cs="Times New Roman"/>
        </w:rPr>
        <w:t>確</w:t>
      </w:r>
      <w:r w:rsidR="00332DAD" w:rsidRPr="009D76F9">
        <w:rPr>
          <w:rFonts w:ascii="Times New Roman" w:hAnsi="Times New Roman" w:cs="Times New Roman"/>
          <w:lang w:eastAsia="zh-HK"/>
        </w:rPr>
        <w:t>的填上「</w:t>
      </w:r>
      <w:r w:rsidR="00332DAD" w:rsidRPr="009D76F9">
        <w:rPr>
          <w:rFonts w:ascii="Times New Roman" w:hAnsi="Times New Roman" w:cs="Times New Roman"/>
        </w:rPr>
        <w:t>T</w:t>
      </w:r>
      <w:r w:rsidR="00332DAD" w:rsidRPr="009D76F9">
        <w:rPr>
          <w:rFonts w:ascii="Times New Roman" w:hAnsi="Times New Roman" w:cs="Times New Roman"/>
          <w:lang w:eastAsia="zh-HK"/>
        </w:rPr>
        <w:t>」，錯</w:t>
      </w:r>
      <w:r w:rsidR="00332DAD" w:rsidRPr="009D76F9">
        <w:rPr>
          <w:rFonts w:ascii="Times New Roman" w:hAnsi="Times New Roman" w:cs="Times New Roman"/>
        </w:rPr>
        <w:t>誤</w:t>
      </w:r>
      <w:r w:rsidR="00332DAD" w:rsidRPr="009D76F9">
        <w:rPr>
          <w:rFonts w:ascii="Times New Roman" w:hAnsi="Times New Roman" w:cs="Times New Roman"/>
          <w:lang w:eastAsia="zh-HK"/>
        </w:rPr>
        <w:t>的填上「</w:t>
      </w:r>
      <w:r w:rsidR="00332DAD" w:rsidRPr="009D76F9">
        <w:rPr>
          <w:rFonts w:ascii="Times New Roman" w:hAnsi="Times New Roman" w:cs="Times New Roman"/>
          <w:lang w:eastAsia="zh-HK"/>
        </w:rPr>
        <w:t>F</w:t>
      </w:r>
      <w:r w:rsidR="00332DAD" w:rsidRPr="009D76F9">
        <w:rPr>
          <w:rFonts w:ascii="Times New Roman" w:hAnsi="Times New Roman" w:cs="Times New Roman"/>
          <w:lang w:eastAsia="zh-HK"/>
        </w:rPr>
        <w:t>」。</w:t>
      </w:r>
    </w:p>
    <w:p w14:paraId="73091094" w14:textId="77777777" w:rsidR="00332DAD" w:rsidRPr="009D76F9" w:rsidRDefault="00332DAD" w:rsidP="009D76F9">
      <w:pPr>
        <w:snapToGrid w:val="0"/>
        <w:spacing w:line="276" w:lineRule="auto"/>
        <w:rPr>
          <w:rFonts w:eastAsiaTheme="minorEastAsia"/>
          <w:lang w:eastAsia="zh-TW"/>
        </w:rPr>
      </w:pPr>
    </w:p>
    <w:tbl>
      <w:tblPr>
        <w:tblStyle w:val="a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745"/>
        <w:gridCol w:w="787"/>
      </w:tblGrid>
      <w:tr w:rsidR="00332DAD" w:rsidRPr="009D76F9" w14:paraId="390B5EC6" w14:textId="77777777" w:rsidTr="009D76F9">
        <w:tc>
          <w:tcPr>
            <w:tcW w:w="491" w:type="dxa"/>
          </w:tcPr>
          <w:p w14:paraId="3DCDF128" w14:textId="54DBDDB6" w:rsidR="00332DAD" w:rsidRPr="009D76F9" w:rsidRDefault="00E1232D" w:rsidP="009D76F9">
            <w:pPr>
              <w:snapToGrid w:val="0"/>
              <w:spacing w:line="276" w:lineRule="auto"/>
            </w:pPr>
            <w:r>
              <w:t>(a)</w:t>
            </w:r>
          </w:p>
        </w:tc>
        <w:tc>
          <w:tcPr>
            <w:tcW w:w="6750" w:type="dxa"/>
          </w:tcPr>
          <w:p w14:paraId="20A95AE2" w14:textId="77777777" w:rsidR="00332DAD" w:rsidRPr="009D76F9" w:rsidRDefault="00332DAD" w:rsidP="009D76F9">
            <w:pPr>
              <w:spacing w:line="276" w:lineRule="auto"/>
              <w:jc w:val="both"/>
              <w:rPr>
                <w:rFonts w:eastAsiaTheme="minorEastAsia"/>
                <w:lang w:eastAsia="zh-TW"/>
              </w:rPr>
            </w:pPr>
            <w:r w:rsidRPr="009D76F9">
              <w:rPr>
                <w:rFonts w:eastAsiaTheme="minorEastAsia"/>
                <w:lang w:eastAsia="zh-HK"/>
              </w:rPr>
              <w:t>出行者可透過智能系統，獲得實時的資訊，從而更有效規劃行程。</w:t>
            </w:r>
          </w:p>
        </w:tc>
        <w:tc>
          <w:tcPr>
            <w:tcW w:w="787" w:type="dxa"/>
            <w:tcBorders>
              <w:bottom w:val="single" w:sz="4" w:space="0" w:color="auto"/>
            </w:tcBorders>
            <w:vAlign w:val="bottom"/>
          </w:tcPr>
          <w:p w14:paraId="1C10514B"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r w:rsidR="00332DAD" w:rsidRPr="009D76F9" w14:paraId="0DBD08E7" w14:textId="77777777" w:rsidTr="009D76F9">
        <w:tc>
          <w:tcPr>
            <w:tcW w:w="491" w:type="dxa"/>
          </w:tcPr>
          <w:p w14:paraId="043F9213" w14:textId="5C1357ED" w:rsidR="00332DAD" w:rsidRPr="009D76F9" w:rsidRDefault="00E1232D" w:rsidP="009D76F9">
            <w:pPr>
              <w:snapToGrid w:val="0"/>
              <w:spacing w:line="276" w:lineRule="auto"/>
            </w:pPr>
            <w:r>
              <w:t>(b)</w:t>
            </w:r>
          </w:p>
        </w:tc>
        <w:tc>
          <w:tcPr>
            <w:tcW w:w="6750" w:type="dxa"/>
          </w:tcPr>
          <w:p w14:paraId="15D3829A" w14:textId="77777777" w:rsidR="00332DAD" w:rsidRPr="009D76F9" w:rsidRDefault="00332DAD" w:rsidP="009D76F9">
            <w:pPr>
              <w:snapToGrid w:val="0"/>
              <w:spacing w:line="276" w:lineRule="auto"/>
              <w:rPr>
                <w:rFonts w:eastAsiaTheme="minorEastAsia"/>
                <w:lang w:eastAsia="zh-TW"/>
              </w:rPr>
            </w:pPr>
            <w:r w:rsidRPr="009D76F9">
              <w:rPr>
                <w:rFonts w:eastAsiaTheme="minorEastAsia"/>
                <w:lang w:eastAsia="zh-TW"/>
              </w:rPr>
              <w:t>智能系統所提供的水、電、煤耗用量的實時資訊，能讓用戶掌握使用的情況，幫助我們改變使用能源的習慣，從而減少浪費和污染。</w:t>
            </w:r>
          </w:p>
        </w:tc>
        <w:tc>
          <w:tcPr>
            <w:tcW w:w="787" w:type="dxa"/>
            <w:tcBorders>
              <w:top w:val="single" w:sz="4" w:space="0" w:color="auto"/>
              <w:bottom w:val="single" w:sz="4" w:space="0" w:color="auto"/>
            </w:tcBorders>
            <w:vAlign w:val="bottom"/>
          </w:tcPr>
          <w:p w14:paraId="6E45FB0D"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r w:rsidR="00332DAD" w:rsidRPr="00E1232D" w14:paraId="39F6AF25" w14:textId="77777777" w:rsidTr="009D76F9">
        <w:tc>
          <w:tcPr>
            <w:tcW w:w="491" w:type="dxa"/>
          </w:tcPr>
          <w:p w14:paraId="280B3E0B" w14:textId="4D80C266" w:rsidR="00332DAD" w:rsidRPr="009D76F9" w:rsidRDefault="00E1232D" w:rsidP="009D76F9">
            <w:pPr>
              <w:snapToGrid w:val="0"/>
              <w:spacing w:line="276" w:lineRule="auto"/>
            </w:pPr>
            <w:r>
              <w:t>(c)</w:t>
            </w:r>
          </w:p>
        </w:tc>
        <w:tc>
          <w:tcPr>
            <w:tcW w:w="6750" w:type="dxa"/>
          </w:tcPr>
          <w:p w14:paraId="5257E158" w14:textId="77777777" w:rsidR="00332DAD" w:rsidRPr="009D76F9" w:rsidRDefault="00332DAD" w:rsidP="009D76F9">
            <w:pPr>
              <w:snapToGrid w:val="0"/>
              <w:spacing w:line="276" w:lineRule="auto"/>
              <w:rPr>
                <w:rFonts w:eastAsiaTheme="minorEastAsia"/>
                <w:lang w:eastAsia="zh-TW"/>
              </w:rPr>
            </w:pPr>
            <w:proofErr w:type="gramStart"/>
            <w:r w:rsidRPr="009D76F9">
              <w:rPr>
                <w:rFonts w:eastAsiaTheme="minorEastAsia"/>
                <w:lang w:eastAsia="zh-TW"/>
              </w:rPr>
              <w:t>巿</w:t>
            </w:r>
            <w:proofErr w:type="gramEnd"/>
            <w:r w:rsidRPr="009D76F9">
              <w:rPr>
                <w:rFonts w:eastAsiaTheme="minorEastAsia"/>
                <w:lang w:eastAsia="zh-TW"/>
              </w:rPr>
              <w:t>民可以利用科技去處理日常生活，如使用電子服務、進行電子交易等。</w:t>
            </w:r>
          </w:p>
        </w:tc>
        <w:tc>
          <w:tcPr>
            <w:tcW w:w="787" w:type="dxa"/>
            <w:tcBorders>
              <w:top w:val="single" w:sz="4" w:space="0" w:color="auto"/>
              <w:bottom w:val="single" w:sz="4" w:space="0" w:color="auto"/>
            </w:tcBorders>
            <w:vAlign w:val="bottom"/>
          </w:tcPr>
          <w:p w14:paraId="106CD366"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bl>
    <w:p w14:paraId="47A9F608" w14:textId="77777777" w:rsidR="00332DAD" w:rsidRPr="009D76F9" w:rsidRDefault="00332DAD" w:rsidP="009D76F9">
      <w:pPr>
        <w:snapToGrid w:val="0"/>
        <w:spacing w:line="276" w:lineRule="auto"/>
        <w:rPr>
          <w:rFonts w:eastAsiaTheme="minorEastAsia"/>
        </w:rPr>
      </w:pPr>
    </w:p>
    <w:p w14:paraId="2B3BE2FF" w14:textId="65B47287" w:rsidR="00332DAD" w:rsidRPr="009D76F9" w:rsidRDefault="00332DAD" w:rsidP="009D76F9">
      <w:pPr>
        <w:pStyle w:val="a9"/>
        <w:numPr>
          <w:ilvl w:val="0"/>
          <w:numId w:val="109"/>
        </w:numPr>
        <w:snapToGrid w:val="0"/>
        <w:spacing w:line="276" w:lineRule="auto"/>
        <w:ind w:leftChars="0"/>
        <w:rPr>
          <w:rFonts w:ascii="Times New Roman" w:hAnsi="Times New Roman" w:cs="Times New Roman"/>
          <w:lang w:eastAsia="zh-HK"/>
        </w:rPr>
      </w:pPr>
      <w:r w:rsidRPr="009D76F9">
        <w:rPr>
          <w:rFonts w:ascii="Times New Roman" w:hAnsi="Times New Roman" w:cs="Times New Roman"/>
          <w:lang w:eastAsia="zh-HK"/>
        </w:rPr>
        <w:t>「智慧城市」會為我們的生活帶來甚麼影響？</w:t>
      </w:r>
    </w:p>
    <w:p w14:paraId="569A9236" w14:textId="6624AEE6" w:rsidR="00E1232D" w:rsidRPr="009D76F9" w:rsidRDefault="00E1232D" w:rsidP="009D76F9">
      <w:pPr>
        <w:pStyle w:val="a9"/>
        <w:snapToGrid w:val="0"/>
        <w:spacing w:line="276" w:lineRule="auto"/>
        <w:ind w:leftChars="0" w:left="360"/>
        <w:rPr>
          <w:rFonts w:ascii="Times New Roman" w:hAnsi="Times New Roman" w:cs="Times New Roman"/>
          <w:b/>
          <w:i/>
          <w:color w:val="C00000"/>
          <w:lang w:eastAsia="zh-HK"/>
        </w:rPr>
      </w:pPr>
      <w:r w:rsidRPr="009D76F9">
        <w:rPr>
          <w:rFonts w:ascii="Times New Roman" w:hAnsi="Times New Roman" w:cs="Times New Roman"/>
          <w:i/>
          <w:color w:val="C00000"/>
        </w:rPr>
        <w:t>「智慧城市」能使資源運用更具效率，優化城市管理和服務，以及改善環境，為市民提供優質的生活。</w:t>
      </w:r>
    </w:p>
    <w:p w14:paraId="576EBD6F" w14:textId="30816C4F" w:rsidR="00F25FE9" w:rsidRPr="002D56CA" w:rsidRDefault="00A31A4F" w:rsidP="00020D13">
      <w:pPr>
        <w:adjustRightInd w:val="0"/>
        <w:snapToGrid w:val="0"/>
        <w:spacing w:line="276" w:lineRule="auto"/>
        <w:rPr>
          <w:rFonts w:ascii="微軟正黑體" w:eastAsia="微軟正黑體" w:hAnsi="微軟正黑體"/>
          <w:b/>
          <w:bCs/>
          <w:kern w:val="2"/>
          <w:sz w:val="28"/>
          <w:szCs w:val="28"/>
          <w:lang w:eastAsia="zh-TW"/>
        </w:rPr>
      </w:pPr>
      <w:r>
        <w:rPr>
          <w:rFonts w:ascii="微軟正黑體" w:eastAsia="微軟正黑體" w:hAnsi="微軟正黑體" w:hint="eastAsia"/>
          <w:b/>
          <w:bCs/>
          <w:kern w:val="2"/>
          <w:sz w:val="28"/>
          <w:szCs w:val="28"/>
          <w:lang w:eastAsia="zh-HK"/>
        </w:rPr>
        <w:lastRenderedPageBreak/>
        <w:t>工作紙</w:t>
      </w:r>
      <w:proofErr w:type="gramStart"/>
      <w:r w:rsidR="0067442F" w:rsidRPr="002D56CA">
        <w:rPr>
          <w:rFonts w:ascii="微軟正黑體" w:eastAsia="微軟正黑體" w:hAnsi="微軟正黑體" w:hint="eastAsia"/>
          <w:b/>
          <w:bCs/>
          <w:kern w:val="2"/>
          <w:sz w:val="28"/>
          <w:szCs w:val="28"/>
          <w:lang w:eastAsia="zh-HK"/>
        </w:rPr>
        <w:t>一︰</w:t>
      </w:r>
      <w:proofErr w:type="gramEnd"/>
      <w:r w:rsidR="0067442F" w:rsidRPr="002D56CA">
        <w:rPr>
          <w:rFonts w:ascii="微軟正黑體" w:eastAsia="微軟正黑體" w:hAnsi="微軟正黑體" w:hint="eastAsia"/>
          <w:b/>
          <w:bCs/>
          <w:kern w:val="2"/>
          <w:sz w:val="28"/>
          <w:szCs w:val="28"/>
          <w:lang w:eastAsia="zh-TW"/>
        </w:rPr>
        <w:t>香港智慧城市的發展</w:t>
      </w:r>
    </w:p>
    <w:p w14:paraId="4E661EDE" w14:textId="2F1A1A0D" w:rsidR="00F25FE9" w:rsidRPr="003566C8" w:rsidRDefault="0067442F" w:rsidP="002D56CA">
      <w:pPr>
        <w:widowControl w:val="0"/>
        <w:adjustRightInd w:val="0"/>
        <w:snapToGrid w:val="0"/>
        <w:spacing w:line="276" w:lineRule="auto"/>
        <w:jc w:val="both"/>
        <w:rPr>
          <w:kern w:val="2"/>
          <w:lang w:eastAsia="zh-TW"/>
        </w:rPr>
      </w:pPr>
      <w:r w:rsidRPr="000212A7">
        <w:rPr>
          <w:kern w:val="2"/>
          <w:lang w:eastAsia="zh-TW"/>
        </w:rPr>
        <w:t>在</w:t>
      </w:r>
      <w:r w:rsidRPr="000212A7">
        <w:rPr>
          <w:kern w:val="2"/>
          <w:lang w:eastAsia="zh-TW"/>
        </w:rPr>
        <w:t>2017</w:t>
      </w:r>
      <w:r w:rsidRPr="00A15750">
        <w:rPr>
          <w:rFonts w:hint="eastAsia"/>
          <w:kern w:val="2"/>
          <w:lang w:eastAsia="zh-TW"/>
        </w:rPr>
        <w:t>年，</w:t>
      </w:r>
      <w:r w:rsidRPr="00CA0172">
        <w:rPr>
          <w:rFonts w:hint="eastAsia"/>
          <w:kern w:val="2"/>
          <w:lang w:eastAsia="zh-TW"/>
        </w:rPr>
        <w:t>創新及科技局</w:t>
      </w:r>
      <w:r w:rsidR="00061477" w:rsidRPr="00B949F6">
        <w:rPr>
          <w:rFonts w:hint="eastAsia"/>
          <w:kern w:val="2"/>
          <w:lang w:eastAsia="zh-HK"/>
        </w:rPr>
        <w:t>發</w:t>
      </w:r>
      <w:r w:rsidR="00061477" w:rsidRPr="003566C8">
        <w:rPr>
          <w:rFonts w:hint="eastAsia"/>
          <w:kern w:val="2"/>
          <w:lang w:eastAsia="zh-HK"/>
        </w:rPr>
        <w:t>布</w:t>
      </w:r>
      <w:r w:rsidRPr="003566C8">
        <w:rPr>
          <w:rFonts w:hint="eastAsia"/>
          <w:kern w:val="2"/>
          <w:lang w:eastAsia="zh-TW"/>
        </w:rPr>
        <w:t>了</w:t>
      </w:r>
      <w:bookmarkStart w:id="2" w:name="_Hlk34226290"/>
      <w:r w:rsidRPr="003566C8">
        <w:rPr>
          <w:rFonts w:hint="eastAsia"/>
          <w:kern w:val="2"/>
          <w:lang w:eastAsia="zh-TW"/>
        </w:rPr>
        <w:t>「香港智慧城市藍圖」</w:t>
      </w:r>
      <w:bookmarkEnd w:id="2"/>
      <w:r w:rsidR="00061477" w:rsidRPr="000212A7">
        <w:rPr>
          <w:rFonts w:hint="eastAsia"/>
          <w:kern w:val="2"/>
          <w:lang w:eastAsia="zh-HK"/>
        </w:rPr>
        <w:t>，</w:t>
      </w:r>
      <w:r w:rsidRPr="00A15750">
        <w:rPr>
          <w:rFonts w:hint="eastAsia"/>
          <w:kern w:val="2"/>
          <w:lang w:eastAsia="zh-TW"/>
        </w:rPr>
        <w:t>該藍圖就「智慧出行」、「智慧生活」、「智慧環境」、「智慧市民」、「智慧政府」及「智慧經濟」六個主要範疇提出短</w:t>
      </w:r>
      <w:r w:rsidR="00061477" w:rsidRPr="00236FAF">
        <w:rPr>
          <w:rFonts w:hint="eastAsia"/>
          <w:kern w:val="2"/>
          <w:lang w:eastAsia="zh-HK"/>
        </w:rPr>
        <w:t>期</w:t>
      </w:r>
      <w:r w:rsidRPr="008250C6">
        <w:rPr>
          <w:rFonts w:hint="eastAsia"/>
          <w:kern w:val="2"/>
          <w:lang w:eastAsia="zh-TW"/>
        </w:rPr>
        <w:t>、中</w:t>
      </w:r>
      <w:r w:rsidR="00061477" w:rsidRPr="00CA0172">
        <w:rPr>
          <w:rFonts w:hint="eastAsia"/>
          <w:kern w:val="2"/>
          <w:lang w:eastAsia="zh-HK"/>
        </w:rPr>
        <w:t>期和</w:t>
      </w:r>
      <w:r w:rsidRPr="00FB7079">
        <w:rPr>
          <w:rFonts w:hint="eastAsia"/>
          <w:kern w:val="2"/>
          <w:lang w:eastAsia="zh-TW"/>
        </w:rPr>
        <w:t>長期發展建議。</w:t>
      </w:r>
    </w:p>
    <w:p w14:paraId="076FA261" w14:textId="6B5CD170" w:rsidR="001C1B07" w:rsidRPr="00E66615" w:rsidRDefault="001C1B07" w:rsidP="002D56CA">
      <w:pPr>
        <w:widowControl w:val="0"/>
        <w:adjustRightInd w:val="0"/>
        <w:snapToGrid w:val="0"/>
        <w:spacing w:line="276" w:lineRule="auto"/>
        <w:rPr>
          <w:kern w:val="2"/>
          <w:szCs w:val="22"/>
          <w:lang w:eastAsia="zh-TW"/>
        </w:rPr>
      </w:pPr>
    </w:p>
    <w:p w14:paraId="10E2503E" w14:textId="167EA139" w:rsidR="007F5787" w:rsidRPr="001776CC" w:rsidRDefault="0071454A" w:rsidP="002D56CA">
      <w:pPr>
        <w:pStyle w:val="a9"/>
        <w:numPr>
          <w:ilvl w:val="0"/>
          <w:numId w:val="51"/>
        </w:numPr>
        <w:adjustRightInd w:val="0"/>
        <w:snapToGrid w:val="0"/>
        <w:spacing w:line="276" w:lineRule="auto"/>
        <w:ind w:leftChars="0"/>
      </w:pPr>
      <w:r>
        <w:rPr>
          <w:rFonts w:ascii="Times New Roman" w:hAnsi="Times New Roman" w:cs="Times New Roman" w:hint="eastAsia"/>
          <w:lang w:eastAsia="zh-HK"/>
        </w:rPr>
        <w:t>試找出</w:t>
      </w:r>
      <w:r w:rsidRPr="00E66615">
        <w:t>香港智慧城市藍圖</w:t>
      </w:r>
      <w:r>
        <w:rPr>
          <w:rFonts w:hint="eastAsia"/>
          <w:lang w:eastAsia="zh-HK"/>
        </w:rPr>
        <w:t>的目標，並填在下表</w:t>
      </w:r>
      <w:r w:rsidR="00480F48">
        <w:rPr>
          <w:rFonts w:hint="eastAsia"/>
          <w:lang w:eastAsia="zh-HK"/>
        </w:rPr>
        <w:t>。</w:t>
      </w:r>
    </w:p>
    <w:p w14:paraId="3C28AB8D" w14:textId="1C52A418" w:rsidR="007F5787" w:rsidRPr="007F5787" w:rsidRDefault="007F5787" w:rsidP="002D56CA">
      <w:pPr>
        <w:adjustRightInd w:val="0"/>
        <w:snapToGrid w:val="0"/>
        <w:spacing w:line="276" w:lineRule="auto"/>
        <w:rPr>
          <w:lang w:eastAsia="zh-TW"/>
        </w:rPr>
      </w:pPr>
    </w:p>
    <w:p w14:paraId="7ABF09F1" w14:textId="34621D52" w:rsidR="00061477" w:rsidRPr="001776CC" w:rsidRDefault="00061477" w:rsidP="002D56CA">
      <w:pPr>
        <w:pStyle w:val="a9"/>
        <w:numPr>
          <w:ilvl w:val="0"/>
          <w:numId w:val="51"/>
        </w:numPr>
        <w:adjustRightInd w:val="0"/>
        <w:snapToGrid w:val="0"/>
        <w:spacing w:line="276" w:lineRule="auto"/>
        <w:ind w:leftChars="0"/>
      </w:pPr>
      <w:r w:rsidRPr="002D56CA">
        <w:rPr>
          <w:rFonts w:ascii="Times New Roman" w:hAnsi="Times New Roman" w:cs="Times New Roman" w:hint="eastAsia"/>
          <w:lang w:eastAsia="zh-HK"/>
        </w:rPr>
        <w:t>請各個組別分別</w:t>
      </w:r>
      <w:r w:rsidR="0067442F" w:rsidRPr="002D56CA">
        <w:rPr>
          <w:rFonts w:ascii="Times New Roman" w:hAnsi="Times New Roman" w:cs="Times New Roman" w:hint="eastAsia"/>
        </w:rPr>
        <w:t>找出其中一個範疇的政策目標及一項實際措施或應用例子，</w:t>
      </w:r>
      <w:r w:rsidRPr="002D56CA">
        <w:rPr>
          <w:rFonts w:ascii="Times New Roman" w:hAnsi="Times New Roman" w:cs="Times New Roman" w:hint="eastAsia"/>
          <w:lang w:eastAsia="zh-HK"/>
        </w:rPr>
        <w:t>然後</w:t>
      </w:r>
      <w:r w:rsidR="0067442F" w:rsidRPr="002D56CA">
        <w:rPr>
          <w:rFonts w:ascii="Times New Roman" w:hAnsi="Times New Roman" w:cs="Times New Roman" w:hint="eastAsia"/>
        </w:rPr>
        <w:t>向全班</w:t>
      </w:r>
      <w:r w:rsidRPr="002D56CA">
        <w:rPr>
          <w:rFonts w:ascii="Times New Roman" w:hAnsi="Times New Roman" w:cs="Times New Roman" w:hint="eastAsia"/>
          <w:lang w:eastAsia="zh-HK"/>
        </w:rPr>
        <w:t>同學進行</w:t>
      </w:r>
      <w:proofErr w:type="gramStart"/>
      <w:r w:rsidRPr="002D56CA">
        <w:rPr>
          <w:rFonts w:ascii="Times New Roman" w:hAnsi="Times New Roman" w:cs="Times New Roman" w:hint="eastAsia"/>
        </w:rPr>
        <w:t>匯</w:t>
      </w:r>
      <w:proofErr w:type="gramEnd"/>
      <w:r w:rsidRPr="002D56CA">
        <w:rPr>
          <w:rFonts w:ascii="Times New Roman" w:hAnsi="Times New Roman" w:cs="Times New Roman" w:hint="eastAsia"/>
        </w:rPr>
        <w:t>報</w:t>
      </w:r>
      <w:r w:rsidR="0067442F" w:rsidRPr="002D56CA">
        <w:rPr>
          <w:rFonts w:ascii="Times New Roman" w:hAnsi="Times New Roman" w:cs="Times New Roman" w:hint="eastAsia"/>
        </w:rPr>
        <w:t>。</w:t>
      </w:r>
    </w:p>
    <w:p w14:paraId="3EBB18CB" w14:textId="7D5B4297" w:rsidR="00F25FE9" w:rsidRPr="001776CC" w:rsidRDefault="00F25FE9" w:rsidP="002D56CA">
      <w:pPr>
        <w:widowControl w:val="0"/>
        <w:adjustRightInd w:val="0"/>
        <w:snapToGrid w:val="0"/>
        <w:spacing w:line="276" w:lineRule="auto"/>
        <w:rPr>
          <w:kern w:val="2"/>
          <w:lang w:eastAsia="zh-TW"/>
        </w:rPr>
      </w:pP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2976"/>
        <w:gridCol w:w="3761"/>
      </w:tblGrid>
      <w:tr w:rsidR="00061477" w:rsidRPr="00D27560" w14:paraId="09554F94" w14:textId="77777777" w:rsidTr="002D56CA">
        <w:trPr>
          <w:jc w:val="center"/>
        </w:trPr>
        <w:tc>
          <w:tcPr>
            <w:tcW w:w="8282" w:type="dxa"/>
            <w:gridSpan w:val="3"/>
            <w:shd w:val="clear" w:color="auto" w:fill="E2EFD9" w:themeFill="accent6" w:themeFillTint="33"/>
            <w:vAlign w:val="center"/>
          </w:tcPr>
          <w:p w14:paraId="5041DA02" w14:textId="3D4596FE" w:rsidR="00061477" w:rsidRPr="002D56CA" w:rsidRDefault="00061477" w:rsidP="002D56CA">
            <w:pPr>
              <w:adjustRightInd w:val="0"/>
              <w:snapToGrid w:val="0"/>
              <w:spacing w:line="276" w:lineRule="auto"/>
              <w:jc w:val="center"/>
              <w:rPr>
                <w:rFonts w:eastAsia="微軟正黑體"/>
                <w:b/>
                <w:lang w:eastAsia="zh-TW"/>
              </w:rPr>
            </w:pPr>
            <w:r w:rsidRPr="002D56CA">
              <w:rPr>
                <w:rFonts w:eastAsia="微軟正黑體" w:hint="eastAsia"/>
                <w:b/>
                <w:kern w:val="2"/>
                <w:szCs w:val="22"/>
                <w:lang w:eastAsia="zh-TW"/>
              </w:rPr>
              <w:t>香港智慧城市藍圖</w:t>
            </w:r>
          </w:p>
        </w:tc>
      </w:tr>
      <w:tr w:rsidR="00480F48" w:rsidRPr="00D27560" w14:paraId="29C844B4" w14:textId="77777777" w:rsidTr="00480F48">
        <w:trPr>
          <w:jc w:val="center"/>
        </w:trPr>
        <w:tc>
          <w:tcPr>
            <w:tcW w:w="1545" w:type="dxa"/>
            <w:shd w:val="clear" w:color="auto" w:fill="auto"/>
            <w:vAlign w:val="center"/>
          </w:tcPr>
          <w:p w14:paraId="1094B79C" w14:textId="04ED5EF8" w:rsidR="00480F48" w:rsidRPr="002D56CA" w:rsidRDefault="00480F48" w:rsidP="00480F48">
            <w:pPr>
              <w:tabs>
                <w:tab w:val="left" w:pos="5685"/>
              </w:tabs>
              <w:adjustRightInd w:val="0"/>
              <w:snapToGrid w:val="0"/>
              <w:spacing w:line="276" w:lineRule="auto"/>
              <w:jc w:val="center"/>
              <w:rPr>
                <w:b/>
                <w:lang w:eastAsia="zh-HK"/>
              </w:rPr>
            </w:pPr>
            <w:r w:rsidRPr="002D56CA">
              <w:rPr>
                <w:rFonts w:hint="eastAsia"/>
                <w:b/>
                <w:lang w:eastAsia="zh-HK"/>
              </w:rPr>
              <w:t>願景</w:t>
            </w:r>
          </w:p>
        </w:tc>
        <w:tc>
          <w:tcPr>
            <w:tcW w:w="6737" w:type="dxa"/>
            <w:gridSpan w:val="2"/>
            <w:shd w:val="clear" w:color="auto" w:fill="auto"/>
          </w:tcPr>
          <w:p w14:paraId="345486E8" w14:textId="12ED16CF" w:rsidR="00480F48" w:rsidRPr="002D56CA" w:rsidRDefault="00480F48" w:rsidP="00480F48">
            <w:pPr>
              <w:tabs>
                <w:tab w:val="left" w:pos="5685"/>
              </w:tabs>
              <w:adjustRightInd w:val="0"/>
              <w:snapToGrid w:val="0"/>
              <w:spacing w:line="276" w:lineRule="auto"/>
              <w:jc w:val="both"/>
              <w:rPr>
                <w:lang w:eastAsia="zh-TW"/>
              </w:rPr>
            </w:pPr>
            <w:proofErr w:type="gramStart"/>
            <w:r w:rsidRPr="002D56CA">
              <w:rPr>
                <w:rFonts w:hint="eastAsia"/>
                <w:lang w:eastAsia="zh-TW"/>
              </w:rPr>
              <w:t>擁抱創科</w:t>
            </w:r>
            <w:proofErr w:type="gramEnd"/>
            <w:r w:rsidRPr="002D56CA">
              <w:rPr>
                <w:rFonts w:hint="eastAsia"/>
                <w:lang w:eastAsia="zh-TW"/>
              </w:rPr>
              <w:t>，構建一個世界聞名、經濟蓬勃及優質生活的智慧香港</w:t>
            </w:r>
          </w:p>
        </w:tc>
      </w:tr>
      <w:tr w:rsidR="00480F48" w:rsidRPr="00D27560" w14:paraId="43A9CA43" w14:textId="77777777" w:rsidTr="002D56CA">
        <w:trPr>
          <w:jc w:val="center"/>
        </w:trPr>
        <w:tc>
          <w:tcPr>
            <w:tcW w:w="1545" w:type="dxa"/>
            <w:tcBorders>
              <w:bottom w:val="single" w:sz="12" w:space="0" w:color="auto"/>
            </w:tcBorders>
            <w:shd w:val="clear" w:color="auto" w:fill="auto"/>
            <w:vAlign w:val="center"/>
          </w:tcPr>
          <w:p w14:paraId="0D98EC23" w14:textId="5B8650A9" w:rsidR="00480F48" w:rsidRPr="002D56CA" w:rsidRDefault="00480F48" w:rsidP="00480F48">
            <w:pPr>
              <w:tabs>
                <w:tab w:val="left" w:pos="5685"/>
              </w:tabs>
              <w:adjustRightInd w:val="0"/>
              <w:snapToGrid w:val="0"/>
              <w:spacing w:line="276" w:lineRule="auto"/>
              <w:jc w:val="center"/>
              <w:rPr>
                <w:b/>
                <w:lang w:eastAsia="zh-HK"/>
              </w:rPr>
            </w:pPr>
            <w:r w:rsidRPr="002D56CA">
              <w:rPr>
                <w:rFonts w:hint="eastAsia"/>
                <w:b/>
                <w:lang w:eastAsia="zh-HK"/>
              </w:rPr>
              <w:t>目標</w:t>
            </w:r>
          </w:p>
        </w:tc>
        <w:tc>
          <w:tcPr>
            <w:tcW w:w="6737" w:type="dxa"/>
            <w:gridSpan w:val="2"/>
            <w:tcBorders>
              <w:bottom w:val="single" w:sz="12" w:space="0" w:color="auto"/>
            </w:tcBorders>
            <w:shd w:val="clear" w:color="auto" w:fill="auto"/>
          </w:tcPr>
          <w:p w14:paraId="52D4C03E" w14:textId="0FB193A8" w:rsidR="00480F48"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讓市民的生活更愉快、健康、聰明及富庶，以及讓城市更</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綠色</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清潔</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宜居</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具可持續性</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、抗禦力和競爭力</w:t>
            </w:r>
          </w:p>
          <w:p w14:paraId="362DA3F5" w14:textId="2FAE9C8E" w:rsidR="005152B1"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讓企業可利用香港友善的營商環境，促進</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創新</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，將城市轉型為生活體驗區及發展試點</w:t>
            </w:r>
          </w:p>
          <w:p w14:paraId="4A93663E" w14:textId="1654B856" w:rsidR="005152B1"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更</w:t>
            </w:r>
            <w:proofErr w:type="gramStart"/>
            <w:r w:rsidRPr="002D56CA">
              <w:rPr>
                <w:rFonts w:ascii="Times New Roman" w:hAnsi="Times New Roman" w:cs="Times New Roman" w:hint="eastAsia"/>
              </w:rPr>
              <w:t>妥善關顧長者</w:t>
            </w:r>
            <w:proofErr w:type="gramEnd"/>
            <w:r w:rsidRPr="002D56CA">
              <w:rPr>
                <w:rFonts w:ascii="Times New Roman" w:hAnsi="Times New Roman" w:cs="Times New Roman" w:hint="eastAsia"/>
              </w:rPr>
              <w:t>及青年人，令大眾對社會更有歸屬感，同時令工商界、市民和政府進一步</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數碼化</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和更通曉</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科技</w:t>
            </w:r>
            <w:r w:rsidR="00125A43" w:rsidRPr="002D56CA">
              <w:rPr>
                <w:rFonts w:ascii="Times New Roman" w:hAnsi="Times New Roman" w:cs="Times New Roman"/>
                <w:i/>
                <w:color w:val="C00000"/>
                <w:u w:val="single"/>
              </w:rPr>
              <w:t>__</w:t>
            </w:r>
          </w:p>
          <w:p w14:paraId="3EA7BA7B" w14:textId="16DA97A8" w:rsidR="005152B1" w:rsidRPr="002D56CA" w:rsidRDefault="005152B1" w:rsidP="002D56CA">
            <w:pPr>
              <w:pStyle w:val="a9"/>
              <w:numPr>
                <w:ilvl w:val="0"/>
                <w:numId w:val="53"/>
              </w:numPr>
              <w:tabs>
                <w:tab w:val="left" w:pos="5685"/>
              </w:tabs>
              <w:adjustRightInd w:val="0"/>
              <w:snapToGrid w:val="0"/>
              <w:spacing w:line="276" w:lineRule="auto"/>
              <w:ind w:leftChars="0"/>
              <w:jc w:val="both"/>
              <w:rPr>
                <w:rFonts w:ascii="Times New Roman" w:hAnsi="Times New Roman"/>
              </w:rPr>
            </w:pPr>
            <w:r w:rsidRPr="002D56CA">
              <w:rPr>
                <w:rFonts w:ascii="Times New Roman" w:hAnsi="Times New Roman" w:cs="Times New Roman" w:hint="eastAsia"/>
              </w:rPr>
              <w:t>減省</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資源消耗</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，令香港更加</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環保</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，同時保持城市的活力、效率和</w:t>
            </w:r>
            <w:proofErr w:type="gramStart"/>
            <w:r w:rsidRPr="002D56CA">
              <w:rPr>
                <w:rFonts w:ascii="Times New Roman" w:hAnsi="Times New Roman" w:cs="Times New Roman" w:hint="eastAsia"/>
              </w:rPr>
              <w:t>宜居</w:t>
            </w:r>
            <w:proofErr w:type="gramEnd"/>
            <w:r w:rsidRPr="002D56CA">
              <w:rPr>
                <w:rFonts w:ascii="Times New Roman" w:hAnsi="Times New Roman" w:cs="Times New Roman" w:hint="eastAsia"/>
              </w:rPr>
              <w:t>性</w:t>
            </w:r>
          </w:p>
        </w:tc>
      </w:tr>
      <w:tr w:rsidR="002656C9" w:rsidRPr="00D27560" w14:paraId="203540C0" w14:textId="77777777" w:rsidTr="002D56CA">
        <w:trPr>
          <w:jc w:val="center"/>
        </w:trPr>
        <w:tc>
          <w:tcPr>
            <w:tcW w:w="1545" w:type="dxa"/>
            <w:shd w:val="clear" w:color="auto" w:fill="FFF2CC" w:themeFill="accent4" w:themeFillTint="33"/>
          </w:tcPr>
          <w:p w14:paraId="2AB2FE09"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lang w:eastAsia="zh-HK"/>
              </w:rPr>
              <w:t>範</w:t>
            </w:r>
            <w:r w:rsidRPr="002D56CA">
              <w:rPr>
                <w:rFonts w:hint="eastAsia"/>
                <w:b/>
              </w:rPr>
              <w:t>疇</w:t>
            </w:r>
          </w:p>
        </w:tc>
        <w:tc>
          <w:tcPr>
            <w:tcW w:w="2976" w:type="dxa"/>
            <w:shd w:val="clear" w:color="auto" w:fill="FFF2CC" w:themeFill="accent4" w:themeFillTint="33"/>
          </w:tcPr>
          <w:p w14:paraId="2FC87464"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lang w:eastAsia="zh-HK"/>
              </w:rPr>
              <w:t>政策目標</w:t>
            </w:r>
          </w:p>
        </w:tc>
        <w:tc>
          <w:tcPr>
            <w:tcW w:w="3761" w:type="dxa"/>
            <w:shd w:val="clear" w:color="auto" w:fill="FFF2CC" w:themeFill="accent4" w:themeFillTint="33"/>
          </w:tcPr>
          <w:p w14:paraId="3825E0FE" w14:textId="77777777" w:rsidR="00F25FE9" w:rsidRPr="002D56CA" w:rsidRDefault="0067442F" w:rsidP="002D56CA">
            <w:pPr>
              <w:tabs>
                <w:tab w:val="left" w:pos="5685"/>
              </w:tabs>
              <w:adjustRightInd w:val="0"/>
              <w:snapToGrid w:val="0"/>
              <w:spacing w:line="276" w:lineRule="auto"/>
              <w:jc w:val="center"/>
              <w:rPr>
                <w:b/>
                <w:lang w:eastAsia="zh-TW"/>
              </w:rPr>
            </w:pPr>
            <w:r w:rsidRPr="002D56CA">
              <w:rPr>
                <w:rFonts w:hint="eastAsia"/>
                <w:b/>
                <w:lang w:eastAsia="zh-TW"/>
              </w:rPr>
              <w:t>實際措施或應用例子</w:t>
            </w:r>
          </w:p>
        </w:tc>
      </w:tr>
      <w:tr w:rsidR="002656C9" w:rsidRPr="00D27560" w14:paraId="6E997F7D" w14:textId="77777777" w:rsidTr="002D56CA">
        <w:trPr>
          <w:jc w:val="center"/>
        </w:trPr>
        <w:tc>
          <w:tcPr>
            <w:tcW w:w="1545" w:type="dxa"/>
            <w:vAlign w:val="center"/>
          </w:tcPr>
          <w:p w14:paraId="3601BC60"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rPr>
              <w:t>智慧出行</w:t>
            </w:r>
          </w:p>
        </w:tc>
        <w:tc>
          <w:tcPr>
            <w:tcW w:w="2976" w:type="dxa"/>
          </w:tcPr>
          <w:p w14:paraId="7BA4724F" w14:textId="77777777" w:rsidR="00F25FE9" w:rsidRPr="002D56CA" w:rsidRDefault="0067442F" w:rsidP="002D56CA">
            <w:pPr>
              <w:tabs>
                <w:tab w:val="left" w:pos="5685"/>
              </w:tabs>
              <w:adjustRightInd w:val="0"/>
              <w:snapToGrid w:val="0"/>
              <w:spacing w:line="276" w:lineRule="auto"/>
              <w:jc w:val="both"/>
              <w:rPr>
                <w:i/>
                <w:color w:val="C00000"/>
                <w:lang w:eastAsia="zh-HK"/>
              </w:rPr>
            </w:pPr>
            <w:r w:rsidRPr="002D56CA">
              <w:rPr>
                <w:rFonts w:hint="eastAsia"/>
                <w:i/>
                <w:color w:val="C00000"/>
                <w:lang w:eastAsia="zh-HK"/>
              </w:rPr>
              <w:t>市民能乘搭更環保的交通工具，並透過數</w:t>
            </w:r>
            <w:r w:rsidRPr="002D56CA">
              <w:rPr>
                <w:rFonts w:hint="eastAsia"/>
                <w:i/>
                <w:color w:val="C00000"/>
                <w:lang w:eastAsia="zh-TW"/>
              </w:rPr>
              <w:t>據</w:t>
            </w:r>
            <w:r w:rsidRPr="002D56CA">
              <w:rPr>
                <w:rFonts w:hint="eastAsia"/>
                <w:i/>
                <w:color w:val="C00000"/>
                <w:lang w:eastAsia="zh-HK"/>
              </w:rPr>
              <w:t>分析及實時交通資訊達致有效地計劃行程。</w:t>
            </w:r>
          </w:p>
        </w:tc>
        <w:tc>
          <w:tcPr>
            <w:tcW w:w="3761" w:type="dxa"/>
          </w:tcPr>
          <w:p w14:paraId="49BDA87C" w14:textId="31169BF5" w:rsidR="00044A0E" w:rsidRPr="002D56CA"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2D56CA">
              <w:rPr>
                <w:rFonts w:hint="eastAsia"/>
                <w:i/>
                <w:color w:val="C00000"/>
              </w:rPr>
              <w:t>「香港出行易」流動應用程式</w:t>
            </w:r>
          </w:p>
          <w:p w14:paraId="38C9460D" w14:textId="378F3536" w:rsidR="00044A0E" w:rsidRPr="002D56CA"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2D56CA">
              <w:rPr>
                <w:rFonts w:hint="eastAsia"/>
                <w:i/>
                <w:color w:val="C00000"/>
              </w:rPr>
              <w:t>專營巴士實時資訊顯示屏</w:t>
            </w:r>
          </w:p>
          <w:p w14:paraId="17989CA0" w14:textId="0BF92738" w:rsidR="00044A0E" w:rsidRPr="00017AA8" w:rsidRDefault="0067442F" w:rsidP="002D56CA">
            <w:pPr>
              <w:pStyle w:val="a9"/>
              <w:numPr>
                <w:ilvl w:val="0"/>
                <w:numId w:val="54"/>
              </w:numPr>
              <w:tabs>
                <w:tab w:val="left" w:pos="5685"/>
              </w:tabs>
              <w:adjustRightInd w:val="0"/>
              <w:snapToGrid w:val="0"/>
              <w:spacing w:line="276" w:lineRule="auto"/>
              <w:ind w:leftChars="0"/>
              <w:jc w:val="both"/>
              <w:rPr>
                <w:i/>
                <w:color w:val="C00000"/>
              </w:rPr>
            </w:pPr>
            <w:proofErr w:type="gramStart"/>
            <w:r w:rsidRPr="002D56CA">
              <w:rPr>
                <w:rFonts w:hint="eastAsia"/>
                <w:i/>
                <w:color w:val="C00000"/>
              </w:rPr>
              <w:t>加建無障礙</w:t>
            </w:r>
            <w:proofErr w:type="gramEnd"/>
            <w:r w:rsidRPr="002D56CA">
              <w:rPr>
                <w:rFonts w:hint="eastAsia"/>
                <w:i/>
                <w:color w:val="C00000"/>
              </w:rPr>
              <w:t>通道設施</w:t>
            </w:r>
          </w:p>
          <w:p w14:paraId="0F774B89" w14:textId="77777777" w:rsidR="00F25FE9" w:rsidRPr="00017AA8"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017AA8">
              <w:rPr>
                <w:rFonts w:ascii="Times New Roman" w:hAnsi="Times New Roman" w:cs="Times New Roman" w:hint="eastAsia"/>
                <w:i/>
                <w:color w:val="C00000"/>
              </w:rPr>
              <w:t>在本地渡輪試行採用綠色科技</w:t>
            </w:r>
          </w:p>
        </w:tc>
      </w:tr>
      <w:tr w:rsidR="002656C9" w:rsidRPr="00D27560" w14:paraId="0A8AB337" w14:textId="77777777" w:rsidTr="002D56CA">
        <w:trPr>
          <w:jc w:val="center"/>
        </w:trPr>
        <w:tc>
          <w:tcPr>
            <w:tcW w:w="1545" w:type="dxa"/>
            <w:vAlign w:val="center"/>
          </w:tcPr>
          <w:p w14:paraId="11BCCB82" w14:textId="77777777" w:rsidR="00F25FE9" w:rsidRPr="002D56CA" w:rsidRDefault="0067442F" w:rsidP="00017AA8">
            <w:pPr>
              <w:tabs>
                <w:tab w:val="left" w:pos="5685"/>
              </w:tabs>
              <w:adjustRightInd w:val="0"/>
              <w:snapToGrid w:val="0"/>
              <w:spacing w:line="276" w:lineRule="auto"/>
              <w:jc w:val="center"/>
              <w:rPr>
                <w:b/>
                <w:lang w:eastAsia="zh-HK"/>
              </w:rPr>
            </w:pPr>
            <w:r w:rsidRPr="002D56CA">
              <w:rPr>
                <w:rFonts w:hint="eastAsia"/>
                <w:b/>
              </w:rPr>
              <w:t>智慧生活</w:t>
            </w:r>
          </w:p>
        </w:tc>
        <w:tc>
          <w:tcPr>
            <w:tcW w:w="2976" w:type="dxa"/>
          </w:tcPr>
          <w:p w14:paraId="12D7FFB0" w14:textId="77777777" w:rsidR="00F25FE9" w:rsidRPr="00185918" w:rsidRDefault="0067442F" w:rsidP="00017AA8">
            <w:pPr>
              <w:tabs>
                <w:tab w:val="left" w:pos="5685"/>
              </w:tabs>
              <w:adjustRightInd w:val="0"/>
              <w:snapToGrid w:val="0"/>
              <w:spacing w:line="276" w:lineRule="auto"/>
              <w:jc w:val="both"/>
              <w:rPr>
                <w:i/>
                <w:color w:val="C00000"/>
                <w:lang w:eastAsia="zh-HK"/>
              </w:rPr>
            </w:pPr>
            <w:r w:rsidRPr="00185918">
              <w:rPr>
                <w:rFonts w:hint="eastAsia"/>
                <w:i/>
                <w:color w:val="C00000"/>
                <w:lang w:eastAsia="zh-HK"/>
              </w:rPr>
              <w:t>讓市民更方便地使用免費公共</w:t>
            </w:r>
            <w:r w:rsidRPr="00185918">
              <w:rPr>
                <w:i/>
                <w:color w:val="C00000"/>
                <w:lang w:eastAsia="zh-HK"/>
              </w:rPr>
              <w:t>Wi-Fi</w:t>
            </w:r>
            <w:r w:rsidRPr="00185918">
              <w:rPr>
                <w:rFonts w:hint="eastAsia"/>
                <w:i/>
                <w:color w:val="C00000"/>
                <w:lang w:eastAsia="zh-HK"/>
              </w:rPr>
              <w:t>服務、流動支付及透過數碼個人身分使用電子服務。政府亦盼望應用科技以改善長者生活及醫療服務。</w:t>
            </w:r>
          </w:p>
        </w:tc>
        <w:tc>
          <w:tcPr>
            <w:tcW w:w="3761" w:type="dxa"/>
          </w:tcPr>
          <w:p w14:paraId="3265B780" w14:textId="70625792" w:rsidR="00044A0E" w:rsidRPr="00A50091"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A50091">
              <w:rPr>
                <w:rFonts w:ascii="Times New Roman" w:hAnsi="Times New Roman" w:cs="Times New Roman" w:hint="eastAsia"/>
                <w:i/>
                <w:color w:val="C00000"/>
              </w:rPr>
              <w:t>提供免費公共</w:t>
            </w:r>
            <w:r w:rsidRPr="00A50091">
              <w:rPr>
                <w:rFonts w:ascii="Times New Roman" w:hAnsi="Times New Roman" w:cs="Times New Roman"/>
                <w:i/>
                <w:color w:val="C00000"/>
              </w:rPr>
              <w:t>Wi-Fi</w:t>
            </w:r>
            <w:r w:rsidRPr="00A50091">
              <w:rPr>
                <w:rFonts w:ascii="Times New Roman" w:hAnsi="Times New Roman" w:cs="Times New Roman" w:hint="eastAsia"/>
                <w:i/>
                <w:color w:val="C00000"/>
              </w:rPr>
              <w:t>服務熱點</w:t>
            </w:r>
          </w:p>
          <w:p w14:paraId="05AB299F" w14:textId="2814BEB5" w:rsidR="00044A0E" w:rsidRPr="00A50091"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A50091">
              <w:rPr>
                <w:rFonts w:ascii="Times New Roman" w:hAnsi="Times New Roman" w:cs="Times New Roman" w:hint="eastAsia"/>
                <w:i/>
                <w:color w:val="C00000"/>
              </w:rPr>
              <w:t>流動電子支付、快速支付系統</w:t>
            </w:r>
            <w:r w:rsidR="00B05395" w:rsidRPr="00A50091">
              <w:rPr>
                <w:rFonts w:ascii="Times New Roman" w:hAnsi="Times New Roman" w:cs="Times New Roman" w:hint="eastAsia"/>
                <w:i/>
                <w:color w:val="C00000"/>
                <w:lang w:eastAsia="zh-HK"/>
              </w:rPr>
              <w:t>「</w:t>
            </w:r>
            <w:proofErr w:type="gramStart"/>
            <w:r w:rsidR="00B05395" w:rsidRPr="00A50091">
              <w:rPr>
                <w:rFonts w:ascii="Times New Roman" w:hAnsi="Times New Roman" w:cs="Times New Roman" w:hint="eastAsia"/>
                <w:i/>
                <w:color w:val="C00000"/>
                <w:lang w:eastAsia="zh-HK"/>
              </w:rPr>
              <w:t>轉數快</w:t>
            </w:r>
            <w:proofErr w:type="gramEnd"/>
            <w:r w:rsidR="00B05395" w:rsidRPr="00A50091">
              <w:rPr>
                <w:rFonts w:ascii="Times New Roman" w:hAnsi="Times New Roman" w:cs="Times New Roman" w:hint="eastAsia"/>
                <w:i/>
                <w:color w:val="C00000"/>
                <w:lang w:eastAsia="zh-HK"/>
              </w:rPr>
              <w:t>」</w:t>
            </w:r>
            <w:r w:rsidR="00B05395" w:rsidRPr="00A50091">
              <w:rPr>
                <w:rFonts w:ascii="Times New Roman" w:hAnsi="Times New Roman" w:cs="Times New Roman" w:hint="eastAsia"/>
                <w:i/>
                <w:color w:val="C00000"/>
              </w:rPr>
              <w:t>（</w:t>
            </w:r>
            <w:r w:rsidRPr="00A50091">
              <w:rPr>
                <w:rFonts w:ascii="Times New Roman" w:hAnsi="Times New Roman" w:cs="Times New Roman"/>
                <w:i/>
                <w:color w:val="C00000"/>
              </w:rPr>
              <w:t>FPS</w:t>
            </w:r>
            <w:r w:rsidR="00B05395" w:rsidRPr="00A50091">
              <w:rPr>
                <w:rFonts w:ascii="Times New Roman" w:hAnsi="Times New Roman" w:cs="Times New Roman" w:hint="eastAsia"/>
                <w:i/>
                <w:color w:val="C00000"/>
              </w:rPr>
              <w:t>）</w:t>
            </w:r>
          </w:p>
          <w:p w14:paraId="5900B0C7" w14:textId="3EE4F0E8" w:rsidR="00F25FE9" w:rsidRPr="00DD017E"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185918">
              <w:rPr>
                <w:rFonts w:ascii="Times New Roman" w:hAnsi="Times New Roman" w:cs="Times New Roman" w:hint="eastAsia"/>
                <w:i/>
                <w:color w:val="C00000"/>
              </w:rPr>
              <w:t>電子健康紀錄互通系統</w:t>
            </w:r>
            <w:r w:rsidR="00B05395" w:rsidRPr="00185918">
              <w:rPr>
                <w:rFonts w:ascii="Times New Roman" w:hAnsi="Times New Roman" w:cs="Times New Roman" w:hint="eastAsia"/>
                <w:i/>
                <w:color w:val="C00000"/>
              </w:rPr>
              <w:t>（</w:t>
            </w:r>
            <w:proofErr w:type="gramStart"/>
            <w:r w:rsidRPr="00185918">
              <w:rPr>
                <w:rFonts w:ascii="Times New Roman" w:hAnsi="Times New Roman" w:cs="Times New Roman" w:hint="eastAsia"/>
                <w:i/>
                <w:color w:val="C00000"/>
              </w:rPr>
              <w:t>醫健通</w:t>
            </w:r>
            <w:proofErr w:type="gramEnd"/>
            <w:r w:rsidR="00B05395" w:rsidRPr="00185918">
              <w:rPr>
                <w:rFonts w:ascii="Times New Roman" w:hAnsi="Times New Roman" w:cs="Times New Roman" w:hint="eastAsia"/>
                <w:i/>
                <w:color w:val="C00000"/>
              </w:rPr>
              <w:t>）</w:t>
            </w:r>
          </w:p>
        </w:tc>
      </w:tr>
      <w:tr w:rsidR="002656C9" w:rsidRPr="00D27560" w14:paraId="1CD91724" w14:textId="77777777" w:rsidTr="002D56CA">
        <w:trPr>
          <w:jc w:val="center"/>
        </w:trPr>
        <w:tc>
          <w:tcPr>
            <w:tcW w:w="1545" w:type="dxa"/>
            <w:vAlign w:val="center"/>
          </w:tcPr>
          <w:p w14:paraId="0609EE32"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智慧環境</w:t>
            </w:r>
          </w:p>
        </w:tc>
        <w:tc>
          <w:tcPr>
            <w:tcW w:w="2976" w:type="dxa"/>
          </w:tcPr>
          <w:p w14:paraId="4603A3E5" w14:textId="77777777" w:rsidR="00F25FE9" w:rsidRPr="00185918" w:rsidRDefault="0067442F" w:rsidP="00017AA8">
            <w:pPr>
              <w:tabs>
                <w:tab w:val="left" w:pos="5685"/>
              </w:tabs>
              <w:adjustRightInd w:val="0"/>
              <w:snapToGrid w:val="0"/>
              <w:spacing w:line="276" w:lineRule="auto"/>
              <w:jc w:val="both"/>
              <w:rPr>
                <w:i/>
                <w:color w:val="C00000"/>
                <w:lang w:eastAsia="zh-HK"/>
              </w:rPr>
            </w:pPr>
            <w:r w:rsidRPr="00185918">
              <w:rPr>
                <w:rFonts w:hint="eastAsia"/>
                <w:i/>
                <w:color w:val="C00000"/>
                <w:lang w:eastAsia="zh-HK"/>
              </w:rPr>
              <w:t>改善空氣質素、提高能源效益及減少日常廢物。</w:t>
            </w:r>
          </w:p>
        </w:tc>
        <w:tc>
          <w:tcPr>
            <w:tcW w:w="3761" w:type="dxa"/>
          </w:tcPr>
          <w:p w14:paraId="05CFF350" w14:textId="04D360A7" w:rsidR="00044A0E"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eastAsia="DengXian" w:hAnsi="Times New Roman" w:cs="Times New Roman"/>
                <w:i/>
                <w:color w:val="C00000"/>
              </w:rPr>
            </w:pPr>
            <w:r w:rsidRPr="00DD017E">
              <w:rPr>
                <w:rFonts w:ascii="Times New Roman" w:hAnsi="Times New Roman" w:cs="Times New Roman" w:hint="eastAsia"/>
                <w:i/>
                <w:color w:val="C00000"/>
              </w:rPr>
              <w:t>推行發光二極管</w:t>
            </w:r>
            <w:r w:rsidR="00B05395" w:rsidRPr="00DD017E">
              <w:rPr>
                <w:rFonts w:ascii="Times New Roman" w:hAnsi="Times New Roman" w:cs="Times New Roman" w:hint="eastAsia"/>
                <w:i/>
                <w:color w:val="C00000"/>
              </w:rPr>
              <w:t>（</w:t>
            </w:r>
            <w:r w:rsidRPr="00DD017E">
              <w:rPr>
                <w:rFonts w:ascii="Times New Roman" w:hAnsi="Times New Roman" w:cs="Times New Roman"/>
                <w:i/>
                <w:color w:val="C00000"/>
              </w:rPr>
              <w:t>LED</w:t>
            </w:r>
            <w:r w:rsidR="00B05395" w:rsidRPr="00DD017E">
              <w:rPr>
                <w:rFonts w:ascii="Times New Roman" w:hAnsi="Times New Roman" w:cs="Times New Roman" w:hint="eastAsia"/>
                <w:i/>
                <w:color w:val="C00000"/>
              </w:rPr>
              <w:t>）</w:t>
            </w:r>
            <w:r w:rsidRPr="00DD017E">
              <w:rPr>
                <w:rFonts w:ascii="Times New Roman" w:hAnsi="Times New Roman" w:cs="Times New Roman" w:hint="eastAsia"/>
                <w:i/>
                <w:color w:val="C00000"/>
              </w:rPr>
              <w:t>公共照明</w:t>
            </w:r>
          </w:p>
          <w:p w14:paraId="6C3386F9" w14:textId="3C2F91E7" w:rsidR="00044A0E"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實施都</w:t>
            </w:r>
            <w:proofErr w:type="gramStart"/>
            <w:r w:rsidRPr="00DD017E">
              <w:rPr>
                <w:rFonts w:ascii="Times New Roman" w:hAnsi="Times New Roman" w:cs="Times New Roman" w:hint="eastAsia"/>
                <w:i/>
                <w:color w:val="C00000"/>
              </w:rPr>
              <w:t>巿</w:t>
            </w:r>
            <w:proofErr w:type="gramEnd"/>
            <w:r w:rsidRPr="00DD017E">
              <w:rPr>
                <w:rFonts w:ascii="Times New Roman" w:hAnsi="Times New Roman" w:cs="Times New Roman" w:hint="eastAsia"/>
                <w:i/>
                <w:color w:val="C00000"/>
              </w:rPr>
              <w:t>固體廢物收費計劃</w:t>
            </w:r>
          </w:p>
          <w:p w14:paraId="467BF7AA" w14:textId="145B64F4" w:rsidR="00F25FE9"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hAnsi="Times New Roman" w:cs="Times New Roman"/>
                <w:i/>
                <w:color w:val="C00000"/>
              </w:rPr>
            </w:pPr>
            <w:r w:rsidRPr="00185918">
              <w:rPr>
                <w:rFonts w:ascii="Times New Roman" w:hAnsi="Times New Roman" w:cs="Times New Roman" w:hint="eastAsia"/>
                <w:i/>
                <w:color w:val="C00000"/>
              </w:rPr>
              <w:lastRenderedPageBreak/>
              <w:t>使用遙測感應裝置監察空氣污染、街道和公眾地方的清潔、</w:t>
            </w:r>
            <w:r w:rsidR="00B05395" w:rsidRPr="00185918">
              <w:rPr>
                <w:rFonts w:ascii="Times New Roman" w:hAnsi="Times New Roman" w:cs="Times New Roman" w:hint="eastAsia"/>
                <w:i/>
                <w:color w:val="C00000"/>
                <w:lang w:eastAsia="zh-HK"/>
              </w:rPr>
              <w:t>垃圾</w:t>
            </w:r>
            <w:r w:rsidRPr="00185918">
              <w:rPr>
                <w:rFonts w:ascii="Times New Roman" w:hAnsi="Times New Roman" w:cs="Times New Roman" w:hint="eastAsia"/>
                <w:i/>
                <w:color w:val="C00000"/>
              </w:rPr>
              <w:t>箱和回收</w:t>
            </w:r>
            <w:r w:rsidR="00B05395" w:rsidRPr="00185918">
              <w:rPr>
                <w:rFonts w:ascii="Times New Roman" w:hAnsi="Times New Roman" w:cs="Times New Roman" w:hint="eastAsia"/>
                <w:i/>
                <w:color w:val="C00000"/>
                <w:lang w:eastAsia="zh-HK"/>
              </w:rPr>
              <w:t>箱</w:t>
            </w:r>
            <w:r w:rsidRPr="00185918">
              <w:rPr>
                <w:rFonts w:ascii="Times New Roman" w:hAnsi="Times New Roman" w:cs="Times New Roman" w:hint="eastAsia"/>
                <w:i/>
                <w:color w:val="C00000"/>
              </w:rPr>
              <w:t>的使用情況</w:t>
            </w:r>
          </w:p>
        </w:tc>
      </w:tr>
      <w:tr w:rsidR="002656C9" w:rsidRPr="00D27560" w14:paraId="7B8E9FFB" w14:textId="77777777" w:rsidTr="002D56CA">
        <w:trPr>
          <w:jc w:val="center"/>
        </w:trPr>
        <w:tc>
          <w:tcPr>
            <w:tcW w:w="1545" w:type="dxa"/>
            <w:vAlign w:val="center"/>
          </w:tcPr>
          <w:p w14:paraId="4F598683"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lastRenderedPageBreak/>
              <w:t>智慧市民</w:t>
            </w:r>
          </w:p>
        </w:tc>
        <w:tc>
          <w:tcPr>
            <w:tcW w:w="2976" w:type="dxa"/>
          </w:tcPr>
          <w:p w14:paraId="388A1F8A"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培養更多本地科技人才及創業家。</w:t>
            </w:r>
          </w:p>
        </w:tc>
        <w:tc>
          <w:tcPr>
            <w:tcW w:w="3761" w:type="dxa"/>
          </w:tcPr>
          <w:p w14:paraId="5C4A9587" w14:textId="113CB006" w:rsidR="00044A0E" w:rsidRPr="00DD017E" w:rsidRDefault="0067442F" w:rsidP="00017AA8">
            <w:pPr>
              <w:pStyle w:val="a9"/>
              <w:numPr>
                <w:ilvl w:val="0"/>
                <w:numId w:val="57"/>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擴大科學園的培育計劃及數碼港的</w:t>
            </w:r>
            <w:r w:rsidRPr="00DD017E">
              <w:rPr>
                <w:rFonts w:ascii="Times New Roman" w:hAnsi="Times New Roman" w:cs="Times New Roman"/>
                <w:i/>
                <w:color w:val="C00000"/>
              </w:rPr>
              <w:t>Smart-Space</w:t>
            </w:r>
            <w:r w:rsidRPr="00DD017E">
              <w:rPr>
                <w:rFonts w:ascii="Times New Roman" w:hAnsi="Times New Roman" w:cs="Times New Roman" w:hint="eastAsia"/>
                <w:i/>
                <w:color w:val="C00000"/>
              </w:rPr>
              <w:t>共用工作間</w:t>
            </w:r>
          </w:p>
          <w:p w14:paraId="6DA8B0AC" w14:textId="77777777" w:rsidR="00F25FE9" w:rsidRPr="00DD017E" w:rsidRDefault="0067442F" w:rsidP="00017AA8">
            <w:pPr>
              <w:pStyle w:val="a9"/>
              <w:numPr>
                <w:ilvl w:val="0"/>
                <w:numId w:val="57"/>
              </w:numPr>
              <w:tabs>
                <w:tab w:val="left" w:pos="5685"/>
              </w:tabs>
              <w:adjustRightInd w:val="0"/>
              <w:snapToGrid w:val="0"/>
              <w:spacing w:line="276" w:lineRule="auto"/>
              <w:ind w:leftChars="0"/>
              <w:jc w:val="both"/>
              <w:rPr>
                <w:rFonts w:ascii="Times New Roman" w:hAnsi="Times New Roman" w:cs="Times New Roman"/>
                <w:i/>
                <w:color w:val="C00000"/>
              </w:rPr>
            </w:pPr>
            <w:proofErr w:type="gramStart"/>
            <w:r w:rsidRPr="00185918">
              <w:rPr>
                <w:rFonts w:ascii="Times New Roman" w:hAnsi="Times New Roman" w:cs="Times New Roman" w:hint="eastAsia"/>
                <w:i/>
                <w:color w:val="C00000"/>
              </w:rPr>
              <w:t>設立港鐵學院</w:t>
            </w:r>
            <w:proofErr w:type="gramEnd"/>
            <w:r w:rsidRPr="00185918">
              <w:rPr>
                <w:rFonts w:ascii="Times New Roman" w:hAnsi="Times New Roman" w:cs="Times New Roman" w:hint="eastAsia"/>
                <w:i/>
                <w:color w:val="C00000"/>
              </w:rPr>
              <w:t>和香港國際航空學院</w:t>
            </w:r>
          </w:p>
        </w:tc>
      </w:tr>
      <w:tr w:rsidR="002656C9" w:rsidRPr="00D27560" w14:paraId="10401BC9" w14:textId="77777777" w:rsidTr="002D56CA">
        <w:trPr>
          <w:jc w:val="center"/>
        </w:trPr>
        <w:tc>
          <w:tcPr>
            <w:tcW w:w="1545" w:type="dxa"/>
            <w:vAlign w:val="center"/>
          </w:tcPr>
          <w:p w14:paraId="299C56CC"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智慧政府</w:t>
            </w:r>
          </w:p>
        </w:tc>
        <w:tc>
          <w:tcPr>
            <w:tcW w:w="2976" w:type="dxa"/>
          </w:tcPr>
          <w:p w14:paraId="6DBA9843"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使數碼公共服務更便利及切合市民的需要。</w:t>
            </w:r>
          </w:p>
        </w:tc>
        <w:tc>
          <w:tcPr>
            <w:tcW w:w="3761" w:type="dxa"/>
          </w:tcPr>
          <w:p w14:paraId="23869CC8" w14:textId="60397F50" w:rsidR="00044A0E" w:rsidRPr="00DD017E" w:rsidRDefault="0067442F" w:rsidP="00017AA8">
            <w:pPr>
              <w:pStyle w:val="a9"/>
              <w:numPr>
                <w:ilvl w:val="0"/>
                <w:numId w:val="58"/>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開放更多公</w:t>
            </w:r>
            <w:r w:rsidR="00B05395" w:rsidRPr="00DD017E">
              <w:rPr>
                <w:rFonts w:ascii="Times New Roman" w:hAnsi="Times New Roman" w:cs="Times New Roman" w:hint="eastAsia"/>
                <w:i/>
                <w:color w:val="C00000"/>
                <w:lang w:eastAsia="zh-HK"/>
              </w:rPr>
              <w:t>營和</w:t>
            </w:r>
            <w:r w:rsidRPr="00DD017E">
              <w:rPr>
                <w:rFonts w:ascii="Times New Roman" w:hAnsi="Times New Roman" w:cs="Times New Roman" w:hint="eastAsia"/>
                <w:i/>
                <w:color w:val="C00000"/>
              </w:rPr>
              <w:t>私營機構的數據</w:t>
            </w:r>
          </w:p>
          <w:p w14:paraId="3C8D353C" w14:textId="18D6158E" w:rsidR="00F25FE9" w:rsidRPr="00DD017E" w:rsidRDefault="0067442F" w:rsidP="00017AA8">
            <w:pPr>
              <w:pStyle w:val="a9"/>
              <w:numPr>
                <w:ilvl w:val="0"/>
                <w:numId w:val="58"/>
              </w:numPr>
              <w:tabs>
                <w:tab w:val="left" w:pos="5685"/>
              </w:tabs>
              <w:adjustRightInd w:val="0"/>
              <w:snapToGrid w:val="0"/>
              <w:spacing w:line="276" w:lineRule="auto"/>
              <w:ind w:leftChars="0"/>
              <w:jc w:val="both"/>
              <w:rPr>
                <w:rFonts w:ascii="Times New Roman" w:hAnsi="Times New Roman" w:cs="Times New Roman"/>
              </w:rPr>
            </w:pPr>
            <w:r w:rsidRPr="00DD017E">
              <w:rPr>
                <w:rFonts w:ascii="Times New Roman" w:hAnsi="Times New Roman" w:cs="Times New Roman" w:hint="eastAsia"/>
                <w:i/>
                <w:color w:val="C00000"/>
              </w:rPr>
              <w:t>採用具增強保安功能的公共雲端服務</w:t>
            </w:r>
          </w:p>
        </w:tc>
      </w:tr>
      <w:tr w:rsidR="002656C9" w:rsidRPr="00D27560" w14:paraId="383066A7" w14:textId="77777777" w:rsidTr="002D56CA">
        <w:trPr>
          <w:jc w:val="center"/>
        </w:trPr>
        <w:tc>
          <w:tcPr>
            <w:tcW w:w="1545" w:type="dxa"/>
            <w:vAlign w:val="center"/>
          </w:tcPr>
          <w:p w14:paraId="0676B175"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智慧經濟</w:t>
            </w:r>
          </w:p>
        </w:tc>
        <w:tc>
          <w:tcPr>
            <w:tcW w:w="2976" w:type="dxa"/>
          </w:tcPr>
          <w:p w14:paraId="12829B44"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吸引更多科技投資及創新營商。</w:t>
            </w:r>
          </w:p>
        </w:tc>
        <w:tc>
          <w:tcPr>
            <w:tcW w:w="3761" w:type="dxa"/>
          </w:tcPr>
          <w:p w14:paraId="30CAE25A" w14:textId="680594DE" w:rsidR="00044A0E" w:rsidRPr="00017AA8" w:rsidRDefault="0067442F" w:rsidP="00017AA8">
            <w:pPr>
              <w:pStyle w:val="a9"/>
              <w:numPr>
                <w:ilvl w:val="0"/>
                <w:numId w:val="59"/>
              </w:numPr>
              <w:tabs>
                <w:tab w:val="left" w:pos="5685"/>
              </w:tabs>
              <w:adjustRightInd w:val="0"/>
              <w:snapToGrid w:val="0"/>
              <w:spacing w:line="276" w:lineRule="auto"/>
              <w:ind w:leftChars="0"/>
              <w:jc w:val="both"/>
              <w:rPr>
                <w:rFonts w:eastAsia="DengXian"/>
                <w:i/>
                <w:color w:val="C00000"/>
              </w:rPr>
            </w:pPr>
            <w:r w:rsidRPr="00017AA8">
              <w:rPr>
                <w:rFonts w:hint="eastAsia"/>
                <w:i/>
                <w:color w:val="C00000"/>
              </w:rPr>
              <w:t>虛擬銀行</w:t>
            </w:r>
          </w:p>
          <w:p w14:paraId="1CB9D868" w14:textId="0BFC2FF0" w:rsidR="00044A0E" w:rsidRPr="00017AA8" w:rsidRDefault="0067442F" w:rsidP="00017AA8">
            <w:pPr>
              <w:pStyle w:val="a9"/>
              <w:numPr>
                <w:ilvl w:val="0"/>
                <w:numId w:val="59"/>
              </w:numPr>
              <w:tabs>
                <w:tab w:val="left" w:pos="5685"/>
              </w:tabs>
              <w:adjustRightInd w:val="0"/>
              <w:snapToGrid w:val="0"/>
              <w:spacing w:line="276" w:lineRule="auto"/>
              <w:ind w:leftChars="0"/>
              <w:jc w:val="both"/>
              <w:rPr>
                <w:i/>
                <w:color w:val="C00000"/>
              </w:rPr>
            </w:pPr>
            <w:r w:rsidRPr="00017AA8">
              <w:rPr>
                <w:rFonts w:hint="eastAsia"/>
                <w:i/>
                <w:color w:val="C00000"/>
              </w:rPr>
              <w:t>為企業符合資格的研發開支提供額外稅務扣減</w:t>
            </w:r>
          </w:p>
          <w:p w14:paraId="7D5B71F9" w14:textId="77777777" w:rsidR="00F25FE9" w:rsidRPr="00017AA8" w:rsidRDefault="0067442F" w:rsidP="00017AA8">
            <w:pPr>
              <w:pStyle w:val="a9"/>
              <w:numPr>
                <w:ilvl w:val="0"/>
                <w:numId w:val="59"/>
              </w:numPr>
              <w:tabs>
                <w:tab w:val="left" w:pos="5685"/>
              </w:tabs>
              <w:adjustRightInd w:val="0"/>
              <w:snapToGrid w:val="0"/>
              <w:spacing w:line="276" w:lineRule="auto"/>
              <w:ind w:leftChars="0"/>
              <w:jc w:val="both"/>
              <w:rPr>
                <w:i/>
                <w:color w:val="C00000"/>
              </w:rPr>
            </w:pPr>
            <w:r w:rsidRPr="00017AA8">
              <w:rPr>
                <w:rFonts w:ascii="Times New Roman" w:hAnsi="Times New Roman" w:cs="Times New Roman" w:hint="eastAsia"/>
                <w:i/>
                <w:color w:val="C00000"/>
              </w:rPr>
              <w:t>在落馬洲河套區發展創新及科技園</w:t>
            </w:r>
          </w:p>
        </w:tc>
      </w:tr>
    </w:tbl>
    <w:p w14:paraId="50A5AF33" w14:textId="09FAC8A6" w:rsidR="00EA679F" w:rsidRPr="00DD017E" w:rsidRDefault="00EA679F" w:rsidP="00DD017E">
      <w:pPr>
        <w:adjustRightInd w:val="0"/>
        <w:snapToGrid w:val="0"/>
        <w:spacing w:line="276" w:lineRule="auto"/>
        <w:rPr>
          <w:kern w:val="2"/>
          <w:sz w:val="22"/>
          <w:szCs w:val="22"/>
          <w:lang w:eastAsia="zh-HK"/>
        </w:rPr>
      </w:pPr>
      <w:r w:rsidRPr="00DD017E">
        <w:rPr>
          <w:rFonts w:hint="eastAsia"/>
          <w:kern w:val="2"/>
          <w:sz w:val="22"/>
          <w:szCs w:val="22"/>
          <w:lang w:eastAsia="zh-HK"/>
        </w:rPr>
        <w:t>資料來源：</w:t>
      </w:r>
      <w:r>
        <w:rPr>
          <w:rFonts w:hint="eastAsia"/>
          <w:kern w:val="2"/>
          <w:sz w:val="22"/>
          <w:szCs w:val="22"/>
          <w:lang w:eastAsia="zh-HK"/>
        </w:rPr>
        <w:t>香港特別行政區政府創新及科技局</w:t>
      </w:r>
      <w:r>
        <w:rPr>
          <w:rFonts w:hint="eastAsia"/>
          <w:kern w:val="2"/>
          <w:sz w:val="22"/>
          <w:szCs w:val="22"/>
          <w:lang w:eastAsia="zh-TW"/>
        </w:rPr>
        <w:t>（</w:t>
      </w:r>
      <w:r>
        <w:rPr>
          <w:rFonts w:hint="eastAsia"/>
          <w:kern w:val="2"/>
          <w:sz w:val="22"/>
          <w:szCs w:val="22"/>
          <w:lang w:eastAsia="zh-TW"/>
        </w:rPr>
        <w:t>2017</w:t>
      </w:r>
      <w:r>
        <w:rPr>
          <w:rFonts w:hint="eastAsia"/>
          <w:kern w:val="2"/>
          <w:sz w:val="22"/>
          <w:szCs w:val="22"/>
          <w:lang w:eastAsia="zh-HK"/>
        </w:rPr>
        <w:t>年</w:t>
      </w:r>
      <w:r>
        <w:rPr>
          <w:rFonts w:hint="eastAsia"/>
          <w:kern w:val="2"/>
          <w:sz w:val="22"/>
          <w:szCs w:val="22"/>
          <w:lang w:eastAsia="zh-TW"/>
        </w:rPr>
        <w:t>12</w:t>
      </w:r>
      <w:r>
        <w:rPr>
          <w:rFonts w:hint="eastAsia"/>
          <w:kern w:val="2"/>
          <w:sz w:val="22"/>
          <w:szCs w:val="22"/>
          <w:lang w:eastAsia="zh-HK"/>
        </w:rPr>
        <w:t>月</w:t>
      </w:r>
      <w:r>
        <w:rPr>
          <w:rFonts w:hint="eastAsia"/>
          <w:kern w:val="2"/>
          <w:sz w:val="22"/>
          <w:szCs w:val="22"/>
          <w:lang w:eastAsia="zh-TW"/>
        </w:rPr>
        <w:t>）</w:t>
      </w:r>
    </w:p>
    <w:p w14:paraId="56AE7FF7" w14:textId="77777777" w:rsidR="00A31A4F" w:rsidRDefault="00A31A4F">
      <w:pPr>
        <w:spacing w:after="160" w:line="259" w:lineRule="auto"/>
        <w:rPr>
          <w:kern w:val="2"/>
          <w:lang w:eastAsia="zh-TW"/>
        </w:rPr>
      </w:pPr>
      <w:r>
        <w:rPr>
          <w:kern w:val="2"/>
          <w:lang w:eastAsia="zh-TW"/>
        </w:rPr>
        <w:br w:type="page"/>
      </w:r>
    </w:p>
    <w:p w14:paraId="0F1E22C9" w14:textId="4FF5A572" w:rsidR="00A31A4F" w:rsidRPr="002D56CA" w:rsidRDefault="00A31A4F" w:rsidP="00471819">
      <w:pPr>
        <w:adjustRightInd w:val="0"/>
        <w:snapToGrid w:val="0"/>
        <w:spacing w:line="276" w:lineRule="auto"/>
        <w:rPr>
          <w:rFonts w:ascii="微軟正黑體" w:eastAsia="微軟正黑體" w:hAnsi="微軟正黑體"/>
          <w:b/>
          <w:bCs/>
          <w:kern w:val="2"/>
          <w:sz w:val="28"/>
          <w:szCs w:val="28"/>
          <w:lang w:eastAsia="zh-TW"/>
        </w:rPr>
      </w:pPr>
      <w:r>
        <w:rPr>
          <w:rFonts w:ascii="微軟正黑體" w:eastAsia="微軟正黑體" w:hAnsi="微軟正黑體" w:hint="eastAsia"/>
          <w:b/>
          <w:bCs/>
          <w:kern w:val="2"/>
          <w:sz w:val="28"/>
          <w:szCs w:val="28"/>
          <w:lang w:eastAsia="zh-HK"/>
        </w:rPr>
        <w:lastRenderedPageBreak/>
        <w:t>工作紙二</w:t>
      </w:r>
      <w:proofErr w:type="gramStart"/>
      <w:r w:rsidRPr="002D56CA">
        <w:rPr>
          <w:rFonts w:ascii="微軟正黑體" w:eastAsia="微軟正黑體" w:hAnsi="微軟正黑體" w:hint="eastAsia"/>
          <w:b/>
          <w:bCs/>
          <w:kern w:val="2"/>
          <w:sz w:val="28"/>
          <w:szCs w:val="28"/>
          <w:lang w:eastAsia="zh-HK"/>
        </w:rPr>
        <w:t>︰</w:t>
      </w:r>
      <w:proofErr w:type="gramEnd"/>
      <w:r w:rsidRPr="002D56CA">
        <w:rPr>
          <w:rFonts w:ascii="微軟正黑體" w:eastAsia="微軟正黑體" w:hAnsi="微軟正黑體" w:hint="eastAsia"/>
          <w:b/>
          <w:bCs/>
          <w:kern w:val="2"/>
          <w:sz w:val="28"/>
          <w:szCs w:val="28"/>
          <w:lang w:eastAsia="zh-TW"/>
        </w:rPr>
        <w:t>智</w:t>
      </w:r>
      <w:r>
        <w:rPr>
          <w:rFonts w:ascii="微軟正黑體" w:eastAsia="微軟正黑體" w:hAnsi="微軟正黑體" w:hint="eastAsia"/>
          <w:b/>
          <w:bCs/>
          <w:kern w:val="2"/>
          <w:sz w:val="28"/>
          <w:szCs w:val="28"/>
          <w:lang w:eastAsia="zh-TW"/>
        </w:rPr>
        <w:t>慧城市</w:t>
      </w:r>
      <w:r w:rsidR="007810FA">
        <w:rPr>
          <w:rFonts w:ascii="微軟正黑體" w:eastAsia="微軟正黑體" w:hAnsi="微軟正黑體" w:hint="eastAsia"/>
          <w:b/>
          <w:bCs/>
          <w:kern w:val="2"/>
          <w:sz w:val="28"/>
          <w:szCs w:val="28"/>
          <w:lang w:eastAsia="zh-TW"/>
        </w:rPr>
        <w:t>在世界的</w:t>
      </w:r>
      <w:r w:rsidRPr="002D56CA">
        <w:rPr>
          <w:rFonts w:ascii="微軟正黑體" w:eastAsia="微軟正黑體" w:hAnsi="微軟正黑體" w:hint="eastAsia"/>
          <w:b/>
          <w:bCs/>
          <w:kern w:val="2"/>
          <w:sz w:val="28"/>
          <w:szCs w:val="28"/>
          <w:lang w:eastAsia="zh-TW"/>
        </w:rPr>
        <w:t>發展</w:t>
      </w:r>
    </w:p>
    <w:p w14:paraId="5FEAED8B" w14:textId="77777777" w:rsidR="00E050B4" w:rsidRDefault="00E050B4">
      <w:pPr>
        <w:adjustRightInd w:val="0"/>
        <w:snapToGrid w:val="0"/>
        <w:spacing w:line="276" w:lineRule="auto"/>
        <w:rPr>
          <w:lang w:eastAsia="zh-TW"/>
        </w:rPr>
      </w:pPr>
    </w:p>
    <w:p w14:paraId="0B62EB3A" w14:textId="6CE6BBE7" w:rsidR="00E050B4" w:rsidRDefault="00E050B4" w:rsidP="003A3361">
      <w:pPr>
        <w:adjustRightInd w:val="0"/>
        <w:snapToGrid w:val="0"/>
        <w:spacing w:line="276" w:lineRule="auto"/>
        <w:jc w:val="both"/>
        <w:rPr>
          <w:lang w:eastAsia="zh-TW"/>
        </w:rPr>
      </w:pPr>
      <w:r w:rsidRPr="00321C6C">
        <w:rPr>
          <w:rFonts w:hint="eastAsia"/>
          <w:lang w:eastAsia="zh-TW"/>
        </w:rPr>
        <w:t>2012</w:t>
      </w:r>
      <w:r w:rsidRPr="00321C6C">
        <w:rPr>
          <w:rFonts w:hint="eastAsia"/>
          <w:lang w:eastAsia="zh-TW"/>
        </w:rPr>
        <w:t>年，美國都市創新與智慧城市研究專家</w:t>
      </w:r>
      <w:r w:rsidRPr="00321C6C">
        <w:rPr>
          <w:rFonts w:hint="eastAsia"/>
          <w:lang w:eastAsia="zh-TW"/>
        </w:rPr>
        <w:t>Boyd Cohen</w:t>
      </w:r>
      <w:r w:rsidRPr="00321C6C">
        <w:rPr>
          <w:rFonts w:hint="eastAsia"/>
          <w:lang w:eastAsia="zh-TW"/>
        </w:rPr>
        <w:t>提出「智慧城市輪」（</w:t>
      </w:r>
      <w:r w:rsidRPr="00321C6C">
        <w:rPr>
          <w:rFonts w:hint="eastAsia"/>
          <w:lang w:eastAsia="zh-TW"/>
        </w:rPr>
        <w:t>Smart City Wheel</w:t>
      </w:r>
      <w:r w:rsidRPr="00321C6C">
        <w:rPr>
          <w:rFonts w:hint="eastAsia"/>
          <w:lang w:eastAsia="zh-TW"/>
        </w:rPr>
        <w:t>）框架，該框架把智慧城市的概念分為「智慧經濟」、「智慧環境」、「智慧政府」、「智慧生活」、「智慧出行」和「智慧市民」六個範疇，獲世界各地廣泛採用，「香港智慧城市藍圖」便是參考「智慧城市輪」的框架設計而成。</w:t>
      </w:r>
    </w:p>
    <w:p w14:paraId="7151C333" w14:textId="20A421F3" w:rsidR="00E050B4" w:rsidRPr="003A3361" w:rsidRDefault="00E050B4" w:rsidP="003A3361">
      <w:pPr>
        <w:widowControl w:val="0"/>
        <w:adjustRightInd w:val="0"/>
        <w:snapToGrid w:val="0"/>
        <w:spacing w:line="276" w:lineRule="auto"/>
        <w:jc w:val="both"/>
        <w:rPr>
          <w:kern w:val="2"/>
          <w:sz w:val="22"/>
          <w:szCs w:val="22"/>
          <w:lang w:eastAsia="zh-HK"/>
        </w:rPr>
      </w:pPr>
      <w:r w:rsidRPr="003A3361">
        <w:rPr>
          <w:rFonts w:hint="eastAsia"/>
          <w:kern w:val="2"/>
          <w:sz w:val="22"/>
          <w:szCs w:val="22"/>
          <w:lang w:eastAsia="zh-HK"/>
        </w:rPr>
        <w:t>資料來源：香港特別行政區政府中央政策組（</w:t>
      </w:r>
      <w:r w:rsidRPr="003A3361">
        <w:rPr>
          <w:rFonts w:hint="eastAsia"/>
          <w:kern w:val="2"/>
          <w:sz w:val="22"/>
          <w:szCs w:val="22"/>
          <w:lang w:eastAsia="zh-HK"/>
        </w:rPr>
        <w:t>2</w:t>
      </w:r>
      <w:r w:rsidRPr="003A3361">
        <w:rPr>
          <w:kern w:val="2"/>
          <w:sz w:val="22"/>
          <w:szCs w:val="22"/>
          <w:lang w:eastAsia="zh-HK"/>
        </w:rPr>
        <w:t>015</w:t>
      </w:r>
      <w:r w:rsidRPr="003A3361">
        <w:rPr>
          <w:rFonts w:hint="eastAsia"/>
          <w:kern w:val="2"/>
          <w:sz w:val="22"/>
          <w:szCs w:val="22"/>
          <w:lang w:eastAsia="zh-HK"/>
        </w:rPr>
        <w:t>年</w:t>
      </w:r>
      <w:r w:rsidRPr="003A3361">
        <w:rPr>
          <w:rFonts w:hint="eastAsia"/>
          <w:kern w:val="2"/>
          <w:sz w:val="22"/>
          <w:szCs w:val="22"/>
          <w:lang w:eastAsia="zh-HK"/>
        </w:rPr>
        <w:t>9</w:t>
      </w:r>
      <w:r w:rsidRPr="003A3361">
        <w:rPr>
          <w:rFonts w:hint="eastAsia"/>
          <w:kern w:val="2"/>
          <w:sz w:val="22"/>
          <w:szCs w:val="22"/>
          <w:lang w:eastAsia="zh-HK"/>
        </w:rPr>
        <w:t>月）及香港貿易發展局</w:t>
      </w:r>
      <w:r w:rsidRPr="003A3361">
        <w:rPr>
          <w:rFonts w:hint="eastAsia"/>
          <w:kern w:val="2"/>
          <w:sz w:val="22"/>
          <w:szCs w:val="22"/>
          <w:lang w:eastAsia="zh-TW"/>
        </w:rPr>
        <w:t>（</w:t>
      </w:r>
      <w:r w:rsidRPr="003A3361">
        <w:rPr>
          <w:kern w:val="2"/>
          <w:sz w:val="22"/>
          <w:szCs w:val="22"/>
          <w:lang w:eastAsia="zh-TW"/>
        </w:rPr>
        <w:t>2020</w:t>
      </w:r>
      <w:r w:rsidRPr="003A3361">
        <w:rPr>
          <w:rFonts w:hint="eastAsia"/>
          <w:kern w:val="2"/>
          <w:sz w:val="22"/>
          <w:szCs w:val="22"/>
          <w:lang w:eastAsia="zh-HK"/>
        </w:rPr>
        <w:t>年</w:t>
      </w:r>
      <w:r w:rsidRPr="003A3361">
        <w:rPr>
          <w:kern w:val="2"/>
          <w:sz w:val="22"/>
          <w:szCs w:val="22"/>
          <w:lang w:eastAsia="zh-TW"/>
        </w:rPr>
        <w:t>6</w:t>
      </w:r>
      <w:r w:rsidRPr="003A3361">
        <w:rPr>
          <w:rFonts w:hint="eastAsia"/>
          <w:kern w:val="2"/>
          <w:sz w:val="22"/>
          <w:szCs w:val="22"/>
          <w:lang w:eastAsia="zh-HK"/>
        </w:rPr>
        <w:t>月</w:t>
      </w:r>
      <w:r w:rsidRPr="003A3361">
        <w:rPr>
          <w:kern w:val="2"/>
          <w:sz w:val="22"/>
          <w:szCs w:val="22"/>
          <w:lang w:eastAsia="zh-TW"/>
        </w:rPr>
        <w:t>16</w:t>
      </w:r>
      <w:r w:rsidRPr="003A3361">
        <w:rPr>
          <w:rFonts w:hint="eastAsia"/>
          <w:kern w:val="2"/>
          <w:sz w:val="22"/>
          <w:szCs w:val="22"/>
          <w:lang w:eastAsia="zh-HK"/>
        </w:rPr>
        <w:t>日</w:t>
      </w:r>
      <w:r w:rsidRPr="003A3361">
        <w:rPr>
          <w:rFonts w:hint="eastAsia"/>
          <w:kern w:val="2"/>
          <w:sz w:val="22"/>
          <w:szCs w:val="22"/>
          <w:lang w:eastAsia="zh-TW"/>
        </w:rPr>
        <w:t>）</w:t>
      </w:r>
      <w:r w:rsidRPr="003A3361">
        <w:rPr>
          <w:rFonts w:hint="eastAsia"/>
          <w:kern w:val="2"/>
          <w:sz w:val="22"/>
          <w:szCs w:val="22"/>
          <w:lang w:eastAsia="zh-HK"/>
        </w:rPr>
        <w:t>。</w:t>
      </w:r>
    </w:p>
    <w:p w14:paraId="35ED7296" w14:textId="77777777" w:rsidR="00E050B4" w:rsidRDefault="00E050B4">
      <w:pPr>
        <w:adjustRightInd w:val="0"/>
        <w:snapToGrid w:val="0"/>
        <w:spacing w:line="276" w:lineRule="auto"/>
        <w:rPr>
          <w:lang w:eastAsia="zh-TW"/>
        </w:rPr>
      </w:pPr>
    </w:p>
    <w:p w14:paraId="2FB020B5" w14:textId="253F480E" w:rsidR="007810FA" w:rsidRDefault="007810FA">
      <w:pPr>
        <w:adjustRightInd w:val="0"/>
        <w:snapToGrid w:val="0"/>
        <w:spacing w:line="276" w:lineRule="auto"/>
        <w:rPr>
          <w:rFonts w:eastAsia="DengXian"/>
          <w:lang w:eastAsia="zh-TW"/>
        </w:rPr>
      </w:pPr>
      <w:r w:rsidRPr="00C71CE5">
        <w:rPr>
          <w:rFonts w:hint="eastAsia"/>
          <w:lang w:eastAsia="zh-TW"/>
        </w:rPr>
        <w:t>細閱資料一</w:t>
      </w:r>
      <w:r w:rsidRPr="003B5550">
        <w:rPr>
          <w:rFonts w:hint="eastAsia"/>
          <w:lang w:eastAsia="zh-TW"/>
        </w:rPr>
        <w:t>，然後回答下列問題。</w:t>
      </w:r>
    </w:p>
    <w:p w14:paraId="6A8EC32E" w14:textId="77777777" w:rsidR="007810FA" w:rsidRDefault="007810FA">
      <w:pPr>
        <w:widowControl w:val="0"/>
        <w:adjustRightInd w:val="0"/>
        <w:snapToGrid w:val="0"/>
        <w:spacing w:line="276" w:lineRule="auto"/>
        <w:rPr>
          <w:b/>
          <w:kern w:val="2"/>
          <w:szCs w:val="22"/>
          <w:lang w:eastAsia="zh-TW"/>
        </w:rPr>
      </w:pPr>
    </w:p>
    <w:p w14:paraId="01E2B134" w14:textId="2FAA3205" w:rsidR="007810FA" w:rsidRPr="00E66615" w:rsidRDefault="007810FA">
      <w:pPr>
        <w:widowControl w:val="0"/>
        <w:adjustRightInd w:val="0"/>
        <w:snapToGrid w:val="0"/>
        <w:spacing w:line="276" w:lineRule="auto"/>
        <w:rPr>
          <w:b/>
          <w:kern w:val="2"/>
          <w:szCs w:val="22"/>
          <w:lang w:eastAsia="zh-TW"/>
        </w:rPr>
      </w:pPr>
      <w:r w:rsidRPr="00E66615">
        <w:rPr>
          <w:b/>
          <w:kern w:val="2"/>
          <w:szCs w:val="22"/>
          <w:lang w:eastAsia="zh-TW"/>
        </w:rPr>
        <w:t>資料</w:t>
      </w:r>
      <w:proofErr w:type="gramStart"/>
      <w:r w:rsidR="00E050B4" w:rsidRPr="00C71CE5">
        <w:rPr>
          <w:rFonts w:hint="eastAsia"/>
          <w:lang w:eastAsia="zh-TW"/>
        </w:rPr>
        <w:t>一</w:t>
      </w:r>
      <w:r w:rsidRPr="00E66615">
        <w:rPr>
          <w:b/>
          <w:kern w:val="2"/>
          <w:szCs w:val="22"/>
          <w:lang w:eastAsia="zh-TW"/>
        </w:rPr>
        <w:t>︰</w:t>
      </w:r>
      <w:proofErr w:type="gramEnd"/>
      <w:r w:rsidR="00321C6C">
        <w:rPr>
          <w:rFonts w:hint="eastAsia"/>
          <w:b/>
          <w:kern w:val="2"/>
          <w:szCs w:val="22"/>
          <w:lang w:eastAsia="zh-TW"/>
        </w:rPr>
        <w:t>美國和日本</w:t>
      </w:r>
      <w:r w:rsidR="0005054D">
        <w:rPr>
          <w:rFonts w:hint="eastAsia"/>
          <w:b/>
          <w:kern w:val="2"/>
          <w:szCs w:val="22"/>
          <w:lang w:eastAsia="zh-TW"/>
        </w:rPr>
        <w:t>的智慧城市發展</w:t>
      </w: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7810FA" w:rsidRPr="00E66615" w14:paraId="15E7E924" w14:textId="77777777" w:rsidTr="009168B9">
        <w:tc>
          <w:tcPr>
            <w:tcW w:w="9010" w:type="dxa"/>
            <w:shd w:val="clear" w:color="auto" w:fill="FFF2CC" w:themeFill="accent4" w:themeFillTint="33"/>
          </w:tcPr>
          <w:p w14:paraId="789A5CAA" w14:textId="77777777" w:rsidR="0005054D" w:rsidRDefault="00321C6C" w:rsidP="00321C6C">
            <w:pPr>
              <w:widowControl w:val="0"/>
              <w:adjustRightInd w:val="0"/>
              <w:snapToGrid w:val="0"/>
              <w:spacing w:line="276" w:lineRule="auto"/>
              <w:jc w:val="both"/>
              <w:rPr>
                <w:lang w:eastAsia="zh-TW"/>
              </w:rPr>
            </w:pPr>
            <w:r w:rsidRPr="00D00A39">
              <w:rPr>
                <w:rFonts w:hint="eastAsia"/>
                <w:lang w:eastAsia="zh-TW"/>
              </w:rPr>
              <w:t>近年，世界各地積極把先進科技應用在城市發展和管理等方面，以推動城市轉型，從而提升城市效率和居民的生活質素，並促進城市的可持續發展。在美國，三藩市是智慧化發展最傑出的城市之一，當地透過流動網絡為市民提供接近實時的能源使用數據和節能建議，亦引入大量電動車和公共充電站，積極推動可持續的運輸方式。三藩市更於去年通過法例，規定所有擁有</w:t>
            </w:r>
            <w:r w:rsidRPr="00D00A39">
              <w:rPr>
                <w:rFonts w:hint="eastAsia"/>
                <w:lang w:eastAsia="zh-TW"/>
              </w:rPr>
              <w:t>100</w:t>
            </w:r>
            <w:r w:rsidRPr="00D00A39">
              <w:rPr>
                <w:rFonts w:hint="eastAsia"/>
                <w:lang w:eastAsia="zh-TW"/>
              </w:rPr>
              <w:t>個泊位以上的商業停車場及車庫，必須提供一定數量的電動車充電設施，藉以實現地面運輸零廢氣排放。</w:t>
            </w:r>
            <w:proofErr w:type="gramStart"/>
            <w:r w:rsidRPr="00D00A39">
              <w:rPr>
                <w:rFonts w:hint="eastAsia"/>
                <w:lang w:eastAsia="zh-TW"/>
              </w:rPr>
              <w:t>此外，</w:t>
            </w:r>
            <w:proofErr w:type="gramEnd"/>
            <w:r w:rsidRPr="00D00A39">
              <w:rPr>
                <w:rFonts w:hint="eastAsia"/>
                <w:lang w:eastAsia="zh-TW"/>
              </w:rPr>
              <w:t>當</w:t>
            </w:r>
            <w:proofErr w:type="gramStart"/>
            <w:r w:rsidRPr="00D00A39">
              <w:rPr>
                <w:rFonts w:hint="eastAsia"/>
                <w:lang w:eastAsia="zh-TW"/>
              </w:rPr>
              <w:t>地主街亦設有</w:t>
            </w:r>
            <w:proofErr w:type="gramEnd"/>
            <w:r w:rsidRPr="00D00A39">
              <w:rPr>
                <w:rFonts w:hint="eastAsia"/>
                <w:lang w:eastAsia="zh-TW"/>
              </w:rPr>
              <w:t>長達三英哩的無間斷免費無線網絡覆蓋，為市民和企業提供更方便的</w:t>
            </w:r>
            <w:proofErr w:type="gramStart"/>
            <w:r w:rsidRPr="00D00A39">
              <w:rPr>
                <w:rFonts w:hint="eastAsia"/>
                <w:lang w:eastAsia="zh-TW"/>
              </w:rPr>
              <w:t>生活和營商</w:t>
            </w:r>
            <w:proofErr w:type="gramEnd"/>
            <w:r w:rsidRPr="00D00A39">
              <w:rPr>
                <w:rFonts w:hint="eastAsia"/>
                <w:lang w:eastAsia="zh-TW"/>
              </w:rPr>
              <w:t>環境。</w:t>
            </w:r>
          </w:p>
          <w:p w14:paraId="79EC585A" w14:textId="77777777" w:rsidR="00D00A39" w:rsidRDefault="00D00A39" w:rsidP="00321C6C">
            <w:pPr>
              <w:widowControl w:val="0"/>
              <w:adjustRightInd w:val="0"/>
              <w:snapToGrid w:val="0"/>
              <w:spacing w:line="276" w:lineRule="auto"/>
              <w:jc w:val="both"/>
              <w:rPr>
                <w:lang w:eastAsia="zh-TW"/>
              </w:rPr>
            </w:pPr>
          </w:p>
          <w:p w14:paraId="04A70142" w14:textId="68A48D81" w:rsidR="00D00A39" w:rsidRPr="00D00A39" w:rsidRDefault="00D00A39" w:rsidP="00321C6C">
            <w:pPr>
              <w:widowControl w:val="0"/>
              <w:adjustRightInd w:val="0"/>
              <w:snapToGrid w:val="0"/>
              <w:spacing w:line="276" w:lineRule="auto"/>
              <w:jc w:val="both"/>
              <w:rPr>
                <w:lang w:eastAsia="zh-TW"/>
              </w:rPr>
            </w:pPr>
            <w:r>
              <w:rPr>
                <w:rFonts w:hint="eastAsia"/>
                <w:lang w:eastAsia="zh-TW"/>
              </w:rPr>
              <w:t>在日本，</w:t>
            </w:r>
            <w:r w:rsidR="00413294">
              <w:rPr>
                <w:rFonts w:hint="eastAsia"/>
                <w:lang w:eastAsia="zh-TW"/>
              </w:rPr>
              <w:t>政府在</w:t>
            </w:r>
            <w:r w:rsidR="00413294">
              <w:rPr>
                <w:rFonts w:hint="eastAsia"/>
                <w:lang w:eastAsia="zh-TW"/>
              </w:rPr>
              <w:t>2</w:t>
            </w:r>
            <w:r w:rsidR="00413294">
              <w:rPr>
                <w:lang w:eastAsia="zh-TW"/>
              </w:rPr>
              <w:t>009</w:t>
            </w:r>
            <w:r w:rsidR="00413294">
              <w:rPr>
                <w:rFonts w:hint="eastAsia"/>
                <w:lang w:eastAsia="zh-TW"/>
              </w:rPr>
              <w:t>年公布「</w:t>
            </w:r>
            <w:r w:rsidR="00413294" w:rsidRPr="00814C95">
              <w:rPr>
                <w:rFonts w:hint="eastAsia"/>
                <w:i/>
                <w:iCs/>
                <w:lang w:eastAsia="zh-TW"/>
              </w:rPr>
              <w:t>i</w:t>
            </w:r>
            <w:r w:rsidR="00413294">
              <w:rPr>
                <w:lang w:eastAsia="zh-TW"/>
              </w:rPr>
              <w:t>-</w:t>
            </w:r>
            <w:r w:rsidR="00413294">
              <w:rPr>
                <w:rFonts w:hint="eastAsia"/>
                <w:lang w:eastAsia="zh-TW"/>
              </w:rPr>
              <w:t>日本策略</w:t>
            </w:r>
            <w:r w:rsidR="00413294">
              <w:rPr>
                <w:rFonts w:hint="eastAsia"/>
                <w:lang w:eastAsia="zh-TW"/>
              </w:rPr>
              <w:t>2</w:t>
            </w:r>
            <w:r w:rsidR="00413294">
              <w:rPr>
                <w:lang w:eastAsia="zh-TW"/>
              </w:rPr>
              <w:t>015</w:t>
            </w:r>
            <w:r w:rsidR="00413294">
              <w:rPr>
                <w:rFonts w:hint="eastAsia"/>
                <w:lang w:eastAsia="zh-TW"/>
              </w:rPr>
              <w:t>」，將數碼科技融入社會經濟中。</w:t>
            </w:r>
            <w:r w:rsidR="00DD015F">
              <w:rPr>
                <w:rFonts w:hint="eastAsia"/>
                <w:lang w:eastAsia="zh-TW"/>
              </w:rPr>
              <w:t>有關</w:t>
            </w:r>
            <w:r w:rsidR="00413294">
              <w:rPr>
                <w:rFonts w:hint="eastAsia"/>
                <w:lang w:eastAsia="zh-TW"/>
              </w:rPr>
              <w:t>策略包括</w:t>
            </w:r>
            <w:r w:rsidR="00DD015F">
              <w:rPr>
                <w:rFonts w:hint="eastAsia"/>
                <w:lang w:eastAsia="zh-TW"/>
              </w:rPr>
              <w:t>：</w:t>
            </w:r>
            <w:r w:rsidR="00413294">
              <w:rPr>
                <w:rFonts w:hint="eastAsia"/>
                <w:lang w:eastAsia="zh-TW"/>
              </w:rPr>
              <w:t>推行「日本電子醫療紀錄」，利用電子處方減低</w:t>
            </w:r>
            <w:r w:rsidR="00DD015F">
              <w:rPr>
                <w:rFonts w:hint="eastAsia"/>
                <w:lang w:eastAsia="zh-TW"/>
              </w:rPr>
              <w:t>醫療風險以利持續治療；同時</w:t>
            </w:r>
            <w:proofErr w:type="gramStart"/>
            <w:r w:rsidR="00DD015F">
              <w:rPr>
                <w:rFonts w:hint="eastAsia"/>
                <w:lang w:eastAsia="zh-TW"/>
              </w:rPr>
              <w:t>發展遙距醫療</w:t>
            </w:r>
            <w:proofErr w:type="gramEnd"/>
            <w:r w:rsidR="00DD015F">
              <w:rPr>
                <w:rFonts w:hint="eastAsia"/>
                <w:lang w:eastAsia="zh-TW"/>
              </w:rPr>
              <w:t>，應對郊區醫生不足的情況。日本政府也拓展「國家電子郵箱」計劃，與國民社會保障卡加以整合，讓市民取得一</w:t>
            </w:r>
            <w:proofErr w:type="gramStart"/>
            <w:r w:rsidR="00DD015F">
              <w:rPr>
                <w:rFonts w:hint="eastAsia"/>
                <w:lang w:eastAsia="zh-TW"/>
              </w:rPr>
              <w:t>站式的行政</w:t>
            </w:r>
            <w:proofErr w:type="gramEnd"/>
            <w:r w:rsidR="00DD015F">
              <w:rPr>
                <w:rFonts w:hint="eastAsia"/>
                <w:lang w:eastAsia="zh-TW"/>
              </w:rPr>
              <w:t>服務。</w:t>
            </w:r>
          </w:p>
        </w:tc>
      </w:tr>
    </w:tbl>
    <w:p w14:paraId="7CE7CB56" w14:textId="4947FF78" w:rsidR="007810FA" w:rsidRPr="003566C8" w:rsidRDefault="007810FA" w:rsidP="00471819">
      <w:pPr>
        <w:widowControl w:val="0"/>
        <w:adjustRightInd w:val="0"/>
        <w:snapToGrid w:val="0"/>
        <w:spacing w:line="276" w:lineRule="auto"/>
        <w:rPr>
          <w:kern w:val="2"/>
          <w:sz w:val="22"/>
          <w:szCs w:val="22"/>
          <w:lang w:eastAsia="zh-TW"/>
        </w:rPr>
      </w:pPr>
      <w:r w:rsidRPr="003566C8">
        <w:rPr>
          <w:rFonts w:hint="eastAsia"/>
          <w:kern w:val="2"/>
          <w:sz w:val="22"/>
          <w:szCs w:val="22"/>
          <w:lang w:eastAsia="zh-HK"/>
        </w:rPr>
        <w:t>資料來源：</w:t>
      </w:r>
      <w:r w:rsidR="00C22CEA">
        <w:rPr>
          <w:rFonts w:hint="eastAsia"/>
          <w:kern w:val="2"/>
          <w:sz w:val="22"/>
          <w:szCs w:val="22"/>
          <w:lang w:eastAsia="zh-HK"/>
        </w:rPr>
        <w:t>香港特別行政區政府中央政策組（</w:t>
      </w:r>
      <w:r w:rsidR="00C22CEA">
        <w:rPr>
          <w:rFonts w:hint="eastAsia"/>
          <w:kern w:val="2"/>
          <w:sz w:val="22"/>
          <w:szCs w:val="22"/>
          <w:lang w:eastAsia="zh-HK"/>
        </w:rPr>
        <w:t>2</w:t>
      </w:r>
      <w:r w:rsidR="00C22CEA">
        <w:rPr>
          <w:kern w:val="2"/>
          <w:sz w:val="22"/>
          <w:szCs w:val="22"/>
          <w:lang w:eastAsia="zh-HK"/>
        </w:rPr>
        <w:t>015</w:t>
      </w:r>
      <w:r w:rsidR="00C22CEA">
        <w:rPr>
          <w:rFonts w:hint="eastAsia"/>
          <w:kern w:val="2"/>
          <w:sz w:val="22"/>
          <w:szCs w:val="22"/>
          <w:lang w:eastAsia="zh-HK"/>
        </w:rPr>
        <w:t>年</w:t>
      </w:r>
      <w:r w:rsidR="00C22CEA">
        <w:rPr>
          <w:rFonts w:hint="eastAsia"/>
          <w:kern w:val="2"/>
          <w:sz w:val="22"/>
          <w:szCs w:val="22"/>
          <w:lang w:eastAsia="zh-HK"/>
        </w:rPr>
        <w:t>9</w:t>
      </w:r>
      <w:r w:rsidR="00C22CEA">
        <w:rPr>
          <w:rFonts w:hint="eastAsia"/>
          <w:kern w:val="2"/>
          <w:sz w:val="22"/>
          <w:szCs w:val="22"/>
          <w:lang w:eastAsia="zh-HK"/>
        </w:rPr>
        <w:t>月）及</w:t>
      </w:r>
      <w:r w:rsidR="00E478F4">
        <w:rPr>
          <w:rFonts w:hint="eastAsia"/>
          <w:kern w:val="2"/>
          <w:sz w:val="22"/>
          <w:szCs w:val="22"/>
          <w:lang w:eastAsia="zh-HK"/>
        </w:rPr>
        <w:t>香港貿易發展局</w:t>
      </w:r>
      <w:r>
        <w:rPr>
          <w:rFonts w:hint="eastAsia"/>
          <w:kern w:val="2"/>
          <w:sz w:val="22"/>
          <w:szCs w:val="22"/>
          <w:lang w:eastAsia="zh-TW"/>
        </w:rPr>
        <w:t>（</w:t>
      </w:r>
      <w:r>
        <w:rPr>
          <w:rFonts w:hint="eastAsia"/>
          <w:kern w:val="2"/>
          <w:sz w:val="22"/>
          <w:szCs w:val="22"/>
          <w:lang w:eastAsia="zh-TW"/>
        </w:rPr>
        <w:t>20</w:t>
      </w:r>
      <w:r w:rsidR="00E478F4">
        <w:rPr>
          <w:kern w:val="2"/>
          <w:sz w:val="22"/>
          <w:szCs w:val="22"/>
          <w:lang w:eastAsia="zh-TW"/>
        </w:rPr>
        <w:t>20</w:t>
      </w:r>
      <w:r>
        <w:rPr>
          <w:rFonts w:hint="eastAsia"/>
          <w:kern w:val="2"/>
          <w:sz w:val="22"/>
          <w:szCs w:val="22"/>
          <w:lang w:eastAsia="zh-HK"/>
        </w:rPr>
        <w:t>年</w:t>
      </w:r>
      <w:r w:rsidR="00E478F4">
        <w:rPr>
          <w:kern w:val="2"/>
          <w:sz w:val="22"/>
          <w:szCs w:val="22"/>
          <w:lang w:eastAsia="zh-TW"/>
        </w:rPr>
        <w:t>6</w:t>
      </w:r>
      <w:r>
        <w:rPr>
          <w:rFonts w:hint="eastAsia"/>
          <w:kern w:val="2"/>
          <w:sz w:val="22"/>
          <w:szCs w:val="22"/>
          <w:lang w:eastAsia="zh-HK"/>
        </w:rPr>
        <w:t>月</w:t>
      </w:r>
      <w:r>
        <w:rPr>
          <w:rFonts w:hint="eastAsia"/>
          <w:kern w:val="2"/>
          <w:sz w:val="22"/>
          <w:szCs w:val="22"/>
          <w:lang w:eastAsia="zh-TW"/>
        </w:rPr>
        <w:t>1</w:t>
      </w:r>
      <w:r w:rsidR="00E478F4">
        <w:rPr>
          <w:kern w:val="2"/>
          <w:sz w:val="22"/>
          <w:szCs w:val="22"/>
          <w:lang w:eastAsia="zh-TW"/>
        </w:rPr>
        <w:t>6</w:t>
      </w:r>
      <w:r>
        <w:rPr>
          <w:rFonts w:hint="eastAsia"/>
          <w:kern w:val="2"/>
          <w:sz w:val="22"/>
          <w:szCs w:val="22"/>
          <w:lang w:eastAsia="zh-HK"/>
        </w:rPr>
        <w:t>日</w:t>
      </w:r>
      <w:r>
        <w:rPr>
          <w:rFonts w:hint="eastAsia"/>
          <w:kern w:val="2"/>
          <w:sz w:val="22"/>
          <w:szCs w:val="22"/>
          <w:lang w:eastAsia="zh-TW"/>
        </w:rPr>
        <w:t>）</w:t>
      </w:r>
      <w:r>
        <w:rPr>
          <w:rFonts w:hint="eastAsia"/>
          <w:kern w:val="2"/>
          <w:sz w:val="22"/>
          <w:szCs w:val="22"/>
          <w:lang w:eastAsia="zh-HK"/>
        </w:rPr>
        <w:t>。</w:t>
      </w:r>
    </w:p>
    <w:p w14:paraId="6370AA76" w14:textId="77777777" w:rsidR="007810FA" w:rsidRPr="00471819" w:rsidRDefault="007810FA">
      <w:pPr>
        <w:widowControl w:val="0"/>
        <w:adjustRightInd w:val="0"/>
        <w:snapToGrid w:val="0"/>
        <w:spacing w:line="276" w:lineRule="auto"/>
        <w:rPr>
          <w:kern w:val="2"/>
          <w:szCs w:val="22"/>
          <w:lang w:eastAsia="zh-TW"/>
        </w:rPr>
      </w:pPr>
    </w:p>
    <w:p w14:paraId="74485365" w14:textId="77777777" w:rsidR="007810FA" w:rsidRPr="00607B74" w:rsidRDefault="007810FA">
      <w:pPr>
        <w:spacing w:after="120" w:line="276" w:lineRule="auto"/>
        <w:rPr>
          <w:b/>
        </w:rPr>
      </w:pPr>
      <w:r w:rsidRPr="00607B74">
        <w:rPr>
          <w:rFonts w:hint="eastAsia"/>
          <w:b/>
        </w:rPr>
        <w:t>做一做</w:t>
      </w:r>
    </w:p>
    <w:p w14:paraId="2C9B3F5E" w14:textId="2ACDA8DA" w:rsidR="009C050A" w:rsidRDefault="009C050A" w:rsidP="00020D13">
      <w:pPr>
        <w:pStyle w:val="a9"/>
        <w:numPr>
          <w:ilvl w:val="0"/>
          <w:numId w:val="60"/>
        </w:numPr>
        <w:adjustRightInd w:val="0"/>
        <w:snapToGrid w:val="0"/>
        <w:spacing w:line="276" w:lineRule="auto"/>
        <w:ind w:leftChars="0"/>
        <w:jc w:val="both"/>
      </w:pPr>
      <w:r>
        <w:rPr>
          <w:rFonts w:hint="eastAsia"/>
        </w:rPr>
        <w:t>為甚麼近年世界各地積極推動智慧城市的發展？</w:t>
      </w:r>
    </w:p>
    <w:p w14:paraId="2ED38997" w14:textId="237EC0C0" w:rsidR="009C050A" w:rsidRPr="00020D13" w:rsidRDefault="00635075" w:rsidP="00020D13">
      <w:pPr>
        <w:pStyle w:val="a9"/>
        <w:adjustRightInd w:val="0"/>
        <w:snapToGrid w:val="0"/>
        <w:spacing w:line="276" w:lineRule="auto"/>
        <w:ind w:leftChars="0" w:left="360"/>
        <w:jc w:val="both"/>
        <w:rPr>
          <w:i/>
          <w:iCs/>
          <w:color w:val="C00000"/>
        </w:rPr>
      </w:pPr>
      <w:r w:rsidRPr="00020D13">
        <w:rPr>
          <w:rFonts w:hint="eastAsia"/>
          <w:i/>
          <w:iCs/>
          <w:color w:val="C00000"/>
        </w:rPr>
        <w:t>這是由於智慧城市的發展</w:t>
      </w:r>
      <w:r>
        <w:rPr>
          <w:rFonts w:hint="eastAsia"/>
          <w:i/>
          <w:iCs/>
          <w:color w:val="C00000"/>
        </w:rPr>
        <w:t>能有效</w:t>
      </w:r>
      <w:r w:rsidRPr="00020D13">
        <w:rPr>
          <w:rFonts w:hint="eastAsia"/>
          <w:i/>
          <w:iCs/>
          <w:color w:val="C00000"/>
        </w:rPr>
        <w:t>提升城市效率和居民的生活質素，並促進城市的可持續發展。</w:t>
      </w:r>
    </w:p>
    <w:p w14:paraId="14566E31" w14:textId="77777777" w:rsidR="009C050A" w:rsidRDefault="009C050A" w:rsidP="00C2694E">
      <w:pPr>
        <w:spacing w:after="160" w:line="276" w:lineRule="auto"/>
        <w:rPr>
          <w:rFonts w:asciiTheme="minorHAnsi" w:eastAsiaTheme="minorEastAsia" w:hAnsiTheme="minorHAnsi" w:cstheme="minorBidi"/>
          <w:kern w:val="2"/>
          <w:szCs w:val="22"/>
          <w:lang w:eastAsia="zh-HK"/>
        </w:rPr>
      </w:pPr>
      <w:r>
        <w:rPr>
          <w:lang w:eastAsia="zh-HK"/>
        </w:rPr>
        <w:br w:type="page"/>
      </w:r>
    </w:p>
    <w:p w14:paraId="15B4446D" w14:textId="2F4DAAA1" w:rsidR="007810FA" w:rsidRDefault="007810FA" w:rsidP="006827B1">
      <w:pPr>
        <w:pStyle w:val="a9"/>
        <w:numPr>
          <w:ilvl w:val="0"/>
          <w:numId w:val="60"/>
        </w:numPr>
        <w:adjustRightInd w:val="0"/>
        <w:snapToGrid w:val="0"/>
        <w:spacing w:line="276" w:lineRule="auto"/>
        <w:ind w:leftChars="0"/>
        <w:jc w:val="both"/>
      </w:pPr>
      <w:r>
        <w:rPr>
          <w:rFonts w:hint="eastAsia"/>
          <w:lang w:eastAsia="zh-HK"/>
        </w:rPr>
        <w:lastRenderedPageBreak/>
        <w:t>辨別</w:t>
      </w:r>
      <w:r w:rsidR="00FF66EC">
        <w:rPr>
          <w:rFonts w:hint="eastAsia"/>
          <w:lang w:eastAsia="zh-HK"/>
        </w:rPr>
        <w:t>資料</w:t>
      </w:r>
      <w:proofErr w:type="gramStart"/>
      <w:r w:rsidR="006827B1" w:rsidRPr="006827B1">
        <w:rPr>
          <w:rFonts w:hint="eastAsia"/>
          <w:lang w:eastAsia="zh-HK"/>
        </w:rPr>
        <w:t>一</w:t>
      </w:r>
      <w:proofErr w:type="gramEnd"/>
      <w:r w:rsidR="00FF66EC">
        <w:rPr>
          <w:rFonts w:hint="eastAsia"/>
          <w:lang w:eastAsia="zh-HK"/>
        </w:rPr>
        <w:t>各類智慧應用</w:t>
      </w:r>
      <w:r>
        <w:rPr>
          <w:rFonts w:hint="eastAsia"/>
          <w:lang w:eastAsia="zh-HK"/>
        </w:rPr>
        <w:t>在</w:t>
      </w:r>
      <w:r w:rsidR="00EC0ACE">
        <w:rPr>
          <w:rFonts w:hint="eastAsia"/>
          <w:lang w:eastAsia="zh-HK"/>
        </w:rPr>
        <w:t>「智慧城市輪」框架</w:t>
      </w:r>
      <w:r w:rsidRPr="00E66615">
        <w:t>中</w:t>
      </w:r>
      <w:r>
        <w:rPr>
          <w:rFonts w:hint="eastAsia"/>
          <w:lang w:eastAsia="zh-HK"/>
        </w:rPr>
        <w:t>所屬</w:t>
      </w:r>
      <w:r w:rsidRPr="00E66615">
        <w:t>的範疇</w:t>
      </w:r>
      <w:r w:rsidR="001406AB">
        <w:rPr>
          <w:rFonts w:hint="eastAsia"/>
        </w:rPr>
        <w:t>（可多於一項）</w:t>
      </w:r>
      <w:r>
        <w:rPr>
          <w:rFonts w:hint="eastAsia"/>
          <w:lang w:eastAsia="zh-HK"/>
        </w:rPr>
        <w:t>。</w:t>
      </w: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68"/>
        <w:gridCol w:w="2693"/>
        <w:gridCol w:w="3761"/>
      </w:tblGrid>
      <w:tr w:rsidR="00EC0ACE" w14:paraId="39A6106C" w14:textId="77777777" w:rsidTr="00020D13">
        <w:tc>
          <w:tcPr>
            <w:tcW w:w="1468" w:type="dxa"/>
            <w:shd w:val="clear" w:color="auto" w:fill="E2EFD9" w:themeFill="accent6" w:themeFillTint="33"/>
          </w:tcPr>
          <w:p w14:paraId="598E60B5" w14:textId="22FC0F45" w:rsidR="00EC0ACE" w:rsidRPr="00020D13" w:rsidRDefault="00D00A39" w:rsidP="00020D13">
            <w:pPr>
              <w:pStyle w:val="a9"/>
              <w:adjustRightInd w:val="0"/>
              <w:snapToGrid w:val="0"/>
              <w:spacing w:line="276" w:lineRule="auto"/>
              <w:ind w:leftChars="0" w:left="0"/>
              <w:jc w:val="center"/>
              <w:rPr>
                <w:b/>
                <w:bCs/>
                <w:lang w:eastAsia="zh-HK"/>
              </w:rPr>
            </w:pPr>
            <w:r>
              <w:rPr>
                <w:rFonts w:hint="eastAsia"/>
                <w:b/>
                <w:bCs/>
                <w:lang w:eastAsia="zh-HK"/>
              </w:rPr>
              <w:t>國家／</w:t>
            </w:r>
            <w:r w:rsidR="00EC0ACE" w:rsidRPr="00020D13">
              <w:rPr>
                <w:rFonts w:hint="eastAsia"/>
                <w:b/>
                <w:bCs/>
                <w:lang w:eastAsia="zh-HK"/>
              </w:rPr>
              <w:t>城市</w:t>
            </w:r>
          </w:p>
        </w:tc>
        <w:tc>
          <w:tcPr>
            <w:tcW w:w="2693" w:type="dxa"/>
            <w:shd w:val="clear" w:color="auto" w:fill="E2EFD9" w:themeFill="accent6" w:themeFillTint="33"/>
          </w:tcPr>
          <w:p w14:paraId="4620D8C5" w14:textId="37249CB1" w:rsidR="00EC0ACE" w:rsidRPr="00020D13" w:rsidRDefault="00EC0ACE" w:rsidP="00020D13">
            <w:pPr>
              <w:pStyle w:val="a9"/>
              <w:adjustRightInd w:val="0"/>
              <w:snapToGrid w:val="0"/>
              <w:spacing w:line="276" w:lineRule="auto"/>
              <w:ind w:leftChars="0" w:left="0"/>
              <w:jc w:val="center"/>
              <w:rPr>
                <w:b/>
                <w:bCs/>
                <w:lang w:eastAsia="zh-HK"/>
              </w:rPr>
            </w:pPr>
            <w:r w:rsidRPr="00020D13">
              <w:rPr>
                <w:rFonts w:hint="eastAsia"/>
                <w:b/>
                <w:bCs/>
                <w:lang w:eastAsia="zh-HK"/>
              </w:rPr>
              <w:t>智慧應用</w:t>
            </w:r>
          </w:p>
        </w:tc>
        <w:tc>
          <w:tcPr>
            <w:tcW w:w="3761" w:type="dxa"/>
            <w:shd w:val="clear" w:color="auto" w:fill="E2EFD9" w:themeFill="accent6" w:themeFillTint="33"/>
          </w:tcPr>
          <w:p w14:paraId="7528CF4F" w14:textId="70EB3630" w:rsidR="00EC0ACE" w:rsidRPr="00020D13" w:rsidRDefault="00EC0ACE" w:rsidP="00020D13">
            <w:pPr>
              <w:pStyle w:val="a9"/>
              <w:adjustRightInd w:val="0"/>
              <w:snapToGrid w:val="0"/>
              <w:spacing w:line="276" w:lineRule="auto"/>
              <w:ind w:leftChars="0" w:left="0"/>
              <w:jc w:val="center"/>
              <w:rPr>
                <w:b/>
                <w:bCs/>
                <w:lang w:eastAsia="zh-HK"/>
              </w:rPr>
            </w:pPr>
            <w:r w:rsidRPr="00020D13">
              <w:rPr>
                <w:rFonts w:hint="eastAsia"/>
                <w:b/>
                <w:bCs/>
                <w:lang w:eastAsia="zh-HK"/>
              </w:rPr>
              <w:t>所屬範疇</w:t>
            </w:r>
          </w:p>
        </w:tc>
      </w:tr>
      <w:tr w:rsidR="00054A93" w14:paraId="1E8026CC" w14:textId="77777777" w:rsidTr="00020D13">
        <w:tc>
          <w:tcPr>
            <w:tcW w:w="1468" w:type="dxa"/>
            <w:vMerge w:val="restart"/>
            <w:vAlign w:val="center"/>
          </w:tcPr>
          <w:p w14:paraId="2FA2944C" w14:textId="77777777" w:rsidR="00C30BCE" w:rsidRDefault="00054A93" w:rsidP="00020D13">
            <w:pPr>
              <w:pStyle w:val="a9"/>
              <w:adjustRightInd w:val="0"/>
              <w:snapToGrid w:val="0"/>
              <w:spacing w:line="276" w:lineRule="auto"/>
              <w:ind w:leftChars="0" w:left="0"/>
              <w:jc w:val="center"/>
            </w:pPr>
            <w:r>
              <w:rPr>
                <w:rFonts w:hint="eastAsia"/>
              </w:rPr>
              <w:t>三藩市</w:t>
            </w:r>
          </w:p>
          <w:p w14:paraId="32D0C97D" w14:textId="4F09377D" w:rsidR="00054A93" w:rsidRDefault="00C30BCE" w:rsidP="00020D13">
            <w:pPr>
              <w:pStyle w:val="a9"/>
              <w:adjustRightInd w:val="0"/>
              <w:snapToGrid w:val="0"/>
              <w:spacing w:line="276" w:lineRule="auto"/>
              <w:ind w:leftChars="0" w:left="0"/>
              <w:jc w:val="center"/>
              <w:rPr>
                <w:lang w:eastAsia="zh-HK"/>
              </w:rPr>
            </w:pPr>
            <w:r>
              <w:rPr>
                <w:rFonts w:hint="eastAsia"/>
              </w:rPr>
              <w:t>（美國）</w:t>
            </w:r>
          </w:p>
        </w:tc>
        <w:tc>
          <w:tcPr>
            <w:tcW w:w="2693" w:type="dxa"/>
          </w:tcPr>
          <w:p w14:paraId="0ECE9A7A" w14:textId="55C7A20E" w:rsidR="00054A93" w:rsidRDefault="00054A93" w:rsidP="00020D13">
            <w:pPr>
              <w:pStyle w:val="a9"/>
              <w:adjustRightInd w:val="0"/>
              <w:snapToGrid w:val="0"/>
              <w:spacing w:line="276" w:lineRule="auto"/>
              <w:ind w:leftChars="0" w:left="0"/>
              <w:jc w:val="both"/>
              <w:rPr>
                <w:lang w:eastAsia="zh-HK"/>
              </w:rPr>
            </w:pPr>
            <w:r>
              <w:rPr>
                <w:rFonts w:hint="eastAsia"/>
              </w:rPr>
              <w:t>透過流動網絡提供能源使用數據和節能建議</w:t>
            </w:r>
          </w:p>
        </w:tc>
        <w:tc>
          <w:tcPr>
            <w:tcW w:w="3761" w:type="dxa"/>
            <w:vAlign w:val="center"/>
          </w:tcPr>
          <w:p w14:paraId="2708FA89" w14:textId="0EA37F80" w:rsidR="00054A93" w:rsidRPr="00020D13" w:rsidRDefault="00054A93" w:rsidP="00020D13">
            <w:pPr>
              <w:pStyle w:val="a9"/>
              <w:adjustRightInd w:val="0"/>
              <w:snapToGrid w:val="0"/>
              <w:spacing w:line="276" w:lineRule="auto"/>
              <w:ind w:leftChars="0" w:left="0"/>
              <w:jc w:val="both"/>
              <w:rPr>
                <w:i/>
                <w:iCs/>
                <w:color w:val="C00000"/>
                <w:lang w:eastAsia="zh-HK"/>
              </w:rPr>
            </w:pPr>
            <w:r w:rsidRPr="00020D13">
              <w:rPr>
                <w:rFonts w:hint="eastAsia"/>
                <w:i/>
                <w:iCs/>
                <w:color w:val="C00000"/>
              </w:rPr>
              <w:t>智慧環境、智慧生活</w:t>
            </w:r>
          </w:p>
        </w:tc>
      </w:tr>
      <w:tr w:rsidR="00054A93" w14:paraId="0FD258F6" w14:textId="77777777" w:rsidTr="00020D13">
        <w:tc>
          <w:tcPr>
            <w:tcW w:w="1468" w:type="dxa"/>
            <w:vMerge/>
          </w:tcPr>
          <w:p w14:paraId="355D2F76" w14:textId="77777777" w:rsidR="00054A93" w:rsidRDefault="00054A93" w:rsidP="00C2694E">
            <w:pPr>
              <w:pStyle w:val="a9"/>
              <w:adjustRightInd w:val="0"/>
              <w:snapToGrid w:val="0"/>
              <w:spacing w:line="276" w:lineRule="auto"/>
              <w:ind w:leftChars="0" w:left="0"/>
              <w:jc w:val="center"/>
              <w:rPr>
                <w:lang w:eastAsia="zh-HK"/>
              </w:rPr>
            </w:pPr>
          </w:p>
        </w:tc>
        <w:tc>
          <w:tcPr>
            <w:tcW w:w="2693" w:type="dxa"/>
          </w:tcPr>
          <w:p w14:paraId="52F2830E" w14:textId="42750B2D" w:rsidR="00054A93" w:rsidRDefault="00054A93" w:rsidP="00020D13">
            <w:pPr>
              <w:pStyle w:val="a9"/>
              <w:adjustRightInd w:val="0"/>
              <w:snapToGrid w:val="0"/>
              <w:spacing w:line="276" w:lineRule="auto"/>
              <w:ind w:leftChars="0" w:left="0"/>
              <w:jc w:val="both"/>
              <w:rPr>
                <w:lang w:eastAsia="zh-HK"/>
              </w:rPr>
            </w:pPr>
            <w:r>
              <w:rPr>
                <w:rFonts w:hint="eastAsia"/>
              </w:rPr>
              <w:t>引入電動車和公共充電站</w:t>
            </w:r>
          </w:p>
        </w:tc>
        <w:tc>
          <w:tcPr>
            <w:tcW w:w="3761" w:type="dxa"/>
            <w:vAlign w:val="center"/>
          </w:tcPr>
          <w:p w14:paraId="3C9A8AF9" w14:textId="1A799E1A" w:rsidR="00054A93" w:rsidRPr="00020D13" w:rsidRDefault="00054A93" w:rsidP="00020D13">
            <w:pPr>
              <w:pStyle w:val="a9"/>
              <w:adjustRightInd w:val="0"/>
              <w:snapToGrid w:val="0"/>
              <w:spacing w:line="276" w:lineRule="auto"/>
              <w:ind w:leftChars="0" w:left="0"/>
              <w:jc w:val="both"/>
              <w:rPr>
                <w:i/>
                <w:iCs/>
                <w:color w:val="C00000"/>
                <w:lang w:eastAsia="zh-HK"/>
              </w:rPr>
            </w:pPr>
            <w:r w:rsidRPr="00020D13">
              <w:rPr>
                <w:rFonts w:hint="eastAsia"/>
                <w:i/>
                <w:iCs/>
                <w:color w:val="C00000"/>
              </w:rPr>
              <w:t>智慧環境、智慧出行</w:t>
            </w:r>
          </w:p>
        </w:tc>
      </w:tr>
      <w:tr w:rsidR="00054A93" w14:paraId="39E35E6F" w14:textId="77777777" w:rsidTr="00020D13">
        <w:tc>
          <w:tcPr>
            <w:tcW w:w="1468" w:type="dxa"/>
            <w:vMerge/>
          </w:tcPr>
          <w:p w14:paraId="4B9D4755" w14:textId="77777777" w:rsidR="00054A93" w:rsidRDefault="00054A93" w:rsidP="00CC23BA">
            <w:pPr>
              <w:pStyle w:val="a9"/>
              <w:adjustRightInd w:val="0"/>
              <w:snapToGrid w:val="0"/>
              <w:spacing w:line="276" w:lineRule="auto"/>
              <w:ind w:leftChars="0" w:left="0"/>
              <w:jc w:val="center"/>
              <w:rPr>
                <w:lang w:eastAsia="zh-HK"/>
              </w:rPr>
            </w:pPr>
          </w:p>
        </w:tc>
        <w:tc>
          <w:tcPr>
            <w:tcW w:w="2693" w:type="dxa"/>
          </w:tcPr>
          <w:p w14:paraId="6BC65D98" w14:textId="12067430" w:rsidR="00054A93" w:rsidRDefault="00054A93" w:rsidP="00020D13">
            <w:pPr>
              <w:pStyle w:val="a9"/>
              <w:adjustRightInd w:val="0"/>
              <w:snapToGrid w:val="0"/>
              <w:spacing w:line="276" w:lineRule="auto"/>
              <w:ind w:leftChars="0" w:left="0"/>
              <w:jc w:val="both"/>
            </w:pPr>
            <w:r>
              <w:rPr>
                <w:rFonts w:hint="eastAsia"/>
              </w:rPr>
              <w:t>設有無間斷免費無線網絡覆蓋</w:t>
            </w:r>
          </w:p>
        </w:tc>
        <w:tc>
          <w:tcPr>
            <w:tcW w:w="3761" w:type="dxa"/>
            <w:vAlign w:val="center"/>
          </w:tcPr>
          <w:p w14:paraId="340188A1" w14:textId="726EF27F" w:rsidR="00054A93" w:rsidRPr="00CC23BA" w:rsidRDefault="00054A93" w:rsidP="00CC23BA">
            <w:pPr>
              <w:pStyle w:val="a9"/>
              <w:adjustRightInd w:val="0"/>
              <w:snapToGrid w:val="0"/>
              <w:spacing w:line="276" w:lineRule="auto"/>
              <w:ind w:leftChars="0" w:left="0"/>
              <w:jc w:val="both"/>
              <w:rPr>
                <w:i/>
                <w:iCs/>
                <w:color w:val="C00000"/>
              </w:rPr>
            </w:pPr>
            <w:r w:rsidRPr="00742962">
              <w:rPr>
                <w:rFonts w:hint="eastAsia"/>
                <w:i/>
                <w:iCs/>
                <w:color w:val="C00000"/>
              </w:rPr>
              <w:t>智慧生活</w:t>
            </w:r>
          </w:p>
        </w:tc>
      </w:tr>
      <w:tr w:rsidR="00724BD6" w14:paraId="1E5CB93F" w14:textId="77777777" w:rsidTr="00020D13">
        <w:tc>
          <w:tcPr>
            <w:tcW w:w="1468" w:type="dxa"/>
            <w:vMerge w:val="restart"/>
            <w:vAlign w:val="center"/>
          </w:tcPr>
          <w:p w14:paraId="5C092D84" w14:textId="79960C8B" w:rsidR="00724BD6" w:rsidRDefault="00D00A39" w:rsidP="00020D13">
            <w:pPr>
              <w:pStyle w:val="a9"/>
              <w:adjustRightInd w:val="0"/>
              <w:snapToGrid w:val="0"/>
              <w:spacing w:line="276" w:lineRule="auto"/>
              <w:ind w:leftChars="0" w:left="0"/>
              <w:jc w:val="center"/>
              <w:rPr>
                <w:lang w:eastAsia="zh-HK"/>
              </w:rPr>
            </w:pPr>
            <w:r w:rsidRPr="00814C95">
              <w:rPr>
                <w:rFonts w:hint="eastAsia"/>
                <w:color w:val="000000"/>
              </w:rPr>
              <w:t>日本</w:t>
            </w:r>
          </w:p>
        </w:tc>
        <w:tc>
          <w:tcPr>
            <w:tcW w:w="2693" w:type="dxa"/>
          </w:tcPr>
          <w:p w14:paraId="67241637" w14:textId="57DFD44F" w:rsidR="00724BD6" w:rsidRPr="00814C95" w:rsidRDefault="00DD015F" w:rsidP="00020D13">
            <w:pPr>
              <w:pStyle w:val="a9"/>
              <w:adjustRightInd w:val="0"/>
              <w:snapToGrid w:val="0"/>
              <w:spacing w:line="276" w:lineRule="auto"/>
              <w:ind w:leftChars="0" w:left="0"/>
              <w:jc w:val="both"/>
              <w:rPr>
                <w:highlight w:val="yellow"/>
                <w:lang w:eastAsia="zh-HK"/>
              </w:rPr>
            </w:pPr>
            <w:r>
              <w:rPr>
                <w:rFonts w:hint="eastAsia"/>
              </w:rPr>
              <w:t>推行「日本電子醫療紀錄」及</w:t>
            </w:r>
            <w:proofErr w:type="gramStart"/>
            <w:r>
              <w:rPr>
                <w:rFonts w:hint="eastAsia"/>
              </w:rPr>
              <w:t>發展遙距醫療</w:t>
            </w:r>
            <w:proofErr w:type="gramEnd"/>
          </w:p>
        </w:tc>
        <w:tc>
          <w:tcPr>
            <w:tcW w:w="3761" w:type="dxa"/>
            <w:vAlign w:val="center"/>
          </w:tcPr>
          <w:p w14:paraId="6E752015" w14:textId="0C6C20E4" w:rsidR="00724BD6" w:rsidRPr="00011812" w:rsidRDefault="00CC23BA" w:rsidP="00020D13">
            <w:pPr>
              <w:pStyle w:val="a9"/>
              <w:adjustRightInd w:val="0"/>
              <w:snapToGrid w:val="0"/>
              <w:spacing w:line="276" w:lineRule="auto"/>
              <w:ind w:leftChars="0" w:left="0"/>
              <w:jc w:val="both"/>
              <w:rPr>
                <w:i/>
                <w:iCs/>
                <w:color w:val="C00000"/>
                <w:lang w:eastAsia="zh-HK"/>
              </w:rPr>
            </w:pPr>
            <w:r w:rsidRPr="00814C95">
              <w:rPr>
                <w:rFonts w:hint="eastAsia"/>
                <w:i/>
                <w:iCs/>
                <w:color w:val="C00000"/>
              </w:rPr>
              <w:t>智慧</w:t>
            </w:r>
            <w:r w:rsidR="00011812" w:rsidRPr="00814C95">
              <w:rPr>
                <w:rFonts w:hint="eastAsia"/>
                <w:i/>
                <w:iCs/>
                <w:color w:val="C00000"/>
              </w:rPr>
              <w:t>生活</w:t>
            </w:r>
          </w:p>
        </w:tc>
      </w:tr>
      <w:tr w:rsidR="00724BD6" w14:paraId="3DA4A606" w14:textId="77777777" w:rsidTr="00020D13">
        <w:tc>
          <w:tcPr>
            <w:tcW w:w="1468" w:type="dxa"/>
            <w:vMerge/>
            <w:vAlign w:val="center"/>
          </w:tcPr>
          <w:p w14:paraId="040860C3" w14:textId="77777777" w:rsidR="00724BD6" w:rsidRDefault="00724BD6">
            <w:pPr>
              <w:pStyle w:val="a9"/>
              <w:adjustRightInd w:val="0"/>
              <w:snapToGrid w:val="0"/>
              <w:spacing w:line="276" w:lineRule="auto"/>
              <w:ind w:leftChars="0" w:left="0"/>
              <w:jc w:val="center"/>
              <w:rPr>
                <w:lang w:eastAsia="zh-HK"/>
              </w:rPr>
            </w:pPr>
          </w:p>
        </w:tc>
        <w:tc>
          <w:tcPr>
            <w:tcW w:w="2693" w:type="dxa"/>
          </w:tcPr>
          <w:p w14:paraId="5074D588" w14:textId="40E0BC5E" w:rsidR="00724BD6" w:rsidRPr="00814C95" w:rsidRDefault="00DD015F" w:rsidP="00020D13">
            <w:pPr>
              <w:pStyle w:val="a9"/>
              <w:adjustRightInd w:val="0"/>
              <w:snapToGrid w:val="0"/>
              <w:spacing w:line="276" w:lineRule="auto"/>
              <w:ind w:leftChars="0" w:left="0"/>
              <w:jc w:val="both"/>
              <w:rPr>
                <w:highlight w:val="yellow"/>
              </w:rPr>
            </w:pPr>
            <w:r>
              <w:rPr>
                <w:rFonts w:hint="eastAsia"/>
              </w:rPr>
              <w:t>拓展「國家電子郵箱」計劃，與國民社會保障卡加以整合</w:t>
            </w:r>
          </w:p>
        </w:tc>
        <w:tc>
          <w:tcPr>
            <w:tcW w:w="3761" w:type="dxa"/>
            <w:vAlign w:val="center"/>
          </w:tcPr>
          <w:p w14:paraId="2D30A131" w14:textId="2B368FFD" w:rsidR="00724BD6" w:rsidRPr="00814C95" w:rsidRDefault="001406AB" w:rsidP="00020D13">
            <w:pPr>
              <w:pStyle w:val="a9"/>
              <w:adjustRightInd w:val="0"/>
              <w:snapToGrid w:val="0"/>
              <w:spacing w:line="276" w:lineRule="auto"/>
              <w:ind w:leftChars="0" w:left="0"/>
              <w:jc w:val="both"/>
              <w:rPr>
                <w:i/>
                <w:iCs/>
                <w:color w:val="C00000"/>
                <w:lang w:eastAsia="zh-HK"/>
              </w:rPr>
            </w:pPr>
            <w:r w:rsidRPr="00814C95">
              <w:rPr>
                <w:rFonts w:hint="eastAsia"/>
                <w:i/>
                <w:iCs/>
                <w:color w:val="C00000"/>
              </w:rPr>
              <w:t>智慧</w:t>
            </w:r>
            <w:r w:rsidR="00011812" w:rsidRPr="00814C95">
              <w:rPr>
                <w:rFonts w:hint="eastAsia"/>
                <w:i/>
                <w:iCs/>
                <w:color w:val="C00000"/>
              </w:rPr>
              <w:t>政府</w:t>
            </w:r>
          </w:p>
        </w:tc>
      </w:tr>
    </w:tbl>
    <w:p w14:paraId="74BDB1A5" w14:textId="45B93B4E" w:rsidR="00EC0ACE" w:rsidRDefault="00EC0ACE" w:rsidP="00471819">
      <w:pPr>
        <w:pStyle w:val="a9"/>
        <w:adjustRightInd w:val="0"/>
        <w:snapToGrid w:val="0"/>
        <w:spacing w:line="276" w:lineRule="auto"/>
        <w:ind w:leftChars="0" w:left="360"/>
        <w:rPr>
          <w:lang w:eastAsia="zh-HK"/>
        </w:rPr>
      </w:pPr>
    </w:p>
    <w:p w14:paraId="61D10A01" w14:textId="69F8EC4F" w:rsidR="00EC0ACE" w:rsidRDefault="00471819" w:rsidP="00020D13">
      <w:pPr>
        <w:pStyle w:val="a9"/>
        <w:numPr>
          <w:ilvl w:val="0"/>
          <w:numId w:val="60"/>
        </w:numPr>
        <w:adjustRightInd w:val="0"/>
        <w:snapToGrid w:val="0"/>
        <w:spacing w:line="276" w:lineRule="auto"/>
        <w:ind w:leftChars="0"/>
        <w:jc w:val="both"/>
      </w:pPr>
      <w:r>
        <w:rPr>
          <w:rFonts w:hint="eastAsia"/>
        </w:rPr>
        <w:t>除香港、三藩市和</w:t>
      </w:r>
      <w:r w:rsidR="00D00A39">
        <w:rPr>
          <w:rFonts w:hint="eastAsia"/>
        </w:rPr>
        <w:t>日本</w:t>
      </w:r>
      <w:r>
        <w:rPr>
          <w:rFonts w:hint="eastAsia"/>
        </w:rPr>
        <w:t>外，試從互聯網找出另一個</w:t>
      </w:r>
      <w:r w:rsidR="00413294">
        <w:rPr>
          <w:rFonts w:hint="eastAsia"/>
        </w:rPr>
        <w:t>國家／地區／</w:t>
      </w:r>
      <w:r>
        <w:rPr>
          <w:rFonts w:hint="eastAsia"/>
        </w:rPr>
        <w:t>城市的例子，說明當地如何透過先進科技推動智慧城市的發展。</w:t>
      </w:r>
    </w:p>
    <w:p w14:paraId="110D01A6" w14:textId="16B3A218" w:rsidR="00455FF1" w:rsidRPr="00020D13" w:rsidRDefault="009168B9" w:rsidP="00020D13">
      <w:pPr>
        <w:pStyle w:val="a9"/>
        <w:adjustRightInd w:val="0"/>
        <w:snapToGrid w:val="0"/>
        <w:spacing w:line="276" w:lineRule="auto"/>
        <w:ind w:leftChars="0" w:left="360"/>
        <w:jc w:val="both"/>
        <w:rPr>
          <w:i/>
          <w:iCs/>
          <w:color w:val="C00000"/>
        </w:rPr>
      </w:pPr>
      <w:r w:rsidRPr="000A2521">
        <w:rPr>
          <w:rFonts w:hint="eastAsia"/>
          <w:i/>
          <w:color w:val="C00000"/>
        </w:rPr>
        <w:t>（</w:t>
      </w:r>
      <w:r w:rsidRPr="000A2521">
        <w:rPr>
          <w:rFonts w:hint="eastAsia"/>
          <w:i/>
          <w:color w:val="C00000"/>
          <w:lang w:eastAsia="zh-HK"/>
        </w:rPr>
        <w:t>無固定答案，答案僅供參</w:t>
      </w:r>
      <w:r w:rsidRPr="000A2521">
        <w:rPr>
          <w:rFonts w:hint="eastAsia"/>
          <w:i/>
          <w:color w:val="C00000"/>
        </w:rPr>
        <w:t>考）</w:t>
      </w:r>
      <w:r>
        <w:rPr>
          <w:rFonts w:hint="eastAsia"/>
          <w:i/>
          <w:color w:val="C00000"/>
        </w:rPr>
        <w:t>在美國波士頓，當地政府為市民提供功能全面的流動應用程式，</w:t>
      </w:r>
      <w:r w:rsidR="002E174C">
        <w:rPr>
          <w:rFonts w:hint="eastAsia"/>
          <w:i/>
          <w:color w:val="C00000"/>
        </w:rPr>
        <w:t>方便市民</w:t>
      </w:r>
      <w:r>
        <w:rPr>
          <w:rFonts w:hint="eastAsia"/>
          <w:i/>
          <w:color w:val="C00000"/>
        </w:rPr>
        <w:t>向政府即時通報社區問題、搜尋泊車位、</w:t>
      </w:r>
      <w:r w:rsidR="002E174C">
        <w:rPr>
          <w:rFonts w:hint="eastAsia"/>
          <w:i/>
          <w:color w:val="C00000"/>
        </w:rPr>
        <w:t>獲取</w:t>
      </w:r>
      <w:r>
        <w:rPr>
          <w:rFonts w:hint="eastAsia"/>
          <w:i/>
          <w:color w:val="C00000"/>
        </w:rPr>
        <w:t>實時交通資訊和路線建議等</w:t>
      </w:r>
      <w:r w:rsidR="002E174C">
        <w:rPr>
          <w:rFonts w:hint="eastAsia"/>
          <w:i/>
          <w:color w:val="C00000"/>
        </w:rPr>
        <w:t>。當地亦</w:t>
      </w:r>
      <w:r>
        <w:rPr>
          <w:rFonts w:hint="eastAsia"/>
          <w:i/>
          <w:color w:val="C00000"/>
        </w:rPr>
        <w:t>計劃在公園和行人路的長椅設置太陽能，讓市民為其流動裝置充電等。</w:t>
      </w:r>
    </w:p>
    <w:p w14:paraId="6E9E594E" w14:textId="35952CBD" w:rsidR="008B0D65" w:rsidRPr="00020D13" w:rsidRDefault="008B0D65" w:rsidP="00020D13">
      <w:pPr>
        <w:pStyle w:val="a9"/>
        <w:adjustRightInd w:val="0"/>
        <w:snapToGrid w:val="0"/>
        <w:spacing w:line="276" w:lineRule="auto"/>
        <w:ind w:leftChars="0" w:left="360"/>
        <w:rPr>
          <w:rFonts w:ascii="Times New Roman" w:hAnsi="Times New Roman" w:cs="Times New Roman"/>
          <w:i/>
          <w:iCs/>
          <w:color w:val="C00000"/>
          <w:sz w:val="22"/>
        </w:rPr>
      </w:pPr>
      <w:r w:rsidRPr="00020D13">
        <w:rPr>
          <w:rFonts w:ascii="Times New Roman" w:hAnsi="Times New Roman" w:cs="Times New Roman" w:hint="eastAsia"/>
          <w:i/>
          <w:iCs/>
          <w:color w:val="C00000"/>
          <w:sz w:val="22"/>
        </w:rPr>
        <w:t>資料來源：</w:t>
      </w:r>
      <w:r w:rsidRPr="00020D13">
        <w:rPr>
          <w:rFonts w:ascii="Times New Roman" w:hAnsi="Times New Roman" w:cs="Times New Roman" w:hint="eastAsia"/>
          <w:i/>
          <w:iCs/>
          <w:color w:val="C00000"/>
          <w:sz w:val="22"/>
          <w:lang w:eastAsia="zh-HK"/>
        </w:rPr>
        <w:t>香港特別行政區政府中央政策組（</w:t>
      </w:r>
      <w:r w:rsidRPr="00020D13">
        <w:rPr>
          <w:rFonts w:ascii="Times New Roman" w:hAnsi="Times New Roman" w:cs="Times New Roman"/>
          <w:i/>
          <w:iCs/>
          <w:color w:val="C00000"/>
          <w:sz w:val="22"/>
          <w:lang w:eastAsia="zh-HK"/>
        </w:rPr>
        <w:t>2015</w:t>
      </w:r>
      <w:r w:rsidRPr="00020D13">
        <w:rPr>
          <w:rFonts w:ascii="Times New Roman" w:hAnsi="Times New Roman" w:cs="Times New Roman" w:hint="eastAsia"/>
          <w:i/>
          <w:iCs/>
          <w:color w:val="C00000"/>
          <w:sz w:val="22"/>
          <w:lang w:eastAsia="zh-HK"/>
        </w:rPr>
        <w:t>年</w:t>
      </w:r>
      <w:r w:rsidRPr="00020D13">
        <w:rPr>
          <w:rFonts w:ascii="Times New Roman" w:hAnsi="Times New Roman" w:cs="Times New Roman"/>
          <w:i/>
          <w:iCs/>
          <w:color w:val="C00000"/>
          <w:sz w:val="22"/>
          <w:lang w:eastAsia="zh-HK"/>
        </w:rPr>
        <w:t>9</w:t>
      </w:r>
      <w:r w:rsidRPr="00020D13">
        <w:rPr>
          <w:rFonts w:ascii="Times New Roman" w:hAnsi="Times New Roman" w:cs="Times New Roman" w:hint="eastAsia"/>
          <w:i/>
          <w:iCs/>
          <w:color w:val="C00000"/>
          <w:sz w:val="22"/>
          <w:lang w:eastAsia="zh-HK"/>
        </w:rPr>
        <w:t>月）。</w:t>
      </w:r>
    </w:p>
    <w:p w14:paraId="42BA1776" w14:textId="77777777" w:rsidR="00A31A4F" w:rsidRPr="00E66615" w:rsidRDefault="00A31A4F" w:rsidP="00A31A4F">
      <w:pPr>
        <w:widowControl w:val="0"/>
        <w:adjustRightInd w:val="0"/>
        <w:snapToGrid w:val="0"/>
        <w:spacing w:line="276" w:lineRule="auto"/>
        <w:rPr>
          <w:kern w:val="2"/>
          <w:szCs w:val="22"/>
          <w:lang w:eastAsia="zh-TW"/>
        </w:rPr>
      </w:pPr>
    </w:p>
    <w:p w14:paraId="07333516" w14:textId="77777777" w:rsidR="00A365FE" w:rsidRPr="00E66615" w:rsidRDefault="0067442F" w:rsidP="00E66615">
      <w:pPr>
        <w:adjustRightInd w:val="0"/>
        <w:snapToGrid w:val="0"/>
        <w:rPr>
          <w:b/>
          <w:kern w:val="2"/>
          <w:sz w:val="32"/>
          <w:szCs w:val="22"/>
          <w:lang w:eastAsia="zh-TW"/>
        </w:rPr>
      </w:pPr>
      <w:r w:rsidRPr="00E66615">
        <w:rPr>
          <w:b/>
          <w:kern w:val="2"/>
          <w:sz w:val="32"/>
          <w:szCs w:val="22"/>
          <w:lang w:eastAsia="zh-TW"/>
        </w:rPr>
        <w:br w:type="page"/>
      </w:r>
    </w:p>
    <w:p w14:paraId="3A691AF1" w14:textId="02B69BDC" w:rsidR="00263930" w:rsidRPr="00E66615" w:rsidRDefault="00263930" w:rsidP="00263930">
      <w:pPr>
        <w:adjustRightInd w:val="0"/>
        <w:snapToGrid w:val="0"/>
        <w:rPr>
          <w:b/>
          <w:kern w:val="2"/>
          <w:sz w:val="22"/>
          <w:szCs w:val="22"/>
          <w:lang w:eastAsia="zh-TW"/>
        </w:rPr>
      </w:pPr>
      <w:r>
        <w:rPr>
          <w:rFonts w:ascii="微軟正黑體" w:eastAsia="微軟正黑體" w:hAnsi="微軟正黑體"/>
          <w:b/>
          <w:noProof/>
          <w:sz w:val="28"/>
          <w:szCs w:val="28"/>
        </w:rPr>
        <w:lastRenderedPageBreak/>
        <w:drawing>
          <wp:anchor distT="0" distB="0" distL="114300" distR="114300" simplePos="0" relativeHeight="251835392" behindDoc="1" locked="0" layoutInCell="1" allowOverlap="1" wp14:anchorId="598686C6" wp14:editId="05A4F8DF">
            <wp:simplePos x="0" y="0"/>
            <wp:positionH relativeFrom="margin">
              <wp:posOffset>-968375</wp:posOffset>
            </wp:positionH>
            <wp:positionV relativeFrom="paragraph">
              <wp:posOffset>-780254</wp:posOffset>
            </wp:positionV>
            <wp:extent cx="7200900" cy="10477500"/>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1">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B6318" w14:textId="44BC3128" w:rsidR="00263930" w:rsidRDefault="00263930" w:rsidP="00263930">
      <w:pPr>
        <w:adjustRightInd w:val="0"/>
        <w:snapToGrid w:val="0"/>
        <w:jc w:val="center"/>
        <w:textAlignment w:val="baseline"/>
        <w:rPr>
          <w:rFonts w:ascii="微軟正黑體" w:eastAsia="微軟正黑體" w:hAnsi="微軟正黑體"/>
          <w:b/>
          <w:bCs/>
          <w:sz w:val="28"/>
          <w:szCs w:val="28"/>
          <w:lang w:val="en-HK" w:eastAsia="zh-TW"/>
        </w:rPr>
      </w:pPr>
      <w:r>
        <w:rPr>
          <w:rFonts w:ascii="微軟正黑體" w:eastAsia="微軟正黑體" w:hAnsi="微軟正黑體" w:hint="eastAsia"/>
          <w:b/>
          <w:noProof/>
          <w:sz w:val="28"/>
          <w:szCs w:val="28"/>
          <w:lang w:eastAsia="zh-HK"/>
        </w:rPr>
        <w:t>延伸</w:t>
      </w:r>
      <w:r w:rsidRPr="00081B18">
        <w:rPr>
          <w:rFonts w:ascii="微軟正黑體" w:eastAsia="微軟正黑體" w:hAnsi="微軟正黑體"/>
          <w:b/>
          <w:color w:val="000000" w:themeColor="text1"/>
          <w:kern w:val="2"/>
          <w:sz w:val="28"/>
          <w:szCs w:val="28"/>
          <w:lang w:eastAsia="zh-TW"/>
        </w:rPr>
        <w:t>閱讀</w:t>
      </w:r>
      <w:proofErr w:type="gramStart"/>
      <w:r>
        <w:rPr>
          <w:rFonts w:ascii="微軟正黑體" w:eastAsia="微軟正黑體" w:hAnsi="微軟正黑體" w:hint="eastAsia"/>
          <w:b/>
          <w:color w:val="000000" w:themeColor="text1"/>
          <w:kern w:val="2"/>
          <w:sz w:val="28"/>
          <w:szCs w:val="28"/>
          <w:lang w:eastAsia="zh-HK"/>
        </w:rPr>
        <w:t>一</w:t>
      </w:r>
      <w:r w:rsidRPr="005B723F">
        <w:rPr>
          <w:rFonts w:ascii="微軟正黑體" w:eastAsia="微軟正黑體" w:hAnsi="微軟正黑體"/>
          <w:b/>
          <w:bCs/>
          <w:sz w:val="28"/>
          <w:szCs w:val="28"/>
          <w:lang w:val="en-HK" w:eastAsia="zh-TW"/>
        </w:rPr>
        <w:t>︰</w:t>
      </w:r>
      <w:proofErr w:type="gramEnd"/>
    </w:p>
    <w:p w14:paraId="1A557DDE" w14:textId="77777777" w:rsidR="00263930" w:rsidRPr="005B723F" w:rsidRDefault="00263930" w:rsidP="00263930">
      <w:pPr>
        <w:adjustRightInd w:val="0"/>
        <w:snapToGrid w:val="0"/>
        <w:jc w:val="center"/>
        <w:textAlignment w:val="baseline"/>
        <w:rPr>
          <w:rFonts w:ascii="微軟正黑體" w:eastAsia="微軟正黑體" w:hAnsi="微軟正黑體"/>
          <w:sz w:val="28"/>
          <w:szCs w:val="28"/>
          <w:lang w:val="en-HK" w:eastAsia="zh-TW"/>
        </w:rPr>
      </w:pPr>
      <w:r w:rsidRPr="005B723F">
        <w:rPr>
          <w:rFonts w:ascii="微軟正黑體" w:eastAsia="微軟正黑體" w:hAnsi="微軟正黑體"/>
          <w:b/>
          <w:bCs/>
          <w:sz w:val="28"/>
          <w:szCs w:val="28"/>
          <w:lang w:val="en-HK" w:eastAsia="zh-TW"/>
        </w:rPr>
        <w:t>城市發展面對的挑戰</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8312"/>
      </w:tblGrid>
      <w:tr w:rsidR="00263930" w:rsidRPr="005B723F" w14:paraId="4A7428F5" w14:textId="77777777" w:rsidTr="003C1CB9">
        <w:trPr>
          <w:jc w:val="center"/>
        </w:trPr>
        <w:tc>
          <w:tcPr>
            <w:tcW w:w="9016" w:type="dxa"/>
          </w:tcPr>
          <w:p w14:paraId="5CCA61B9" w14:textId="3A2532F7" w:rsidR="00263930" w:rsidRPr="005B723F" w:rsidRDefault="00263930" w:rsidP="003C1CB9">
            <w:pPr>
              <w:shd w:val="clear" w:color="auto" w:fill="FFFFFF"/>
              <w:adjustRightInd w:val="0"/>
              <w:snapToGrid w:val="0"/>
              <w:spacing w:line="276" w:lineRule="auto"/>
              <w:jc w:val="both"/>
              <w:rPr>
                <w:color w:val="333333"/>
                <w:lang w:eastAsia="zh-TW"/>
              </w:rPr>
            </w:pPr>
            <w:r w:rsidRPr="005B723F">
              <w:rPr>
                <w:color w:val="333333"/>
                <w:lang w:eastAsia="zh-TW"/>
              </w:rPr>
              <w:t>世界正在以前所未有的速度和規模進行城市化，</w:t>
            </w:r>
            <w:r w:rsidRPr="005B723F">
              <w:rPr>
                <w:color w:val="333333"/>
                <w:lang w:eastAsia="zh-HK"/>
              </w:rPr>
              <w:t>現時</w:t>
            </w:r>
            <w:r w:rsidRPr="005B723F">
              <w:rPr>
                <w:color w:val="333333"/>
                <w:lang w:eastAsia="zh-TW"/>
              </w:rPr>
              <w:t>全球</w:t>
            </w:r>
            <w:r w:rsidRPr="005B723F">
              <w:rPr>
                <w:color w:val="333333"/>
                <w:lang w:eastAsia="zh-HK"/>
              </w:rPr>
              <w:t>約</w:t>
            </w:r>
            <w:r w:rsidRPr="005B723F">
              <w:rPr>
                <w:color w:val="333333"/>
                <w:lang w:eastAsia="zh-TW"/>
              </w:rPr>
              <w:t>有一半以上的人口居住在城市</w:t>
            </w:r>
            <w:r w:rsidRPr="005B723F">
              <w:rPr>
                <w:color w:val="333333"/>
                <w:lang w:eastAsia="zh-HK"/>
              </w:rPr>
              <w:t>地區</w:t>
            </w:r>
            <w:r w:rsidRPr="005B723F">
              <w:rPr>
                <w:color w:val="333333"/>
                <w:lang w:eastAsia="zh-TW"/>
              </w:rPr>
              <w:t>。</w:t>
            </w:r>
            <w:r w:rsidRPr="005B723F">
              <w:rPr>
                <w:color w:val="333333"/>
                <w:lang w:eastAsia="zh-HK"/>
              </w:rPr>
              <w:t>預計</w:t>
            </w:r>
            <w:r w:rsidRPr="00DD017E">
              <w:rPr>
                <w:rFonts w:hint="eastAsia"/>
                <w:color w:val="333333"/>
                <w:lang w:eastAsia="zh-TW"/>
              </w:rPr>
              <w:t>到</w:t>
            </w:r>
            <w:r w:rsidRPr="00DD017E">
              <w:rPr>
                <w:color w:val="333333"/>
                <w:lang w:eastAsia="zh-TW"/>
              </w:rPr>
              <w:t>2050</w:t>
            </w:r>
            <w:r w:rsidRPr="00DD017E">
              <w:rPr>
                <w:rFonts w:hint="eastAsia"/>
                <w:color w:val="333333"/>
                <w:lang w:eastAsia="zh-TW"/>
              </w:rPr>
              <w:t>年，每十個人便有七個居住在城市</w:t>
            </w:r>
            <w:r w:rsidRPr="005B723F">
              <w:rPr>
                <w:color w:val="333333"/>
                <w:lang w:eastAsia="zh-HK"/>
              </w:rPr>
              <w:t>地區</w:t>
            </w:r>
            <w:r w:rsidRPr="00DD017E">
              <w:rPr>
                <w:rFonts w:hint="eastAsia"/>
                <w:color w:val="333333"/>
                <w:lang w:eastAsia="zh-TW"/>
              </w:rPr>
              <w:t>。</w:t>
            </w:r>
            <w:r w:rsidRPr="005B723F">
              <w:rPr>
                <w:color w:val="333333"/>
                <w:lang w:eastAsia="zh-HK"/>
              </w:rPr>
              <w:t>然而，城市發展卻面對著不同的挑戰</w:t>
            </w:r>
            <w:r>
              <w:rPr>
                <w:rFonts w:hint="eastAsia"/>
                <w:color w:val="333333"/>
                <w:lang w:eastAsia="zh-HK"/>
              </w:rPr>
              <w:t>，因此</w:t>
            </w:r>
            <w:r>
              <w:rPr>
                <w:rFonts w:hint="eastAsia"/>
                <w:lang w:eastAsia="zh-TW"/>
              </w:rPr>
              <w:t>世界各地積極把先進科技應用在城市發展和管理等方面，以推動城市轉型，從而提升城市效率和居民的生活質素，並促進城市的可持續發展。以下列出一些城市發展面對的挑戰：</w:t>
            </w:r>
          </w:p>
          <w:p w14:paraId="5B13D943" w14:textId="77777777" w:rsidR="00263930" w:rsidRPr="005B723F" w:rsidRDefault="00263930" w:rsidP="003C1CB9">
            <w:pPr>
              <w:shd w:val="clear" w:color="auto" w:fill="FFFFFF"/>
              <w:adjustRightInd w:val="0"/>
              <w:snapToGrid w:val="0"/>
              <w:spacing w:line="276" w:lineRule="auto"/>
              <w:rPr>
                <w:color w:val="333333"/>
                <w:lang w:eastAsia="zh-TW"/>
              </w:rPr>
            </w:pPr>
          </w:p>
          <w:p w14:paraId="2382BE20" w14:textId="4FF82905" w:rsidR="00263930" w:rsidRPr="005B723F" w:rsidRDefault="00263930" w:rsidP="003C1CB9">
            <w:pPr>
              <w:pStyle w:val="a9"/>
              <w:numPr>
                <w:ilvl w:val="0"/>
                <w:numId w:val="76"/>
              </w:numPr>
              <w:shd w:val="clear" w:color="auto" w:fill="FFFFFF"/>
              <w:adjustRightInd w:val="0"/>
              <w:snapToGrid w:val="0"/>
              <w:spacing w:line="276" w:lineRule="auto"/>
              <w:ind w:leftChars="0"/>
              <w:rPr>
                <w:rFonts w:ascii="微軟正黑體" w:eastAsia="微軟正黑體" w:hAnsi="微軟正黑體" w:cs="Times New Roman"/>
                <w:b/>
                <w:bCs/>
                <w:color w:val="333333"/>
                <w:u w:val="single"/>
              </w:rPr>
            </w:pPr>
            <w:r>
              <w:rPr>
                <w:rFonts w:ascii="微軟正黑體" w:eastAsia="微軟正黑體" w:hAnsi="微軟正黑體" w:cs="Times New Roman" w:hint="eastAsia"/>
                <w:b/>
                <w:bCs/>
                <w:color w:val="333333"/>
                <w:u w:val="single"/>
                <w:lang w:eastAsia="zh-HK"/>
              </w:rPr>
              <w:t>自然</w:t>
            </w:r>
            <w:r w:rsidRPr="005B723F">
              <w:rPr>
                <w:rFonts w:ascii="微軟正黑體" w:eastAsia="微軟正黑體" w:hAnsi="微軟正黑體" w:cs="Times New Roman"/>
                <w:b/>
                <w:bCs/>
                <w:color w:val="333333"/>
                <w:u w:val="single"/>
              </w:rPr>
              <w:t>環境</w:t>
            </w:r>
            <w:r>
              <w:rPr>
                <w:rFonts w:ascii="微軟正黑體" w:eastAsia="微軟正黑體" w:hAnsi="微軟正黑體" w:cs="Times New Roman" w:hint="eastAsia"/>
                <w:b/>
                <w:bCs/>
                <w:color w:val="333333"/>
                <w:u w:val="single"/>
                <w:lang w:eastAsia="zh-HK"/>
              </w:rPr>
              <w:t>惡化</w:t>
            </w:r>
          </w:p>
          <w:p w14:paraId="69C4A2D8" w14:textId="77777777" w:rsidR="00263930" w:rsidRPr="006B5A69" w:rsidRDefault="00263930" w:rsidP="003C1CB9">
            <w:pPr>
              <w:pStyle w:val="a9"/>
              <w:shd w:val="clear" w:color="auto" w:fill="FFFFFF"/>
              <w:adjustRightInd w:val="0"/>
              <w:snapToGrid w:val="0"/>
              <w:spacing w:line="276" w:lineRule="auto"/>
              <w:ind w:leftChars="0" w:left="360"/>
              <w:jc w:val="both"/>
              <w:rPr>
                <w:rFonts w:ascii="Times New Roman" w:hAnsi="Times New Roman" w:cs="Times New Roman"/>
                <w:color w:val="333333"/>
                <w:szCs w:val="24"/>
              </w:rPr>
            </w:pPr>
            <w:r>
              <w:rPr>
                <w:rFonts w:ascii="Times New Roman" w:hAnsi="Times New Roman" w:cs="Times New Roman" w:hint="eastAsia"/>
                <w:color w:val="333333"/>
                <w:szCs w:val="24"/>
                <w:lang w:eastAsia="zh-HK"/>
              </w:rPr>
              <w:t>當城市居民</w:t>
            </w:r>
            <w:r w:rsidRPr="005B723F">
              <w:rPr>
                <w:rFonts w:ascii="Times New Roman" w:hAnsi="Times New Roman" w:cs="Times New Roman"/>
                <w:color w:val="333333"/>
                <w:szCs w:val="24"/>
              </w:rPr>
              <w:t>變得</w:t>
            </w:r>
            <w:r>
              <w:rPr>
                <w:rFonts w:ascii="Times New Roman" w:hAnsi="Times New Roman" w:cs="Times New Roman" w:hint="eastAsia"/>
                <w:color w:val="333333"/>
                <w:szCs w:val="24"/>
                <w:lang w:eastAsia="zh-HK"/>
              </w:rPr>
              <w:t>愈</w:t>
            </w:r>
            <w:r>
              <w:rPr>
                <w:rFonts w:ascii="Times New Roman" w:hAnsi="Times New Roman" w:cs="Times New Roman" w:hint="eastAsia"/>
                <w:color w:val="333333"/>
                <w:szCs w:val="24"/>
              </w:rPr>
              <w:t>來愈</w:t>
            </w:r>
            <w:r w:rsidRPr="00DD017E">
              <w:rPr>
                <w:rFonts w:ascii="Times New Roman" w:hAnsi="Times New Roman" w:cs="Times New Roman" w:hint="eastAsia"/>
                <w:color w:val="333333"/>
                <w:szCs w:val="24"/>
              </w:rPr>
              <w:t>富裕，</w:t>
            </w:r>
            <w:r>
              <w:rPr>
                <w:rFonts w:ascii="Times New Roman" w:hAnsi="Times New Roman" w:cs="Times New Roman" w:hint="eastAsia"/>
                <w:color w:val="333333"/>
                <w:szCs w:val="24"/>
                <w:lang w:eastAsia="zh-HK"/>
              </w:rPr>
              <w:t>他們</w:t>
            </w:r>
            <w:r w:rsidRPr="00DD017E">
              <w:rPr>
                <w:rFonts w:ascii="Times New Roman" w:hAnsi="Times New Roman" w:cs="Times New Roman" w:hint="eastAsia"/>
                <w:color w:val="333333"/>
                <w:szCs w:val="24"/>
              </w:rPr>
              <w:t>對</w:t>
            </w:r>
            <w:r>
              <w:rPr>
                <w:rFonts w:ascii="Times New Roman" w:hAnsi="Times New Roman" w:cs="Times New Roman" w:hint="eastAsia"/>
                <w:color w:val="333333"/>
                <w:szCs w:val="24"/>
                <w:lang w:eastAsia="zh-HK"/>
              </w:rPr>
              <w:t>各類</w:t>
            </w:r>
            <w:r w:rsidRPr="006B5A69">
              <w:rPr>
                <w:rFonts w:ascii="Times New Roman" w:hAnsi="Times New Roman" w:cs="Times New Roman" w:hint="eastAsia"/>
                <w:color w:val="333333"/>
                <w:szCs w:val="24"/>
              </w:rPr>
              <w:t>服務和產品的需求</w:t>
            </w:r>
            <w:r>
              <w:rPr>
                <w:rFonts w:ascii="Times New Roman" w:hAnsi="Times New Roman" w:cs="Times New Roman" w:hint="eastAsia"/>
                <w:color w:val="333333"/>
                <w:szCs w:val="24"/>
                <w:lang w:eastAsia="zh-HK"/>
              </w:rPr>
              <w:t>便會</w:t>
            </w:r>
            <w:r w:rsidRPr="006B5A69">
              <w:rPr>
                <w:rFonts w:ascii="Times New Roman" w:hAnsi="Times New Roman" w:cs="Times New Roman" w:hint="eastAsia"/>
                <w:color w:val="333333"/>
                <w:szCs w:val="24"/>
              </w:rPr>
              <w:t>增加，</w:t>
            </w:r>
            <w:r>
              <w:rPr>
                <w:rFonts w:ascii="Times New Roman" w:hAnsi="Times New Roman" w:cs="Times New Roman" w:hint="eastAsia"/>
                <w:color w:val="333333"/>
                <w:szCs w:val="24"/>
                <w:lang w:eastAsia="zh-HK"/>
              </w:rPr>
              <w:t>繼而</w:t>
            </w:r>
            <w:r w:rsidRPr="006B5A69">
              <w:rPr>
                <w:rFonts w:ascii="Times New Roman" w:hAnsi="Times New Roman" w:cs="Times New Roman" w:hint="eastAsia"/>
                <w:color w:val="333333"/>
                <w:szCs w:val="24"/>
              </w:rPr>
              <w:t>加劇</w:t>
            </w:r>
            <w:r>
              <w:rPr>
                <w:rFonts w:ascii="Times New Roman" w:hAnsi="Times New Roman" w:cs="Times New Roman" w:hint="eastAsia"/>
                <w:color w:val="333333"/>
                <w:szCs w:val="24"/>
                <w:lang w:eastAsia="zh-HK"/>
              </w:rPr>
              <w:t>對自然</w:t>
            </w:r>
            <w:r w:rsidRPr="006B5A69">
              <w:rPr>
                <w:rFonts w:ascii="Times New Roman" w:hAnsi="Times New Roman" w:cs="Times New Roman" w:hint="eastAsia"/>
                <w:color w:val="333333"/>
                <w:szCs w:val="24"/>
              </w:rPr>
              <w:t>環境</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壓力。儘管城市僅</w:t>
            </w:r>
            <w:proofErr w:type="gramStart"/>
            <w:r w:rsidRPr="006B5A69">
              <w:rPr>
                <w:rFonts w:ascii="Times New Roman" w:hAnsi="Times New Roman" w:cs="Times New Roman" w:hint="eastAsia"/>
                <w:color w:val="333333"/>
                <w:szCs w:val="24"/>
              </w:rPr>
              <w:t>佔</w:t>
            </w:r>
            <w:proofErr w:type="gramEnd"/>
            <w:r w:rsidRPr="006B5A69">
              <w:rPr>
                <w:rFonts w:ascii="Times New Roman" w:hAnsi="Times New Roman" w:cs="Times New Roman" w:hint="eastAsia"/>
                <w:color w:val="333333"/>
                <w:szCs w:val="24"/>
              </w:rPr>
              <w:t>陸地</w:t>
            </w:r>
            <w:r>
              <w:rPr>
                <w:rFonts w:ascii="Times New Roman" w:hAnsi="Times New Roman" w:cs="Times New Roman" w:hint="eastAsia"/>
                <w:color w:val="333333"/>
                <w:szCs w:val="24"/>
                <w:lang w:eastAsia="zh-HK"/>
              </w:rPr>
              <w:t>總</w:t>
            </w:r>
            <w:r w:rsidRPr="006B5A69">
              <w:rPr>
                <w:rFonts w:ascii="Times New Roman" w:hAnsi="Times New Roman" w:cs="Times New Roman" w:hint="eastAsia"/>
                <w:color w:val="333333"/>
                <w:szCs w:val="24"/>
              </w:rPr>
              <w:t>面積的</w:t>
            </w:r>
            <w:r w:rsidRPr="006B5A69">
              <w:rPr>
                <w:rFonts w:ascii="Times New Roman" w:hAnsi="Times New Roman" w:cs="Times New Roman"/>
                <w:color w:val="333333"/>
                <w:szCs w:val="24"/>
              </w:rPr>
              <w:t>2</w:t>
            </w:r>
            <w:r>
              <w:rPr>
                <w:rFonts w:ascii="Times New Roman" w:hAnsi="Times New Roman" w:cs="Times New Roman" w:hint="eastAsia"/>
                <w:color w:val="333333"/>
                <w:szCs w:val="24"/>
              </w:rPr>
              <w:t>%</w:t>
            </w:r>
            <w:r w:rsidRPr="006B5A69">
              <w:rPr>
                <w:rFonts w:ascii="Times New Roman" w:hAnsi="Times New Roman" w:cs="Times New Roman" w:hint="eastAsia"/>
                <w:color w:val="333333"/>
                <w:szCs w:val="24"/>
              </w:rPr>
              <w:t>，但其溫室氣體排放量</w:t>
            </w:r>
            <w:r>
              <w:rPr>
                <w:rFonts w:ascii="Times New Roman" w:hAnsi="Times New Roman" w:cs="Times New Roman" w:hint="eastAsia"/>
                <w:color w:val="333333"/>
                <w:szCs w:val="24"/>
                <w:lang w:eastAsia="zh-HK"/>
              </w:rPr>
              <w:t>卻高</w:t>
            </w:r>
            <w:r w:rsidRPr="006B5A69">
              <w:rPr>
                <w:rFonts w:ascii="Times New Roman" w:hAnsi="Times New Roman" w:cs="Times New Roman" w:hint="eastAsia"/>
                <w:color w:val="333333"/>
                <w:szCs w:val="24"/>
              </w:rPr>
              <w:t>達全球</w:t>
            </w:r>
            <w:r>
              <w:rPr>
                <w:rFonts w:ascii="Times New Roman" w:hAnsi="Times New Roman" w:cs="Times New Roman" w:hint="eastAsia"/>
                <w:color w:val="333333"/>
                <w:szCs w:val="24"/>
                <w:lang w:eastAsia="zh-HK"/>
              </w:rPr>
              <w:t>總排放量</w:t>
            </w:r>
            <w:r w:rsidRPr="006B5A69">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七成</w:t>
            </w:r>
            <w:r w:rsidRPr="006B5A69">
              <w:rPr>
                <w:rFonts w:ascii="Times New Roman" w:hAnsi="Times New Roman" w:cs="Times New Roman" w:hint="eastAsia"/>
                <w:color w:val="333333"/>
                <w:szCs w:val="24"/>
              </w:rPr>
              <w:t>。溫室氣體</w:t>
            </w:r>
            <w:r>
              <w:rPr>
                <w:rFonts w:ascii="Times New Roman" w:hAnsi="Times New Roman" w:cs="Times New Roman" w:hint="eastAsia"/>
                <w:color w:val="333333"/>
                <w:szCs w:val="24"/>
                <w:lang w:eastAsia="zh-HK"/>
              </w:rPr>
              <w:t>和各類環境污染</w:t>
            </w:r>
            <w:r w:rsidRPr="006B5A69">
              <w:rPr>
                <w:rFonts w:ascii="Times New Roman" w:hAnsi="Times New Roman" w:cs="Times New Roman" w:hint="eastAsia"/>
                <w:color w:val="333333"/>
                <w:szCs w:val="24"/>
              </w:rPr>
              <w:t>隨着城市生產活動</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增加而</w:t>
            </w:r>
            <w:r>
              <w:rPr>
                <w:rFonts w:ascii="Times New Roman" w:hAnsi="Times New Roman" w:cs="Times New Roman" w:hint="eastAsia"/>
                <w:color w:val="333333"/>
                <w:szCs w:val="24"/>
                <w:lang w:eastAsia="zh-HK"/>
              </w:rPr>
              <w:t>上升</w:t>
            </w:r>
            <w:r w:rsidRPr="006B5A69">
              <w:rPr>
                <w:rFonts w:ascii="Times New Roman" w:hAnsi="Times New Roman" w:cs="Times New Roman" w:hint="eastAsia"/>
                <w:color w:val="333333"/>
                <w:szCs w:val="24"/>
              </w:rPr>
              <w:t>，大量化石燃料被用於</w:t>
            </w:r>
            <w:r>
              <w:rPr>
                <w:rFonts w:ascii="Times New Roman" w:hAnsi="Times New Roman" w:cs="Times New Roman" w:hint="eastAsia"/>
                <w:color w:val="333333"/>
                <w:szCs w:val="24"/>
                <w:lang w:eastAsia="zh-HK"/>
              </w:rPr>
              <w:t>發電、</w:t>
            </w:r>
            <w:r w:rsidRPr="006B5A69">
              <w:rPr>
                <w:rFonts w:ascii="Times New Roman" w:hAnsi="Times New Roman" w:cs="Times New Roman" w:hint="eastAsia"/>
                <w:color w:val="333333"/>
                <w:szCs w:val="24"/>
              </w:rPr>
              <w:t>運輸和</w:t>
            </w:r>
            <w:r>
              <w:rPr>
                <w:rFonts w:ascii="Times New Roman" w:hAnsi="Times New Roman" w:cs="Times New Roman" w:hint="eastAsia"/>
                <w:color w:val="333333"/>
                <w:szCs w:val="24"/>
                <w:lang w:eastAsia="zh-HK"/>
              </w:rPr>
              <w:t>城市</w:t>
            </w:r>
            <w:r w:rsidRPr="006B5A69">
              <w:rPr>
                <w:rFonts w:ascii="Times New Roman" w:hAnsi="Times New Roman" w:cs="Times New Roman" w:hint="eastAsia"/>
                <w:color w:val="333333"/>
                <w:szCs w:val="24"/>
              </w:rPr>
              <w:t>建築</w:t>
            </w:r>
            <w:r>
              <w:rPr>
                <w:rFonts w:ascii="Times New Roman" w:hAnsi="Times New Roman" w:cs="Times New Roman" w:hint="eastAsia"/>
                <w:color w:val="333333"/>
                <w:szCs w:val="24"/>
                <w:lang w:eastAsia="zh-HK"/>
              </w:rPr>
              <w:t>，加上濫伐林木、</w:t>
            </w:r>
            <w:r w:rsidRPr="00470405">
              <w:rPr>
                <w:rFonts w:ascii="Times New Roman" w:hAnsi="Times New Roman" w:cs="Times New Roman"/>
                <w:color w:val="333333"/>
                <w:szCs w:val="24"/>
              </w:rPr>
              <w:t>土地用途</w:t>
            </w:r>
            <w:r>
              <w:rPr>
                <w:rFonts w:ascii="Times New Roman" w:hAnsi="Times New Roman" w:cs="Times New Roman" w:hint="eastAsia"/>
                <w:color w:val="333333"/>
                <w:szCs w:val="24"/>
                <w:lang w:eastAsia="zh-HK"/>
              </w:rPr>
              <w:t>改變和</w:t>
            </w:r>
            <w:r w:rsidRPr="006B5A69">
              <w:rPr>
                <w:rFonts w:ascii="Times New Roman" w:hAnsi="Times New Roman" w:cs="Times New Roman" w:hint="eastAsia"/>
                <w:color w:val="333333"/>
                <w:szCs w:val="24"/>
              </w:rPr>
              <w:t>大規模</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工業污染，導致發展中國家和</w:t>
            </w:r>
            <w:r>
              <w:rPr>
                <w:rFonts w:ascii="Times New Roman" w:hAnsi="Times New Roman" w:cs="Times New Roman" w:hint="eastAsia"/>
                <w:color w:val="333333"/>
                <w:szCs w:val="24"/>
                <w:lang w:eastAsia="zh-HK"/>
              </w:rPr>
              <w:t>已發展</w:t>
            </w:r>
            <w:r w:rsidRPr="006B5A69">
              <w:rPr>
                <w:rFonts w:ascii="Times New Roman" w:hAnsi="Times New Roman" w:cs="Times New Roman" w:hint="eastAsia"/>
                <w:color w:val="333333"/>
                <w:szCs w:val="24"/>
              </w:rPr>
              <w:t>國家的城市生態足跡</w:t>
            </w:r>
            <w:r>
              <w:rPr>
                <w:rFonts w:ascii="Times New Roman" w:hAnsi="Times New Roman" w:cs="Times New Roman" w:hint="eastAsia"/>
                <w:color w:val="333333"/>
                <w:szCs w:val="24"/>
                <w:lang w:eastAsia="zh-HK"/>
              </w:rPr>
              <w:t>持續</w:t>
            </w:r>
            <w:r w:rsidRPr="006B5A69">
              <w:rPr>
                <w:rFonts w:ascii="Times New Roman" w:hAnsi="Times New Roman" w:cs="Times New Roman" w:hint="eastAsia"/>
                <w:color w:val="333333"/>
                <w:szCs w:val="24"/>
              </w:rPr>
              <w:t>增加。</w:t>
            </w:r>
          </w:p>
          <w:p w14:paraId="37A834C7" w14:textId="77777777" w:rsidR="00263930" w:rsidRPr="00365CF1" w:rsidRDefault="00263930" w:rsidP="003C1CB9">
            <w:pPr>
              <w:adjustRightInd w:val="0"/>
              <w:snapToGrid w:val="0"/>
              <w:spacing w:line="276" w:lineRule="auto"/>
              <w:textAlignment w:val="baseline"/>
              <w:rPr>
                <w:b/>
                <w:bCs/>
                <w:color w:val="333333"/>
                <w:lang w:eastAsia="zh-TW"/>
              </w:rPr>
            </w:pPr>
          </w:p>
          <w:p w14:paraId="4AFD76E1" w14:textId="77777777" w:rsidR="00263930" w:rsidRPr="005B723F" w:rsidRDefault="00263930" w:rsidP="003C1CB9">
            <w:pPr>
              <w:pStyle w:val="a9"/>
              <w:numPr>
                <w:ilvl w:val="0"/>
                <w:numId w:val="76"/>
              </w:numPr>
              <w:adjustRightInd w:val="0"/>
              <w:snapToGrid w:val="0"/>
              <w:spacing w:line="276" w:lineRule="auto"/>
              <w:ind w:leftChars="0"/>
              <w:textAlignment w:val="baseline"/>
              <w:rPr>
                <w:rFonts w:ascii="微軟正黑體" w:eastAsia="微軟正黑體" w:hAnsi="微軟正黑體" w:cs="Times New Roman"/>
                <w:b/>
                <w:bCs/>
                <w:color w:val="333333"/>
                <w:u w:val="single"/>
              </w:rPr>
            </w:pPr>
            <w:r w:rsidRPr="005B723F">
              <w:rPr>
                <w:rFonts w:ascii="微軟正黑體" w:eastAsia="微軟正黑體" w:hAnsi="微軟正黑體" w:cs="Times New Roman"/>
                <w:b/>
                <w:bCs/>
                <w:color w:val="333333"/>
                <w:u w:val="single"/>
              </w:rPr>
              <w:t>自然災害</w:t>
            </w:r>
          </w:p>
          <w:p w14:paraId="78C6859A" w14:textId="77777777" w:rsidR="00263930" w:rsidRPr="006B5A69" w:rsidRDefault="00263930" w:rsidP="003C1CB9">
            <w:pPr>
              <w:pStyle w:val="a9"/>
              <w:adjustRightInd w:val="0"/>
              <w:snapToGrid w:val="0"/>
              <w:spacing w:line="276" w:lineRule="auto"/>
              <w:ind w:leftChars="0" w:left="360"/>
              <w:jc w:val="both"/>
              <w:textAlignment w:val="baseline"/>
              <w:rPr>
                <w:rFonts w:ascii="Times New Roman" w:hAnsi="Times New Roman" w:cs="Times New Roman"/>
              </w:rPr>
            </w:pPr>
            <w:r w:rsidRPr="005B723F">
              <w:rPr>
                <w:rFonts w:ascii="Times New Roman" w:hAnsi="Times New Roman" w:cs="Times New Roman"/>
                <w:color w:val="333333"/>
                <w:szCs w:val="24"/>
              </w:rPr>
              <w:t>氣候變化加劇了極端天氣</w:t>
            </w:r>
            <w:r>
              <w:rPr>
                <w:rFonts w:ascii="Times New Roman" w:hAnsi="Times New Roman" w:cs="Times New Roman" w:hint="eastAsia"/>
                <w:color w:val="333333"/>
                <w:szCs w:val="24"/>
                <w:lang w:eastAsia="zh-HK"/>
              </w:rPr>
              <w:t>現</w:t>
            </w:r>
            <w:r>
              <w:rPr>
                <w:rFonts w:ascii="Times New Roman" w:hAnsi="Times New Roman" w:cs="Times New Roman" w:hint="eastAsia"/>
                <w:color w:val="333333"/>
                <w:szCs w:val="24"/>
              </w:rPr>
              <w:t>象（</w:t>
            </w:r>
            <w:r>
              <w:rPr>
                <w:rFonts w:ascii="Times New Roman" w:hAnsi="Times New Roman" w:cs="Times New Roman" w:hint="eastAsia"/>
                <w:color w:val="333333"/>
                <w:szCs w:val="24"/>
                <w:lang w:eastAsia="zh-HK"/>
              </w:rPr>
              <w:t>如風暴、暴雨和乾旱等</w:t>
            </w:r>
            <w:r>
              <w:rPr>
                <w:rFonts w:ascii="Times New Roman" w:hAnsi="Times New Roman" w:cs="Times New Roman" w:hint="eastAsia"/>
                <w:color w:val="333333"/>
                <w:szCs w:val="24"/>
              </w:rPr>
              <w:t>）</w:t>
            </w:r>
            <w:r w:rsidRPr="00DD017E">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頻</w:t>
            </w:r>
            <w:r>
              <w:rPr>
                <w:rFonts w:ascii="Times New Roman" w:hAnsi="Times New Roman" w:cs="Times New Roman" w:hint="eastAsia"/>
                <w:color w:val="333333"/>
                <w:szCs w:val="24"/>
              </w:rPr>
              <w:t>率</w:t>
            </w:r>
            <w:r>
              <w:rPr>
                <w:rFonts w:ascii="Times New Roman" w:hAnsi="Times New Roman" w:cs="Times New Roman" w:hint="eastAsia"/>
                <w:color w:val="333333"/>
                <w:szCs w:val="24"/>
                <w:lang w:eastAsia="zh-HK"/>
              </w:rPr>
              <w:t>和嚴</w:t>
            </w:r>
            <w:r>
              <w:rPr>
                <w:rFonts w:ascii="Times New Roman" w:hAnsi="Times New Roman" w:cs="Times New Roman" w:hint="eastAsia"/>
                <w:color w:val="333333"/>
                <w:szCs w:val="24"/>
              </w:rPr>
              <w:t>重性</w:t>
            </w:r>
            <w:r w:rsidRPr="00DD017E">
              <w:rPr>
                <w:rFonts w:ascii="Times New Roman" w:hAnsi="Times New Roman" w:cs="Times New Roman" w:hint="eastAsia"/>
                <w:color w:val="333333"/>
                <w:szCs w:val="24"/>
              </w:rPr>
              <w:t>。急</w:t>
            </w:r>
            <w:r>
              <w:rPr>
                <w:rFonts w:ascii="Times New Roman" w:hAnsi="Times New Roman" w:cs="Times New Roman" w:hint="eastAsia"/>
                <w:color w:val="333333"/>
                <w:szCs w:val="24"/>
                <w:lang w:eastAsia="zh-HK"/>
              </w:rPr>
              <w:t>劇</w:t>
            </w:r>
            <w:r w:rsidRPr="006B5A69">
              <w:rPr>
                <w:rFonts w:ascii="Times New Roman" w:hAnsi="Times New Roman" w:cs="Times New Roman" w:hint="eastAsia"/>
                <w:color w:val="333333"/>
                <w:szCs w:val="24"/>
              </w:rPr>
              <w:t>的城市化加上頻繁和嚴酷的天災，使更多</w:t>
            </w:r>
            <w:r>
              <w:rPr>
                <w:rFonts w:ascii="Times New Roman" w:hAnsi="Times New Roman" w:cs="Times New Roman" w:hint="eastAsia"/>
                <w:color w:val="333333"/>
                <w:szCs w:val="24"/>
                <w:lang w:eastAsia="zh-HK"/>
              </w:rPr>
              <w:t>居民的生</w:t>
            </w:r>
            <w:r>
              <w:rPr>
                <w:rFonts w:ascii="Times New Roman" w:hAnsi="Times New Roman" w:cs="Times New Roman" w:hint="eastAsia"/>
                <w:color w:val="333333"/>
                <w:szCs w:val="24"/>
              </w:rPr>
              <w:t>命</w:t>
            </w:r>
            <w:r w:rsidRPr="006B5A69">
              <w:rPr>
                <w:rFonts w:ascii="Times New Roman" w:hAnsi="Times New Roman" w:cs="Times New Roman" w:hint="eastAsia"/>
                <w:color w:val="333333"/>
                <w:szCs w:val="24"/>
              </w:rPr>
              <w:t>和</w:t>
            </w:r>
            <w:r>
              <w:rPr>
                <w:rFonts w:ascii="Times New Roman" w:hAnsi="Times New Roman" w:cs="Times New Roman" w:hint="eastAsia"/>
                <w:color w:val="333333"/>
                <w:szCs w:val="24"/>
                <w:lang w:eastAsia="zh-HK"/>
              </w:rPr>
              <w:t>財</w:t>
            </w:r>
            <w:r w:rsidRPr="006B5A69">
              <w:rPr>
                <w:rFonts w:ascii="Times New Roman" w:hAnsi="Times New Roman" w:cs="Times New Roman" w:hint="eastAsia"/>
                <w:color w:val="333333"/>
                <w:szCs w:val="24"/>
              </w:rPr>
              <w:t>產處於風險之中。</w:t>
            </w:r>
            <w:r>
              <w:rPr>
                <w:rFonts w:ascii="Times New Roman" w:hAnsi="Times New Roman" w:cs="Times New Roman" w:hint="eastAsia"/>
                <w:color w:val="333333"/>
                <w:szCs w:val="24"/>
                <w:lang w:eastAsia="zh-HK"/>
              </w:rPr>
              <w:t>據統計，現時</w:t>
            </w:r>
            <w:r w:rsidRPr="005B723F">
              <w:rPr>
                <w:rFonts w:ascii="Times New Roman" w:hAnsi="Times New Roman" w:cs="Times New Roman"/>
                <w:szCs w:val="24"/>
              </w:rPr>
              <w:t>約</w:t>
            </w:r>
            <w:r w:rsidRPr="005B723F">
              <w:rPr>
                <w:rFonts w:ascii="Times New Roman" w:hAnsi="Times New Roman" w:cs="Times New Roman"/>
                <w:szCs w:val="24"/>
              </w:rPr>
              <w:t>90</w:t>
            </w:r>
            <w:r>
              <w:rPr>
                <w:rFonts w:ascii="Times New Roman" w:hAnsi="Times New Roman" w:cs="Times New Roman" w:hint="eastAsia"/>
                <w:szCs w:val="24"/>
              </w:rPr>
              <w:t>%</w:t>
            </w:r>
            <w:r w:rsidRPr="00DD017E">
              <w:rPr>
                <w:rFonts w:ascii="Times New Roman" w:hAnsi="Times New Roman" w:cs="Times New Roman" w:hint="eastAsia"/>
                <w:szCs w:val="24"/>
              </w:rPr>
              <w:t>的城市</w:t>
            </w:r>
            <w:proofErr w:type="gramStart"/>
            <w:r w:rsidRPr="00DD017E">
              <w:rPr>
                <w:rFonts w:ascii="Times New Roman" w:hAnsi="Times New Roman" w:cs="Times New Roman" w:hint="eastAsia"/>
                <w:szCs w:val="24"/>
              </w:rPr>
              <w:t>擴張</w:t>
            </w:r>
            <w:r>
              <w:rPr>
                <w:rFonts w:ascii="Times New Roman" w:hAnsi="Times New Roman" w:cs="Times New Roman" w:hint="eastAsia"/>
                <w:szCs w:val="24"/>
                <w:lang w:eastAsia="zh-HK"/>
              </w:rPr>
              <w:t>均</w:t>
            </w:r>
            <w:r w:rsidRPr="006B5A69">
              <w:rPr>
                <w:rFonts w:ascii="Times New Roman" w:hAnsi="Times New Roman" w:cs="Times New Roman" w:hint="eastAsia"/>
                <w:szCs w:val="24"/>
              </w:rPr>
              <w:t>在發展</w:t>
            </w:r>
            <w:proofErr w:type="gramEnd"/>
            <w:r w:rsidRPr="006B5A69">
              <w:rPr>
                <w:rFonts w:ascii="Times New Roman" w:hAnsi="Times New Roman" w:cs="Times New Roman" w:hint="eastAsia"/>
                <w:szCs w:val="24"/>
              </w:rPr>
              <w:t>中國家進行，其中大部分</w:t>
            </w:r>
            <w:r>
              <w:rPr>
                <w:rFonts w:ascii="Times New Roman" w:hAnsi="Times New Roman" w:cs="Times New Roman" w:hint="eastAsia"/>
                <w:szCs w:val="24"/>
                <w:lang w:eastAsia="zh-HK"/>
              </w:rPr>
              <w:t>更處於災</w:t>
            </w:r>
            <w:r>
              <w:rPr>
                <w:rFonts w:ascii="Times New Roman" w:hAnsi="Times New Roman" w:cs="Times New Roman" w:hint="eastAsia"/>
                <w:szCs w:val="24"/>
              </w:rPr>
              <w:t>害</w:t>
            </w:r>
            <w:r>
              <w:rPr>
                <w:rFonts w:ascii="Times New Roman" w:hAnsi="Times New Roman" w:cs="Times New Roman" w:hint="eastAsia"/>
                <w:szCs w:val="24"/>
                <w:lang w:eastAsia="zh-HK"/>
              </w:rPr>
              <w:t>頻生的</w:t>
            </w:r>
            <w:r w:rsidRPr="006B5A69">
              <w:rPr>
                <w:rFonts w:ascii="Times New Roman" w:hAnsi="Times New Roman" w:cs="Times New Roman" w:hint="eastAsia"/>
                <w:szCs w:val="24"/>
              </w:rPr>
              <w:t>地區，</w:t>
            </w:r>
            <w:r>
              <w:rPr>
                <w:rFonts w:ascii="Times New Roman" w:hAnsi="Times New Roman" w:cs="Times New Roman" w:hint="eastAsia"/>
                <w:szCs w:val="24"/>
                <w:lang w:eastAsia="zh-HK"/>
              </w:rPr>
              <w:t>並擁有大量</w:t>
            </w:r>
            <w:r w:rsidRPr="006B5A69">
              <w:rPr>
                <w:rFonts w:ascii="Times New Roman" w:hAnsi="Times New Roman" w:cs="Times New Roman" w:hint="eastAsia"/>
                <w:szCs w:val="24"/>
              </w:rPr>
              <w:t>非正式和未經規劃的聚落</w:t>
            </w:r>
            <w:r>
              <w:rPr>
                <w:rFonts w:ascii="Times New Roman" w:hAnsi="Times New Roman" w:cs="Times New Roman" w:hint="eastAsia"/>
                <w:szCs w:val="24"/>
                <w:lang w:eastAsia="zh-HK"/>
              </w:rPr>
              <w:t>，如城市邊</w:t>
            </w:r>
            <w:r>
              <w:rPr>
                <w:rFonts w:ascii="Times New Roman" w:hAnsi="Times New Roman" w:cs="Times New Roman" w:hint="eastAsia"/>
                <w:szCs w:val="24"/>
              </w:rPr>
              <w:t>緣</w:t>
            </w:r>
            <w:r>
              <w:rPr>
                <w:rFonts w:ascii="Times New Roman" w:hAnsi="Times New Roman" w:cs="Times New Roman" w:hint="eastAsia"/>
                <w:szCs w:val="24"/>
                <w:lang w:eastAsia="zh-HK"/>
              </w:rPr>
              <w:t>的</w:t>
            </w:r>
            <w:proofErr w:type="gramStart"/>
            <w:r>
              <w:rPr>
                <w:rFonts w:ascii="Times New Roman" w:hAnsi="Times New Roman" w:cs="Times New Roman" w:hint="eastAsia"/>
                <w:szCs w:val="24"/>
                <w:lang w:eastAsia="zh-HK"/>
              </w:rPr>
              <w:t>寮</w:t>
            </w:r>
            <w:proofErr w:type="gramEnd"/>
            <w:r>
              <w:rPr>
                <w:rFonts w:ascii="Times New Roman" w:hAnsi="Times New Roman" w:cs="Times New Roman" w:hint="eastAsia"/>
                <w:szCs w:val="24"/>
                <w:lang w:eastAsia="zh-HK"/>
              </w:rPr>
              <w:t>屋區</w:t>
            </w:r>
            <w:r w:rsidRPr="006B5A69">
              <w:rPr>
                <w:rFonts w:ascii="Times New Roman" w:hAnsi="Times New Roman" w:cs="Times New Roman" w:hint="eastAsia"/>
                <w:szCs w:val="24"/>
              </w:rPr>
              <w:t>。</w:t>
            </w:r>
            <w:r>
              <w:rPr>
                <w:rFonts w:ascii="Times New Roman" w:hAnsi="Times New Roman" w:cs="Times New Roman" w:hint="eastAsia"/>
                <w:szCs w:val="24"/>
              </w:rPr>
              <w:t>因此，完善的城市規劃變得更為重要，海綿城市規劃便是其中一例（詳見工作紙八）。</w:t>
            </w:r>
          </w:p>
          <w:p w14:paraId="73006C6A" w14:textId="77777777" w:rsidR="00263930" w:rsidRPr="0095165E" w:rsidRDefault="00263930" w:rsidP="003C1CB9">
            <w:pPr>
              <w:adjustRightInd w:val="0"/>
              <w:snapToGrid w:val="0"/>
              <w:spacing w:line="276" w:lineRule="auto"/>
              <w:textAlignment w:val="baseline"/>
              <w:rPr>
                <w:color w:val="333333"/>
                <w:lang w:eastAsia="zh-TW"/>
              </w:rPr>
            </w:pPr>
          </w:p>
          <w:p w14:paraId="724C07EE" w14:textId="77777777" w:rsidR="00263930" w:rsidRPr="005B723F" w:rsidRDefault="00263930" w:rsidP="003C1CB9">
            <w:pPr>
              <w:pStyle w:val="a9"/>
              <w:numPr>
                <w:ilvl w:val="0"/>
                <w:numId w:val="76"/>
              </w:numPr>
              <w:shd w:val="clear" w:color="auto" w:fill="FFFFFF"/>
              <w:adjustRightInd w:val="0"/>
              <w:snapToGrid w:val="0"/>
              <w:spacing w:line="276" w:lineRule="auto"/>
              <w:ind w:leftChars="0"/>
              <w:rPr>
                <w:rFonts w:ascii="微軟正黑體" w:eastAsia="微軟正黑體" w:hAnsi="微軟正黑體" w:cs="Times New Roman"/>
                <w:b/>
                <w:bCs/>
                <w:color w:val="333333"/>
                <w:u w:val="single"/>
              </w:rPr>
            </w:pPr>
            <w:r>
              <w:rPr>
                <w:rFonts w:ascii="微軟正黑體" w:eastAsia="微軟正黑體" w:hAnsi="微軟正黑體" w:cs="Times New Roman" w:hint="eastAsia"/>
                <w:b/>
                <w:bCs/>
                <w:color w:val="333333"/>
                <w:u w:val="single"/>
                <w:lang w:eastAsia="zh-HK"/>
              </w:rPr>
              <w:t>關愛共融</w:t>
            </w:r>
          </w:p>
          <w:p w14:paraId="69D9252D" w14:textId="09C491E6" w:rsidR="00263930" w:rsidRPr="00DD017E" w:rsidRDefault="00263930" w:rsidP="003C1CB9">
            <w:pPr>
              <w:pStyle w:val="a9"/>
              <w:shd w:val="clear" w:color="auto" w:fill="FFFFFF"/>
              <w:adjustRightInd w:val="0"/>
              <w:snapToGrid w:val="0"/>
              <w:spacing w:line="276" w:lineRule="auto"/>
              <w:ind w:leftChars="0" w:left="360"/>
              <w:jc w:val="both"/>
              <w:rPr>
                <w:rFonts w:ascii="Times New Roman" w:hAnsi="Times New Roman" w:cs="Times New Roman"/>
                <w:color w:val="333333"/>
                <w:szCs w:val="24"/>
              </w:rPr>
            </w:pPr>
            <w:r w:rsidRPr="005B723F">
              <w:rPr>
                <w:rFonts w:ascii="Times New Roman" w:hAnsi="Times New Roman" w:cs="Times New Roman"/>
                <w:color w:val="333333"/>
                <w:szCs w:val="24"/>
              </w:rPr>
              <w:t>除應對</w:t>
            </w:r>
            <w:r>
              <w:rPr>
                <w:rFonts w:ascii="Times New Roman" w:hAnsi="Times New Roman" w:cs="Times New Roman" w:hint="eastAsia"/>
                <w:color w:val="333333"/>
                <w:szCs w:val="24"/>
                <w:lang w:eastAsia="zh-HK"/>
              </w:rPr>
              <w:t>上</w:t>
            </w:r>
            <w:r>
              <w:rPr>
                <w:rFonts w:ascii="Times New Roman" w:hAnsi="Times New Roman" w:cs="Times New Roman" w:hint="eastAsia"/>
                <w:color w:val="333333"/>
                <w:szCs w:val="24"/>
              </w:rPr>
              <w:t>述</w:t>
            </w:r>
            <w:r>
              <w:rPr>
                <w:rFonts w:ascii="Times New Roman" w:hAnsi="Times New Roman" w:cs="Times New Roman" w:hint="eastAsia"/>
                <w:color w:val="333333"/>
                <w:szCs w:val="24"/>
                <w:lang w:eastAsia="zh-HK"/>
              </w:rPr>
              <w:t>環境</w:t>
            </w:r>
            <w:r w:rsidRPr="005B723F">
              <w:rPr>
                <w:rFonts w:ascii="Times New Roman" w:hAnsi="Times New Roman" w:cs="Times New Roman"/>
                <w:color w:val="333333"/>
                <w:szCs w:val="24"/>
              </w:rPr>
              <w:t>挑戰</w:t>
            </w:r>
            <w:r>
              <w:rPr>
                <w:rFonts w:ascii="Times New Roman" w:hAnsi="Times New Roman" w:cs="Times New Roman" w:hint="eastAsia"/>
                <w:color w:val="333333"/>
                <w:szCs w:val="24"/>
                <w:lang w:eastAsia="zh-HK"/>
              </w:rPr>
              <w:t>外</w:t>
            </w:r>
            <w:r w:rsidRPr="005B723F">
              <w:rPr>
                <w:rFonts w:ascii="Times New Roman" w:hAnsi="Times New Roman" w:cs="Times New Roman"/>
                <w:color w:val="333333"/>
                <w:szCs w:val="24"/>
              </w:rPr>
              <w:t>，實現一個</w:t>
            </w:r>
            <w:r>
              <w:rPr>
                <w:rFonts w:ascii="Times New Roman" w:hAnsi="Times New Roman" w:cs="Times New Roman" w:hint="eastAsia"/>
                <w:color w:val="333333"/>
                <w:szCs w:val="24"/>
                <w:lang w:eastAsia="zh-HK"/>
              </w:rPr>
              <w:t>關愛共融</w:t>
            </w:r>
            <w:r w:rsidRPr="006B5A69">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社會</w:t>
            </w:r>
            <w:r w:rsidRPr="006B5A69">
              <w:rPr>
                <w:rFonts w:ascii="Times New Roman" w:hAnsi="Times New Roman" w:cs="Times New Roman" w:hint="eastAsia"/>
                <w:color w:val="333333"/>
                <w:szCs w:val="24"/>
              </w:rPr>
              <w:t>也十分重要。殘疾人</w:t>
            </w:r>
            <w:r>
              <w:rPr>
                <w:rFonts w:ascii="Times New Roman" w:hAnsi="Times New Roman" w:cs="Times New Roman" w:hint="eastAsia"/>
                <w:color w:val="333333"/>
                <w:szCs w:val="24"/>
                <w:lang w:eastAsia="zh-HK"/>
              </w:rPr>
              <w:t>士</w:t>
            </w:r>
            <w:r w:rsidRPr="006B5A69">
              <w:rPr>
                <w:rFonts w:ascii="Times New Roman" w:hAnsi="Times New Roman" w:cs="Times New Roman" w:hint="eastAsia"/>
                <w:color w:val="333333"/>
                <w:szCs w:val="24"/>
              </w:rPr>
              <w:t>是其中一個</w:t>
            </w:r>
            <w:r>
              <w:rPr>
                <w:rFonts w:ascii="Times New Roman" w:hAnsi="Times New Roman" w:cs="Times New Roman" w:hint="eastAsia"/>
                <w:color w:val="333333"/>
                <w:szCs w:val="24"/>
                <w:lang w:eastAsia="zh-HK"/>
              </w:rPr>
              <w:t>較</w:t>
            </w:r>
            <w:r w:rsidRPr="006B5A69">
              <w:rPr>
                <w:rFonts w:ascii="Times New Roman" w:hAnsi="Times New Roman" w:cs="Times New Roman" w:hint="eastAsia"/>
                <w:color w:val="333333"/>
                <w:szCs w:val="24"/>
              </w:rPr>
              <w:t>難融入城市的群體，據世界</w:t>
            </w:r>
            <w:r>
              <w:rPr>
                <w:rFonts w:ascii="Times New Roman" w:hAnsi="Times New Roman" w:cs="Times New Roman" w:hint="eastAsia"/>
                <w:color w:val="333333"/>
                <w:szCs w:val="24"/>
                <w:lang w:eastAsia="zh-HK"/>
              </w:rPr>
              <w:t>衞</w:t>
            </w:r>
            <w:r w:rsidRPr="006B5A69">
              <w:rPr>
                <w:rFonts w:ascii="Times New Roman" w:hAnsi="Times New Roman" w:cs="Times New Roman" w:hint="eastAsia"/>
                <w:color w:val="333333"/>
                <w:szCs w:val="24"/>
              </w:rPr>
              <w:t>生組織估計，</w:t>
            </w:r>
            <w:r>
              <w:rPr>
                <w:rFonts w:ascii="Times New Roman" w:hAnsi="Times New Roman" w:cs="Times New Roman" w:hint="eastAsia"/>
                <w:color w:val="333333"/>
                <w:szCs w:val="24"/>
                <w:lang w:eastAsia="zh-HK"/>
              </w:rPr>
              <w:t>全球</w:t>
            </w:r>
            <w:r w:rsidRPr="006B5A69">
              <w:rPr>
                <w:rFonts w:ascii="Times New Roman" w:hAnsi="Times New Roman" w:cs="Times New Roman" w:hint="eastAsia"/>
                <w:color w:val="333333"/>
                <w:szCs w:val="24"/>
              </w:rPr>
              <w:t>約有</w:t>
            </w:r>
            <w:r w:rsidRPr="006B5A69">
              <w:rPr>
                <w:rFonts w:ascii="Times New Roman" w:hAnsi="Times New Roman" w:cs="Times New Roman"/>
                <w:color w:val="333333"/>
                <w:szCs w:val="24"/>
              </w:rPr>
              <w:t>15</w:t>
            </w:r>
            <w:r>
              <w:rPr>
                <w:rFonts w:ascii="Times New Roman" w:hAnsi="Times New Roman" w:cs="Times New Roman" w:hint="eastAsia"/>
                <w:color w:val="333333"/>
                <w:szCs w:val="24"/>
              </w:rPr>
              <w:t>%</w:t>
            </w:r>
            <w:r w:rsidRPr="006B5A69">
              <w:rPr>
                <w:rFonts w:ascii="Times New Roman" w:hAnsi="Times New Roman" w:cs="Times New Roman" w:hint="eastAsia"/>
                <w:color w:val="333333"/>
                <w:szCs w:val="24"/>
              </w:rPr>
              <w:t>的人</w:t>
            </w:r>
            <w:r>
              <w:rPr>
                <w:rFonts w:ascii="Times New Roman" w:hAnsi="Times New Roman" w:cs="Times New Roman" w:hint="eastAsia"/>
                <w:color w:val="333333"/>
                <w:szCs w:val="24"/>
                <w:lang w:eastAsia="zh-HK"/>
              </w:rPr>
              <w:t>口</w:t>
            </w:r>
            <w:r w:rsidRPr="006B5A69">
              <w:rPr>
                <w:rFonts w:ascii="Times New Roman" w:hAnsi="Times New Roman" w:cs="Times New Roman" w:hint="eastAsia"/>
                <w:color w:val="333333"/>
                <w:szCs w:val="24"/>
              </w:rPr>
              <w:t>患有殘疾</w:t>
            </w:r>
            <w:r>
              <w:rPr>
                <w:rFonts w:ascii="Times New Roman" w:hAnsi="Times New Roman" w:cs="Times New Roman" w:hint="eastAsia"/>
                <w:color w:val="333333"/>
                <w:szCs w:val="24"/>
                <w:lang w:eastAsia="zh-HK"/>
              </w:rPr>
              <w:t>；</w:t>
            </w:r>
            <w:r w:rsidRPr="006B5A69">
              <w:rPr>
                <w:rFonts w:ascii="Times New Roman" w:hAnsi="Times New Roman" w:cs="Times New Roman" w:hint="eastAsia"/>
                <w:color w:val="333333"/>
                <w:szCs w:val="24"/>
              </w:rPr>
              <w:t>在日益老齡化的社會中，這一數字</w:t>
            </w:r>
            <w:r>
              <w:rPr>
                <w:rFonts w:ascii="Times New Roman" w:hAnsi="Times New Roman" w:cs="Times New Roman" w:hint="eastAsia"/>
                <w:color w:val="333333"/>
                <w:szCs w:val="24"/>
                <w:lang w:eastAsia="zh-HK"/>
              </w:rPr>
              <w:t>或會持續</w:t>
            </w:r>
            <w:r w:rsidRPr="006B5A69">
              <w:rPr>
                <w:rFonts w:ascii="Times New Roman" w:hAnsi="Times New Roman" w:cs="Times New Roman" w:hint="eastAsia"/>
                <w:color w:val="333333"/>
                <w:szCs w:val="24"/>
              </w:rPr>
              <w:t>增加。從道路和住</w:t>
            </w:r>
            <w:r>
              <w:rPr>
                <w:rFonts w:ascii="Times New Roman" w:hAnsi="Times New Roman" w:cs="Times New Roman" w:hint="eastAsia"/>
                <w:color w:val="333333"/>
                <w:szCs w:val="24"/>
                <w:lang w:eastAsia="zh-HK"/>
              </w:rPr>
              <w:t>屋，以至</w:t>
            </w:r>
            <w:r w:rsidRPr="006B5A69">
              <w:rPr>
                <w:rFonts w:ascii="Times New Roman" w:hAnsi="Times New Roman" w:cs="Times New Roman" w:hint="eastAsia"/>
                <w:color w:val="333333"/>
                <w:szCs w:val="24"/>
              </w:rPr>
              <w:t>公共建築</w:t>
            </w:r>
            <w:r>
              <w:rPr>
                <w:rFonts w:ascii="Times New Roman" w:hAnsi="Times New Roman" w:cs="Times New Roman" w:hint="eastAsia"/>
                <w:color w:val="333333"/>
                <w:szCs w:val="24"/>
                <w:lang w:eastAsia="zh-HK"/>
              </w:rPr>
              <w:t>和</w:t>
            </w:r>
            <w:r w:rsidRPr="006B5A69">
              <w:rPr>
                <w:rFonts w:ascii="Times New Roman" w:hAnsi="Times New Roman" w:cs="Times New Roman" w:hint="eastAsia"/>
                <w:color w:val="333333"/>
                <w:szCs w:val="24"/>
              </w:rPr>
              <w:t>基本服務（如醫療、教育、公共交通</w:t>
            </w:r>
            <w:r>
              <w:rPr>
                <w:rFonts w:ascii="Times New Roman" w:hAnsi="Times New Roman" w:cs="Times New Roman" w:hint="eastAsia"/>
                <w:color w:val="333333"/>
                <w:szCs w:val="24"/>
                <w:lang w:eastAsia="zh-HK"/>
              </w:rPr>
              <w:t>和</w:t>
            </w:r>
            <w:r w:rsidRPr="00DD017E">
              <w:rPr>
                <w:rFonts w:ascii="Times New Roman" w:hAnsi="Times New Roman" w:cs="Times New Roman" w:hint="eastAsia"/>
                <w:color w:val="333333"/>
                <w:szCs w:val="24"/>
              </w:rPr>
              <w:t>應急</w:t>
            </w:r>
            <w:r>
              <w:rPr>
                <w:rFonts w:ascii="Times New Roman" w:hAnsi="Times New Roman" w:cs="Times New Roman" w:hint="eastAsia"/>
                <w:color w:val="333333"/>
                <w:szCs w:val="24"/>
              </w:rPr>
              <w:t>／</w:t>
            </w:r>
            <w:r w:rsidRPr="00DD017E">
              <w:rPr>
                <w:rFonts w:ascii="Times New Roman" w:hAnsi="Times New Roman" w:cs="Times New Roman" w:hint="eastAsia"/>
                <w:color w:val="333333"/>
                <w:szCs w:val="24"/>
              </w:rPr>
              <w:t>防災計劃</w:t>
            </w:r>
            <w:r>
              <w:rPr>
                <w:rFonts w:ascii="Times New Roman" w:hAnsi="Times New Roman" w:cs="Times New Roman" w:hint="eastAsia"/>
                <w:color w:val="333333"/>
                <w:szCs w:val="24"/>
                <w:lang w:eastAsia="zh-HK"/>
              </w:rPr>
              <w:t>等</w:t>
            </w:r>
            <w:r w:rsidRPr="00DD017E">
              <w:rPr>
                <w:rFonts w:ascii="Times New Roman" w:hAnsi="Times New Roman" w:cs="Times New Roman" w:hint="eastAsia"/>
                <w:color w:val="333333"/>
                <w:szCs w:val="24"/>
              </w:rPr>
              <w:t>），殘疾人</w:t>
            </w:r>
            <w:r>
              <w:rPr>
                <w:rFonts w:ascii="Times New Roman" w:hAnsi="Times New Roman" w:cs="Times New Roman" w:hint="eastAsia"/>
                <w:color w:val="333333"/>
                <w:szCs w:val="24"/>
                <w:lang w:eastAsia="zh-HK"/>
              </w:rPr>
              <w:t>士</w:t>
            </w:r>
            <w:r w:rsidRPr="00DD017E">
              <w:rPr>
                <w:rFonts w:ascii="Times New Roman" w:hAnsi="Times New Roman" w:cs="Times New Roman" w:hint="eastAsia"/>
                <w:color w:val="333333"/>
                <w:szCs w:val="24"/>
              </w:rPr>
              <w:t>在使用</w:t>
            </w:r>
            <w:r>
              <w:rPr>
                <w:rFonts w:ascii="Times New Roman" w:hAnsi="Times New Roman" w:cs="Times New Roman" w:hint="eastAsia"/>
                <w:color w:val="333333"/>
                <w:szCs w:val="24"/>
                <w:lang w:eastAsia="zh-HK"/>
              </w:rPr>
              <w:t>上</w:t>
            </w:r>
            <w:r>
              <w:rPr>
                <w:rFonts w:ascii="Times New Roman" w:hAnsi="Times New Roman" w:cs="Times New Roman" w:hint="eastAsia"/>
                <w:color w:val="333333"/>
                <w:szCs w:val="24"/>
              </w:rPr>
              <w:t>述</w:t>
            </w:r>
            <w:r w:rsidRPr="00DD017E">
              <w:rPr>
                <w:rFonts w:ascii="Times New Roman" w:hAnsi="Times New Roman" w:cs="Times New Roman" w:hint="eastAsia"/>
                <w:color w:val="333333"/>
                <w:szCs w:val="24"/>
              </w:rPr>
              <w:t>各</w:t>
            </w:r>
            <w:r>
              <w:rPr>
                <w:rFonts w:ascii="Times New Roman" w:hAnsi="Times New Roman" w:cs="Times New Roman" w:hint="eastAsia"/>
                <w:color w:val="333333"/>
                <w:szCs w:val="24"/>
                <w:lang w:eastAsia="zh-HK"/>
              </w:rPr>
              <w:t>類</w:t>
            </w:r>
            <w:r w:rsidRPr="00DD017E">
              <w:rPr>
                <w:rFonts w:ascii="Times New Roman" w:hAnsi="Times New Roman" w:cs="Times New Roman" w:hint="eastAsia"/>
                <w:color w:val="333333"/>
                <w:szCs w:val="24"/>
              </w:rPr>
              <w:t>時都面</w:t>
            </w:r>
            <w:r>
              <w:rPr>
                <w:rFonts w:ascii="Times New Roman" w:hAnsi="Times New Roman" w:cs="Times New Roman" w:hint="eastAsia"/>
                <w:color w:val="333333"/>
                <w:szCs w:val="24"/>
                <w:lang w:eastAsia="zh-HK"/>
              </w:rPr>
              <w:t>對</w:t>
            </w:r>
            <w:r w:rsidRPr="00DD017E">
              <w:rPr>
                <w:rFonts w:ascii="Times New Roman" w:hAnsi="Times New Roman" w:cs="Times New Roman" w:hint="eastAsia"/>
                <w:color w:val="333333"/>
                <w:szCs w:val="24"/>
              </w:rPr>
              <w:t>廣泛的障礙</w:t>
            </w:r>
            <w:r>
              <w:rPr>
                <w:rFonts w:ascii="Times New Roman" w:hAnsi="Times New Roman" w:cs="Times New Roman" w:hint="eastAsia"/>
                <w:color w:val="333333"/>
                <w:szCs w:val="24"/>
              </w:rPr>
              <w:t>。</w:t>
            </w:r>
            <w:r>
              <w:rPr>
                <w:rFonts w:ascii="Times New Roman" w:hAnsi="Times New Roman" w:cs="Times New Roman" w:hint="eastAsia"/>
                <w:color w:val="333333"/>
                <w:szCs w:val="24"/>
                <w:lang w:eastAsia="zh-HK"/>
              </w:rPr>
              <w:t>妥</w:t>
            </w:r>
            <w:r>
              <w:rPr>
                <w:rFonts w:ascii="Times New Roman" w:hAnsi="Times New Roman" w:cs="Times New Roman" w:hint="eastAsia"/>
                <w:color w:val="333333"/>
                <w:szCs w:val="24"/>
              </w:rPr>
              <w:t>善</w:t>
            </w:r>
            <w:r>
              <w:rPr>
                <w:rFonts w:ascii="Times New Roman" w:hAnsi="Times New Roman" w:cs="Times New Roman" w:hint="eastAsia"/>
                <w:color w:val="333333"/>
                <w:szCs w:val="24"/>
                <w:lang w:eastAsia="zh-HK"/>
              </w:rPr>
              <w:t>的城市規劃如</w:t>
            </w:r>
            <w:proofErr w:type="gramStart"/>
            <w:r>
              <w:rPr>
                <w:rFonts w:ascii="Times New Roman" w:hAnsi="Times New Roman" w:cs="Times New Roman" w:hint="eastAsia"/>
                <w:color w:val="333333"/>
                <w:szCs w:val="24"/>
                <w:lang w:eastAsia="zh-HK"/>
              </w:rPr>
              <w:t>增建無障礙</w:t>
            </w:r>
            <w:proofErr w:type="gramEnd"/>
            <w:r>
              <w:rPr>
                <w:rFonts w:ascii="Times New Roman" w:hAnsi="Times New Roman" w:cs="Times New Roman" w:hint="eastAsia"/>
                <w:color w:val="333333"/>
                <w:szCs w:val="24"/>
                <w:lang w:eastAsia="zh-HK"/>
              </w:rPr>
              <w:t>設施、</w:t>
            </w:r>
            <w:proofErr w:type="gramStart"/>
            <w:r>
              <w:rPr>
                <w:rFonts w:ascii="Times New Roman" w:hAnsi="Times New Roman" w:cs="Times New Roman" w:hint="eastAsia"/>
                <w:color w:val="333333"/>
                <w:szCs w:val="24"/>
                <w:lang w:eastAsia="zh-HK"/>
              </w:rPr>
              <w:t>發展遙距醫療</w:t>
            </w:r>
            <w:proofErr w:type="gramEnd"/>
            <w:r>
              <w:rPr>
                <w:rFonts w:ascii="Times New Roman" w:hAnsi="Times New Roman" w:cs="Times New Roman" w:hint="eastAsia"/>
                <w:color w:val="333333"/>
                <w:szCs w:val="24"/>
                <w:lang w:eastAsia="zh-HK"/>
              </w:rPr>
              <w:t>等，</w:t>
            </w:r>
            <w:proofErr w:type="gramStart"/>
            <w:r>
              <w:rPr>
                <w:rFonts w:ascii="Times New Roman" w:hAnsi="Times New Roman" w:cs="Times New Roman" w:hint="eastAsia"/>
                <w:color w:val="333333"/>
                <w:szCs w:val="24"/>
                <w:lang w:eastAsia="zh-HK"/>
              </w:rPr>
              <w:t>均有助</w:t>
            </w:r>
            <w:proofErr w:type="gramEnd"/>
            <w:r>
              <w:rPr>
                <w:rFonts w:ascii="Times New Roman" w:hAnsi="Times New Roman" w:cs="Times New Roman" w:hint="eastAsia"/>
                <w:color w:val="333333"/>
                <w:szCs w:val="24"/>
                <w:lang w:eastAsia="zh-HK"/>
              </w:rPr>
              <w:t>建立一個關愛共融的社會。</w:t>
            </w:r>
          </w:p>
        </w:tc>
      </w:tr>
    </w:tbl>
    <w:p w14:paraId="65541146" w14:textId="77777777" w:rsidR="00263930" w:rsidRDefault="00263930" w:rsidP="00263930">
      <w:pPr>
        <w:adjustRightInd w:val="0"/>
        <w:snapToGrid w:val="0"/>
        <w:rPr>
          <w:kern w:val="2"/>
          <w:sz w:val="22"/>
          <w:szCs w:val="22"/>
          <w:lang w:val="en-HK" w:eastAsia="zh-HK"/>
        </w:rPr>
      </w:pPr>
    </w:p>
    <w:p w14:paraId="65279533" w14:textId="14DE1F99" w:rsidR="00263930" w:rsidRPr="00694B15" w:rsidRDefault="00263930" w:rsidP="00263930">
      <w:pPr>
        <w:adjustRightInd w:val="0"/>
        <w:snapToGrid w:val="0"/>
        <w:rPr>
          <w:rFonts w:eastAsia="DengXian"/>
          <w:lang w:eastAsia="zh-TW"/>
        </w:rPr>
      </w:pPr>
      <w:r w:rsidRPr="00B64815">
        <w:rPr>
          <w:rFonts w:hint="eastAsia"/>
          <w:kern w:val="2"/>
          <w:sz w:val="22"/>
          <w:szCs w:val="22"/>
          <w:lang w:val="en-HK" w:eastAsia="zh-HK"/>
        </w:rPr>
        <w:t>資料來源：</w:t>
      </w:r>
      <w:r w:rsidR="00A66E16" w:rsidRPr="00912A31">
        <w:rPr>
          <w:lang w:eastAsia="zh-TW"/>
        </w:rPr>
        <w:t>Kacyi</w:t>
      </w:r>
      <w:r w:rsidR="00A66E16">
        <w:rPr>
          <w:lang w:eastAsia="zh-TW"/>
        </w:rPr>
        <w:t xml:space="preserve">ra, A.K. (2012) </w:t>
      </w:r>
      <w:r w:rsidR="00A66E16">
        <w:rPr>
          <w:rFonts w:hint="eastAsia"/>
          <w:lang w:eastAsia="zh-TW"/>
        </w:rPr>
        <w:t>及</w:t>
      </w:r>
      <w:r w:rsidR="00A66E16" w:rsidRPr="00912A31">
        <w:rPr>
          <w:lang w:eastAsia="zh-TW"/>
        </w:rPr>
        <w:t>Wahba, S. (2019).</w:t>
      </w:r>
      <w:r>
        <w:rPr>
          <w:rFonts w:hint="eastAsia"/>
          <w:kern w:val="2"/>
          <w:sz w:val="22"/>
          <w:szCs w:val="22"/>
          <w:lang w:val="en-HK" w:eastAsia="zh-HK"/>
        </w:rPr>
        <w:t>。</w:t>
      </w:r>
    </w:p>
    <w:p w14:paraId="3A93BF83" w14:textId="77777777" w:rsidR="00263930" w:rsidRDefault="00263930" w:rsidP="00263930">
      <w:pPr>
        <w:adjustRightInd w:val="0"/>
        <w:snapToGrid w:val="0"/>
        <w:rPr>
          <w:kern w:val="2"/>
          <w:sz w:val="22"/>
          <w:szCs w:val="22"/>
          <w:lang w:val="en-HK" w:eastAsia="zh-TW"/>
        </w:rPr>
      </w:pPr>
    </w:p>
    <w:p w14:paraId="5126D357" w14:textId="77777777" w:rsidR="00263930" w:rsidRPr="00E66615" w:rsidRDefault="00263930" w:rsidP="00263930">
      <w:pPr>
        <w:adjustRightInd w:val="0"/>
        <w:snapToGrid w:val="0"/>
        <w:rPr>
          <w:sz w:val="22"/>
          <w:szCs w:val="22"/>
          <w:lang w:val="en-HK" w:eastAsia="zh-TW"/>
        </w:rPr>
      </w:pPr>
      <w:r w:rsidRPr="00E66615">
        <w:rPr>
          <w:kern w:val="2"/>
          <w:sz w:val="22"/>
          <w:szCs w:val="22"/>
          <w:lang w:val="en-HK" w:eastAsia="zh-TW"/>
        </w:rPr>
        <w:br w:type="page"/>
      </w:r>
    </w:p>
    <w:p w14:paraId="349E5C5F" w14:textId="74A50032" w:rsidR="009A4B86" w:rsidRDefault="009A4B86" w:rsidP="003566C8">
      <w:pPr>
        <w:widowControl w:val="0"/>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sidR="007F4B53">
        <w:rPr>
          <w:rFonts w:ascii="新細明體" w:hAnsi="新細明體" w:hint="eastAsia"/>
          <w:b/>
          <w:lang w:eastAsia="zh-HK"/>
        </w:rPr>
        <w:t>二</w:t>
      </w:r>
      <w:r>
        <w:rPr>
          <w:rFonts w:ascii="新細明體" w:hAnsi="新細明體" w:hint="eastAsia"/>
          <w:b/>
          <w:lang w:eastAsia="zh-HK"/>
        </w:rPr>
        <w:t>及第</w:t>
      </w:r>
      <w:r w:rsidR="007F4B53">
        <w:rPr>
          <w:rFonts w:ascii="新細明體" w:hAnsi="新細明體" w:hint="eastAsia"/>
          <w:b/>
          <w:lang w:eastAsia="zh-HK"/>
        </w:rPr>
        <w:t>三</w:t>
      </w:r>
      <w:r w:rsidRPr="00F473BD">
        <w:rPr>
          <w:rFonts w:ascii="新細明體" w:hAnsi="新細明體" w:hint="eastAsia"/>
          <w:b/>
          <w:lang w:eastAsia="zh-TW"/>
        </w:rPr>
        <w:t>課節）學與教材料：</w:t>
      </w:r>
    </w:p>
    <w:p w14:paraId="4C2AEFA4" w14:textId="77777777" w:rsidR="006E659D" w:rsidRPr="006E659D" w:rsidRDefault="006E659D" w:rsidP="003566C8">
      <w:pPr>
        <w:widowControl w:val="0"/>
        <w:adjustRightInd w:val="0"/>
        <w:snapToGrid w:val="0"/>
        <w:spacing w:line="276" w:lineRule="auto"/>
        <w:rPr>
          <w:rFonts w:ascii="新細明體" w:eastAsia="DengXian" w:hAnsi="新細明體"/>
          <w:b/>
          <w:lang w:eastAsia="zh-TW"/>
        </w:rPr>
      </w:pPr>
    </w:p>
    <w:p w14:paraId="528849AF" w14:textId="2D9E7FEC" w:rsidR="009501D9" w:rsidRPr="003566C8" w:rsidRDefault="0067442F" w:rsidP="003566C8">
      <w:pPr>
        <w:widowControl w:val="0"/>
        <w:adjustRightInd w:val="0"/>
        <w:snapToGrid w:val="0"/>
        <w:spacing w:line="276" w:lineRule="auto"/>
        <w:rPr>
          <w:rFonts w:ascii="微軟正黑體" w:eastAsia="微軟正黑體" w:hAnsi="微軟正黑體"/>
          <w:b/>
          <w:kern w:val="2"/>
          <w:sz w:val="28"/>
          <w:szCs w:val="28"/>
          <w:lang w:eastAsia="zh-TW"/>
        </w:rPr>
      </w:pPr>
      <w:r w:rsidRPr="003566C8">
        <w:rPr>
          <w:rFonts w:ascii="微軟正黑體" w:eastAsia="微軟正黑體" w:hAnsi="微軟正黑體" w:hint="eastAsia"/>
          <w:b/>
          <w:kern w:val="2"/>
          <w:sz w:val="28"/>
          <w:szCs w:val="28"/>
          <w:lang w:eastAsia="zh-TW"/>
        </w:rPr>
        <w:t>活動</w:t>
      </w:r>
      <w:r w:rsidR="00EB2225" w:rsidRPr="003566C8">
        <w:rPr>
          <w:rFonts w:ascii="微軟正黑體" w:eastAsia="微軟正黑體" w:hAnsi="微軟正黑體" w:hint="eastAsia"/>
          <w:b/>
          <w:kern w:val="2"/>
          <w:sz w:val="28"/>
          <w:szCs w:val="28"/>
          <w:lang w:eastAsia="zh-HK"/>
        </w:rPr>
        <w:t>二</w:t>
      </w:r>
      <w:proofErr w:type="gramStart"/>
      <w:r w:rsidRPr="003566C8">
        <w:rPr>
          <w:rFonts w:ascii="微軟正黑體" w:eastAsia="微軟正黑體" w:hAnsi="微軟正黑體" w:hint="eastAsia"/>
          <w:b/>
          <w:kern w:val="2"/>
          <w:sz w:val="28"/>
          <w:szCs w:val="28"/>
          <w:lang w:eastAsia="zh-HK"/>
        </w:rPr>
        <w:t>︰</w:t>
      </w:r>
      <w:proofErr w:type="gramEnd"/>
      <w:r w:rsidR="00823950" w:rsidRPr="003566C8">
        <w:rPr>
          <w:rFonts w:ascii="微軟正黑體" w:eastAsia="微軟正黑體" w:hAnsi="微軟正黑體" w:hint="eastAsia"/>
          <w:b/>
          <w:kern w:val="2"/>
          <w:sz w:val="28"/>
          <w:szCs w:val="28"/>
          <w:lang w:eastAsia="zh-TW"/>
        </w:rPr>
        <w:t>生活中的科技</w:t>
      </w:r>
    </w:p>
    <w:p w14:paraId="4B2C1021" w14:textId="747FD2CA" w:rsidR="00AC71E3" w:rsidRDefault="0067442F" w:rsidP="003566C8">
      <w:pPr>
        <w:widowControl w:val="0"/>
        <w:adjustRightInd w:val="0"/>
        <w:snapToGrid w:val="0"/>
        <w:spacing w:line="276" w:lineRule="auto"/>
        <w:jc w:val="both"/>
        <w:rPr>
          <w:kern w:val="2"/>
          <w:szCs w:val="22"/>
          <w:lang w:val="en-GB" w:eastAsia="zh-HK"/>
        </w:rPr>
      </w:pPr>
      <w:r w:rsidRPr="00E66615">
        <w:rPr>
          <w:kern w:val="2"/>
          <w:szCs w:val="22"/>
          <w:lang w:val="en-GB" w:eastAsia="zh-HK"/>
        </w:rPr>
        <w:t>隨着科技</w:t>
      </w:r>
      <w:r w:rsidR="00AC71E3">
        <w:rPr>
          <w:rFonts w:hint="eastAsia"/>
          <w:kern w:val="2"/>
          <w:szCs w:val="22"/>
          <w:lang w:val="en-GB" w:eastAsia="zh-HK"/>
        </w:rPr>
        <w:t>的</w:t>
      </w:r>
      <w:r w:rsidRPr="00E66615">
        <w:rPr>
          <w:kern w:val="2"/>
          <w:szCs w:val="22"/>
          <w:lang w:val="en-GB" w:eastAsia="zh-HK"/>
        </w:rPr>
        <w:t>發展</w:t>
      </w:r>
      <w:r w:rsidR="00AC71E3">
        <w:rPr>
          <w:rFonts w:hint="eastAsia"/>
          <w:kern w:val="2"/>
          <w:szCs w:val="22"/>
          <w:lang w:val="en-GB" w:eastAsia="zh-HK"/>
        </w:rPr>
        <w:t>一日千里</w:t>
      </w:r>
      <w:r w:rsidRPr="00E66615">
        <w:rPr>
          <w:kern w:val="2"/>
          <w:szCs w:val="22"/>
          <w:lang w:val="en-GB" w:eastAsia="zh-HK"/>
        </w:rPr>
        <w:t>，不少傳統產品或服務</w:t>
      </w:r>
      <w:r w:rsidR="00AF0602">
        <w:rPr>
          <w:rFonts w:hint="eastAsia"/>
          <w:kern w:val="2"/>
          <w:szCs w:val="22"/>
          <w:lang w:val="en-GB" w:eastAsia="zh-HK"/>
        </w:rPr>
        <w:t>均相繼</w:t>
      </w:r>
      <w:r w:rsidR="00AC71E3">
        <w:rPr>
          <w:rFonts w:hint="eastAsia"/>
          <w:kern w:val="2"/>
          <w:szCs w:val="22"/>
          <w:lang w:val="en-GB" w:eastAsia="zh-HK"/>
        </w:rPr>
        <w:t>開</w:t>
      </w:r>
      <w:r w:rsidR="00C8261B" w:rsidRPr="00E66615">
        <w:rPr>
          <w:kern w:val="2"/>
          <w:szCs w:val="22"/>
          <w:lang w:val="en-GB" w:eastAsia="zh-HK"/>
        </w:rPr>
        <w:t>發</w:t>
      </w:r>
      <w:r w:rsidR="00AC71E3">
        <w:rPr>
          <w:rFonts w:hint="eastAsia"/>
          <w:kern w:val="2"/>
          <w:szCs w:val="22"/>
          <w:lang w:val="en-GB" w:eastAsia="zh-HK"/>
        </w:rPr>
        <w:t>流動</w:t>
      </w:r>
      <w:r w:rsidR="00C8261B" w:rsidRPr="00E66615">
        <w:rPr>
          <w:kern w:val="2"/>
          <w:szCs w:val="22"/>
          <w:lang w:val="en-GB" w:eastAsia="zh-HK"/>
        </w:rPr>
        <w:t>應用程式</w:t>
      </w:r>
      <w:r w:rsidR="00AC71E3">
        <w:rPr>
          <w:rFonts w:hint="eastAsia"/>
          <w:kern w:val="2"/>
          <w:szCs w:val="22"/>
          <w:lang w:val="en-GB" w:eastAsia="zh-TW"/>
        </w:rPr>
        <w:t>（</w:t>
      </w:r>
      <w:r w:rsidR="00AF0602">
        <w:rPr>
          <w:rFonts w:hint="eastAsia"/>
          <w:kern w:val="2"/>
          <w:szCs w:val="22"/>
          <w:lang w:val="en-GB" w:eastAsia="zh-TW"/>
        </w:rPr>
        <w:t>m</w:t>
      </w:r>
      <w:r w:rsidR="00AF0602">
        <w:rPr>
          <w:kern w:val="2"/>
          <w:szCs w:val="22"/>
          <w:lang w:val="en-GB" w:eastAsia="zh-TW"/>
        </w:rPr>
        <w:t>obile application</w:t>
      </w:r>
      <w:r w:rsidR="00AC71E3">
        <w:rPr>
          <w:rFonts w:hint="eastAsia"/>
          <w:kern w:val="2"/>
          <w:szCs w:val="22"/>
          <w:lang w:val="en-GB" w:eastAsia="zh-TW"/>
        </w:rPr>
        <w:t>）</w:t>
      </w:r>
      <w:r w:rsidR="00C8261B" w:rsidRPr="00E66615">
        <w:rPr>
          <w:kern w:val="2"/>
          <w:szCs w:val="22"/>
          <w:lang w:val="en-GB" w:eastAsia="zh-HK"/>
        </w:rPr>
        <w:t>，為人類的生活帶來便利。</w:t>
      </w:r>
      <w:r w:rsidR="00AF0602">
        <w:rPr>
          <w:rFonts w:hint="eastAsia"/>
          <w:kern w:val="2"/>
          <w:szCs w:val="22"/>
          <w:lang w:val="en-GB" w:eastAsia="zh-HK"/>
        </w:rPr>
        <w:t>請各</w:t>
      </w:r>
      <w:r w:rsidR="00E537FD" w:rsidRPr="00E537FD">
        <w:rPr>
          <w:rFonts w:hint="eastAsia"/>
          <w:kern w:val="2"/>
          <w:szCs w:val="22"/>
          <w:lang w:val="en-GB" w:eastAsia="zh-HK"/>
        </w:rPr>
        <w:t>小</w:t>
      </w:r>
      <w:r w:rsidR="00AF0602">
        <w:rPr>
          <w:rFonts w:hint="eastAsia"/>
          <w:kern w:val="2"/>
          <w:szCs w:val="22"/>
          <w:lang w:val="en-GB" w:eastAsia="zh-HK"/>
        </w:rPr>
        <w:t>組</w:t>
      </w:r>
      <w:r w:rsidR="00AF0602" w:rsidRPr="00E66615">
        <w:rPr>
          <w:kern w:val="2"/>
          <w:szCs w:val="22"/>
          <w:lang w:val="en-GB" w:eastAsia="zh-HK"/>
        </w:rPr>
        <w:t>挑選一項</w:t>
      </w:r>
      <w:r w:rsidR="00AF0602">
        <w:rPr>
          <w:rFonts w:hint="eastAsia"/>
          <w:kern w:val="2"/>
          <w:szCs w:val="22"/>
          <w:lang w:val="en-GB" w:eastAsia="zh-HK"/>
        </w:rPr>
        <w:t>流動</w:t>
      </w:r>
      <w:r w:rsidR="00AF0602" w:rsidRPr="00E66615">
        <w:rPr>
          <w:kern w:val="2"/>
          <w:szCs w:val="22"/>
          <w:lang w:val="en-GB" w:eastAsia="zh-HK"/>
        </w:rPr>
        <w:t>應用程式，完成下表並向全班滙</w:t>
      </w:r>
      <w:r w:rsidR="00AF0602" w:rsidRPr="00E66615">
        <w:rPr>
          <w:kern w:val="2"/>
          <w:szCs w:val="22"/>
          <w:lang w:val="en-GB" w:eastAsia="zh-TW"/>
        </w:rPr>
        <w:t>報</w:t>
      </w:r>
      <w:r w:rsidR="00AF0602" w:rsidRPr="00E66615">
        <w:rPr>
          <w:kern w:val="2"/>
          <w:szCs w:val="22"/>
          <w:lang w:val="en-GB" w:eastAsia="zh-HK"/>
        </w:rPr>
        <w:t>。</w:t>
      </w:r>
    </w:p>
    <w:p w14:paraId="27C4A3A5" w14:textId="6BAC534F" w:rsidR="00664E80" w:rsidRPr="00E66615" w:rsidRDefault="00664E80" w:rsidP="003566C8">
      <w:pPr>
        <w:widowControl w:val="0"/>
        <w:adjustRightInd w:val="0"/>
        <w:snapToGrid w:val="0"/>
        <w:spacing w:line="276" w:lineRule="auto"/>
        <w:rPr>
          <w:kern w:val="2"/>
          <w:szCs w:val="22"/>
          <w:lang w:val="en-GB" w:eastAsia="zh-HK"/>
        </w:rPr>
      </w:pPr>
    </w:p>
    <w:p w14:paraId="3DC6C6E2" w14:textId="3D0DE1E7" w:rsidR="00C8261B" w:rsidRPr="00E66615" w:rsidRDefault="006E659D" w:rsidP="003566C8">
      <w:pPr>
        <w:widowControl w:val="0"/>
        <w:adjustRightInd w:val="0"/>
        <w:snapToGrid w:val="0"/>
        <w:spacing w:line="276" w:lineRule="auto"/>
        <w:rPr>
          <w:kern w:val="2"/>
          <w:szCs w:val="22"/>
          <w:lang w:val="en-GB" w:eastAsia="zh-HK"/>
        </w:rPr>
      </w:pPr>
      <w:r w:rsidRPr="00E66615">
        <w:rPr>
          <w:noProof/>
          <w:color w:val="FF0000"/>
        </w:rPr>
        <w:drawing>
          <wp:inline distT="0" distB="0" distL="0" distR="0" wp14:anchorId="3A3EB09F" wp14:editId="4C8C22D0">
            <wp:extent cx="5288280" cy="4366705"/>
            <wp:effectExtent l="0" t="0" r="7620" b="0"/>
            <wp:docPr id="1140886746"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DC8B30E" w14:textId="0EF543D8" w:rsidR="00C8261B" w:rsidRDefault="00C8261B" w:rsidP="00E66615">
      <w:pPr>
        <w:widowControl w:val="0"/>
        <w:adjustRightInd w:val="0"/>
        <w:snapToGrid w:val="0"/>
        <w:rPr>
          <w:noProof/>
          <w:kern w:val="2"/>
          <w:szCs w:val="22"/>
          <w:lang w:val="en-GB" w:eastAsia="zh-HK"/>
        </w:rPr>
      </w:pPr>
    </w:p>
    <w:p w14:paraId="62C15823" w14:textId="0F4AE397" w:rsidR="006E659D" w:rsidRPr="00E66615" w:rsidRDefault="006E659D" w:rsidP="00E66615">
      <w:pPr>
        <w:widowControl w:val="0"/>
        <w:adjustRightInd w:val="0"/>
        <w:snapToGrid w:val="0"/>
        <w:rPr>
          <w:noProof/>
          <w:kern w:val="2"/>
          <w:szCs w:val="22"/>
          <w:lang w:val="en-GB" w:eastAsia="zh-HK"/>
        </w:rPr>
      </w:pPr>
    </w:p>
    <w:p w14:paraId="3E68AAC4" w14:textId="77777777" w:rsidR="000D32F7" w:rsidRDefault="0067442F">
      <w:pPr>
        <w:spacing w:after="160" w:line="259" w:lineRule="auto"/>
        <w:rPr>
          <w:b/>
          <w:kern w:val="2"/>
          <w:szCs w:val="22"/>
          <w:lang w:val="en-GB" w:eastAsia="zh-TW"/>
        </w:rPr>
      </w:pPr>
      <w:r w:rsidRPr="00E66615">
        <w:rPr>
          <w:b/>
          <w:kern w:val="2"/>
          <w:szCs w:val="22"/>
          <w:lang w:val="en-GB" w:eastAsia="zh-TW"/>
        </w:rPr>
        <w:br w:type="page"/>
      </w:r>
    </w:p>
    <w:p w14:paraId="360449CE" w14:textId="79057E37" w:rsidR="006F06DB" w:rsidRPr="000A2521" w:rsidRDefault="0067442F" w:rsidP="000A2521">
      <w:pPr>
        <w:widowControl w:val="0"/>
        <w:adjustRightInd w:val="0"/>
        <w:snapToGrid w:val="0"/>
        <w:spacing w:line="276" w:lineRule="auto"/>
        <w:rPr>
          <w:rFonts w:ascii="微軟正黑體" w:eastAsia="微軟正黑體" w:hAnsi="微軟正黑體"/>
          <w:b/>
          <w:bCs/>
          <w:kern w:val="2"/>
          <w:sz w:val="28"/>
          <w:szCs w:val="28"/>
          <w:lang w:eastAsia="zh-TW"/>
        </w:rPr>
      </w:pPr>
      <w:r w:rsidRPr="000A2521">
        <w:rPr>
          <w:rFonts w:ascii="微軟正黑體" w:eastAsia="微軟正黑體" w:hAnsi="微軟正黑體" w:hint="eastAsia"/>
          <w:b/>
          <w:bCs/>
          <w:kern w:val="2"/>
          <w:sz w:val="28"/>
          <w:szCs w:val="28"/>
          <w:lang w:eastAsia="zh-TW"/>
        </w:rPr>
        <w:lastRenderedPageBreak/>
        <w:t>工作紙</w:t>
      </w:r>
      <w:r w:rsidR="007038DB">
        <w:rPr>
          <w:rFonts w:ascii="微軟正黑體" w:eastAsia="微軟正黑體" w:hAnsi="微軟正黑體" w:hint="eastAsia"/>
          <w:b/>
          <w:bCs/>
          <w:kern w:val="2"/>
          <w:sz w:val="28"/>
          <w:szCs w:val="28"/>
          <w:lang w:eastAsia="zh-TW"/>
        </w:rPr>
        <w:t>三</w:t>
      </w:r>
      <w:proofErr w:type="gramStart"/>
      <w:r w:rsidRPr="000A2521">
        <w:rPr>
          <w:rFonts w:ascii="微軟正黑體" w:eastAsia="微軟正黑體" w:hAnsi="微軟正黑體" w:hint="eastAsia"/>
          <w:b/>
          <w:bCs/>
          <w:kern w:val="2"/>
          <w:sz w:val="28"/>
          <w:szCs w:val="28"/>
          <w:lang w:eastAsia="zh-TW"/>
        </w:rPr>
        <w:t>︰物聯</w:t>
      </w:r>
      <w:proofErr w:type="gramEnd"/>
      <w:r w:rsidRPr="000A2521">
        <w:rPr>
          <w:rFonts w:ascii="微軟正黑體" w:eastAsia="微軟正黑體" w:hAnsi="微軟正黑體" w:hint="eastAsia"/>
          <w:b/>
          <w:bCs/>
          <w:kern w:val="2"/>
          <w:sz w:val="28"/>
          <w:szCs w:val="28"/>
          <w:lang w:eastAsia="zh-TW"/>
        </w:rPr>
        <w:t>網</w:t>
      </w:r>
    </w:p>
    <w:p w14:paraId="423179CC" w14:textId="3675AB51" w:rsidR="00107906" w:rsidRDefault="00107906">
      <w:pPr>
        <w:adjustRightInd w:val="0"/>
        <w:snapToGrid w:val="0"/>
        <w:spacing w:line="276" w:lineRule="auto"/>
        <w:rPr>
          <w:rFonts w:eastAsia="DengXian"/>
          <w:lang w:eastAsia="zh-TW"/>
        </w:rPr>
      </w:pPr>
      <w:r w:rsidRPr="00C71CE5">
        <w:rPr>
          <w:rFonts w:hint="eastAsia"/>
          <w:lang w:eastAsia="zh-TW"/>
        </w:rPr>
        <w:t>細閱資料</w:t>
      </w:r>
      <w:proofErr w:type="gramStart"/>
      <w:r w:rsidRPr="00C71CE5">
        <w:rPr>
          <w:rFonts w:hint="eastAsia"/>
          <w:lang w:eastAsia="zh-TW"/>
        </w:rPr>
        <w:t>一</w:t>
      </w:r>
      <w:proofErr w:type="gramEnd"/>
      <w:r w:rsidR="00577664">
        <w:rPr>
          <w:rFonts w:hint="eastAsia"/>
          <w:lang w:eastAsia="zh-HK"/>
        </w:rPr>
        <w:t>及資料二</w:t>
      </w:r>
      <w:r w:rsidRPr="003B5550">
        <w:rPr>
          <w:rFonts w:hint="eastAsia"/>
          <w:lang w:eastAsia="zh-TW"/>
        </w:rPr>
        <w:t>，然後回答下列問題。</w:t>
      </w:r>
    </w:p>
    <w:p w14:paraId="5D902A7E" w14:textId="00DEC81B" w:rsidR="006F06DB" w:rsidRDefault="006F06DB" w:rsidP="000A2521">
      <w:pPr>
        <w:widowControl w:val="0"/>
        <w:adjustRightInd w:val="0"/>
        <w:snapToGrid w:val="0"/>
        <w:spacing w:line="276" w:lineRule="auto"/>
        <w:rPr>
          <w:b/>
          <w:bCs/>
          <w:kern w:val="2"/>
          <w:szCs w:val="22"/>
          <w:lang w:eastAsia="zh-TW"/>
        </w:rPr>
      </w:pPr>
    </w:p>
    <w:p w14:paraId="35715822" w14:textId="2F169DF6" w:rsidR="00745D2E" w:rsidRPr="00E66615" w:rsidRDefault="00BB62F5" w:rsidP="000A2521">
      <w:pPr>
        <w:widowControl w:val="0"/>
        <w:adjustRightInd w:val="0"/>
        <w:snapToGrid w:val="0"/>
        <w:spacing w:line="276" w:lineRule="auto"/>
        <w:rPr>
          <w:b/>
          <w:bCs/>
          <w:kern w:val="2"/>
          <w:szCs w:val="22"/>
          <w:lang w:eastAsia="zh-TW"/>
        </w:rPr>
      </w:pPr>
      <w:r>
        <w:rPr>
          <w:rFonts w:hint="eastAsia"/>
          <w:b/>
          <w:bCs/>
          <w:color w:val="000000"/>
          <w:kern w:val="2"/>
          <w:szCs w:val="22"/>
          <w:lang w:eastAsia="zh-HK"/>
        </w:rPr>
        <w:t>資料</w:t>
      </w:r>
      <w:proofErr w:type="gramStart"/>
      <w:r>
        <w:rPr>
          <w:rFonts w:hint="eastAsia"/>
          <w:b/>
          <w:bCs/>
          <w:color w:val="000000"/>
          <w:kern w:val="2"/>
          <w:szCs w:val="22"/>
          <w:lang w:eastAsia="zh-HK"/>
        </w:rPr>
        <w:t>一</w:t>
      </w:r>
      <w:proofErr w:type="gramEnd"/>
      <w:r>
        <w:rPr>
          <w:rFonts w:hint="eastAsia"/>
          <w:b/>
          <w:bCs/>
          <w:color w:val="000000"/>
          <w:kern w:val="2"/>
          <w:szCs w:val="22"/>
          <w:lang w:eastAsia="zh-HK"/>
        </w:rPr>
        <w:t>：</w:t>
      </w:r>
      <w:r w:rsidRPr="00E66615">
        <w:rPr>
          <w:b/>
          <w:bCs/>
          <w:color w:val="000000"/>
          <w:kern w:val="2"/>
          <w:szCs w:val="22"/>
          <w:lang w:eastAsia="zh-TW"/>
        </w:rPr>
        <w:t>甚麼</w:t>
      </w:r>
      <w:proofErr w:type="gramStart"/>
      <w:r w:rsidRPr="00E66615">
        <w:rPr>
          <w:b/>
          <w:bCs/>
          <w:color w:val="000000"/>
          <w:kern w:val="2"/>
          <w:szCs w:val="22"/>
          <w:lang w:eastAsia="zh-TW"/>
        </w:rPr>
        <w:t>是物聯網</w:t>
      </w:r>
      <w:proofErr w:type="gramEnd"/>
      <w:r w:rsidRPr="00E66615">
        <w:rPr>
          <w:b/>
          <w:bCs/>
          <w:color w:val="000000"/>
          <w:kern w:val="2"/>
          <w:szCs w:val="22"/>
          <w:lang w:eastAsia="zh-TW"/>
        </w:rPr>
        <w:t>？</w:t>
      </w:r>
    </w:p>
    <w:tbl>
      <w:tblPr>
        <w:tblStyle w:val="TableGrid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0C418AA8" w14:textId="77777777" w:rsidTr="00DD017E">
        <w:tc>
          <w:tcPr>
            <w:tcW w:w="9010" w:type="dxa"/>
            <w:shd w:val="clear" w:color="auto" w:fill="FFF2CC" w:themeFill="accent4" w:themeFillTint="33"/>
          </w:tcPr>
          <w:p w14:paraId="5672C6CD" w14:textId="4EFBD178" w:rsidR="006F06DB" w:rsidRPr="00E66615" w:rsidRDefault="00E702DF" w:rsidP="000A2521">
            <w:pPr>
              <w:widowControl w:val="0"/>
              <w:adjustRightInd w:val="0"/>
              <w:snapToGrid w:val="0"/>
              <w:spacing w:line="276" w:lineRule="auto"/>
              <w:jc w:val="both"/>
              <w:rPr>
                <w:color w:val="000000"/>
                <w:kern w:val="2"/>
                <w:szCs w:val="22"/>
                <w:lang w:eastAsia="zh-TW"/>
              </w:rPr>
            </w:pPr>
            <w:r w:rsidRPr="00E702DF">
              <w:rPr>
                <w:noProof/>
                <w:color w:val="000000"/>
                <w:kern w:val="2"/>
                <w:szCs w:val="22"/>
              </w:rPr>
              <mc:AlternateContent>
                <mc:Choice Requires="wps">
                  <w:drawing>
                    <wp:anchor distT="45720" distB="45720" distL="114300" distR="114300" simplePos="0" relativeHeight="251695104" behindDoc="0" locked="0" layoutInCell="1" allowOverlap="1" wp14:anchorId="27DABB43" wp14:editId="25FB31F8">
                      <wp:simplePos x="0" y="0"/>
                      <wp:positionH relativeFrom="column">
                        <wp:posOffset>2553335</wp:posOffset>
                      </wp:positionH>
                      <wp:positionV relativeFrom="paragraph">
                        <wp:posOffset>496892</wp:posOffset>
                      </wp:positionV>
                      <wp:extent cx="2538095" cy="1262380"/>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262380"/>
                              </a:xfrm>
                              <a:prstGeom prst="rect">
                                <a:avLst/>
                              </a:prstGeom>
                              <a:solidFill>
                                <a:schemeClr val="accent6">
                                  <a:lumMod val="20000"/>
                                  <a:lumOff val="80000"/>
                                </a:schemeClr>
                              </a:solidFill>
                              <a:ln w="12700">
                                <a:solidFill>
                                  <a:schemeClr val="tx2"/>
                                </a:solidFill>
                                <a:miter lim="800000"/>
                                <a:headEnd/>
                                <a:tailEnd/>
                              </a:ln>
                            </wps:spPr>
                            <wps:txbx>
                              <w:txbxContent>
                                <w:p w14:paraId="6E92C4AD" w14:textId="4A39E05B" w:rsidR="00852CE3" w:rsidRPr="000A2521" w:rsidRDefault="00852CE3" w:rsidP="000A2521">
                                  <w:pPr>
                                    <w:jc w:val="both"/>
                                    <w:rPr>
                                      <w:color w:val="000000"/>
                                      <w:kern w:val="2"/>
                                      <w:szCs w:val="22"/>
                                      <w:lang w:eastAsia="zh-TW"/>
                                    </w:rPr>
                                  </w:pPr>
                                  <w:r>
                                    <w:rPr>
                                      <w:rFonts w:hint="eastAsia"/>
                                      <w:color w:val="000000"/>
                                      <w:kern w:val="2"/>
                                      <w:szCs w:val="22"/>
                                      <w:lang w:eastAsia="zh-HK"/>
                                    </w:rPr>
                                    <w:t>假設睡房裡的床和燈已被連接在一起。</w:t>
                                  </w:r>
                                  <w:r w:rsidRPr="00E66615">
                                    <w:rPr>
                                      <w:color w:val="000000"/>
                                      <w:kern w:val="2"/>
                                      <w:szCs w:val="22"/>
                                      <w:lang w:eastAsia="zh-TW"/>
                                    </w:rPr>
                                    <w:t>從前，</w:t>
                                  </w:r>
                                  <w:r>
                                    <w:rPr>
                                      <w:rFonts w:hint="eastAsia"/>
                                      <w:color w:val="000000"/>
                                      <w:kern w:val="2"/>
                                      <w:szCs w:val="22"/>
                                      <w:lang w:eastAsia="zh-TW"/>
                                    </w:rPr>
                                    <w:t>我</w:t>
                                  </w:r>
                                  <w:r>
                                    <w:rPr>
                                      <w:color w:val="000000"/>
                                      <w:kern w:val="2"/>
                                      <w:szCs w:val="22"/>
                                      <w:lang w:eastAsia="zh-TW"/>
                                    </w:rPr>
                                    <w:t>們</w:t>
                                  </w:r>
                                  <w:r>
                                    <w:rPr>
                                      <w:rFonts w:hint="eastAsia"/>
                                      <w:color w:val="000000"/>
                                      <w:kern w:val="2"/>
                                      <w:szCs w:val="22"/>
                                      <w:lang w:eastAsia="zh-TW"/>
                                    </w:rPr>
                                    <w:t>或許</w:t>
                                  </w:r>
                                  <w:r w:rsidRPr="00E66615">
                                    <w:rPr>
                                      <w:color w:val="000000"/>
                                      <w:kern w:val="2"/>
                                      <w:szCs w:val="22"/>
                                      <w:lang w:eastAsia="zh-TW"/>
                                    </w:rPr>
                                    <w:t>需要</w:t>
                                  </w:r>
                                  <w:r>
                                    <w:rPr>
                                      <w:rFonts w:hint="eastAsia"/>
                                      <w:color w:val="000000"/>
                                      <w:kern w:val="2"/>
                                      <w:szCs w:val="22"/>
                                      <w:lang w:eastAsia="zh-TW"/>
                                    </w:rPr>
                                    <w:t>離開睡</w:t>
                                  </w:r>
                                  <w:r w:rsidRPr="00E66615">
                                    <w:rPr>
                                      <w:color w:val="000000"/>
                                      <w:kern w:val="2"/>
                                      <w:szCs w:val="22"/>
                                      <w:lang w:eastAsia="zh-TW"/>
                                    </w:rPr>
                                    <w:t>床才能開燈或關燈</w:t>
                                  </w:r>
                                  <w:r>
                                    <w:rPr>
                                      <w:rFonts w:hint="eastAsia"/>
                                      <w:color w:val="000000"/>
                                      <w:kern w:val="2"/>
                                      <w:szCs w:val="22"/>
                                      <w:lang w:eastAsia="zh-TW"/>
                                    </w:rPr>
                                    <w:t>，但</w:t>
                                  </w:r>
                                  <w:proofErr w:type="gramStart"/>
                                  <w:r>
                                    <w:rPr>
                                      <w:rFonts w:hint="eastAsia"/>
                                      <w:color w:val="000000"/>
                                      <w:kern w:val="2"/>
                                      <w:szCs w:val="22"/>
                                      <w:lang w:eastAsia="zh-TW"/>
                                    </w:rPr>
                                    <w:t>在物聯</w:t>
                                  </w:r>
                                  <w:r>
                                    <w:rPr>
                                      <w:color w:val="000000"/>
                                      <w:kern w:val="2"/>
                                      <w:szCs w:val="22"/>
                                      <w:lang w:eastAsia="zh-TW"/>
                                    </w:rPr>
                                    <w:t>網</w:t>
                                  </w:r>
                                  <w:proofErr w:type="gramEnd"/>
                                  <w:r>
                                    <w:rPr>
                                      <w:rFonts w:hint="eastAsia"/>
                                      <w:color w:val="000000"/>
                                      <w:kern w:val="2"/>
                                      <w:szCs w:val="22"/>
                                      <w:lang w:eastAsia="zh-TW"/>
                                    </w:rPr>
                                    <w:t>的時代，系統能感應睡床</w:t>
                                  </w:r>
                                  <w:r>
                                    <w:rPr>
                                      <w:color w:val="000000"/>
                                      <w:kern w:val="2"/>
                                      <w:szCs w:val="22"/>
                                      <w:lang w:eastAsia="zh-TW"/>
                                    </w:rPr>
                                    <w:t>上</w:t>
                                  </w:r>
                                  <w:r>
                                    <w:rPr>
                                      <w:rFonts w:hint="eastAsia"/>
                                      <w:color w:val="000000"/>
                                      <w:kern w:val="2"/>
                                      <w:szCs w:val="22"/>
                                      <w:lang w:eastAsia="zh-TW"/>
                                    </w:rPr>
                                    <w:t>的人是否正</w:t>
                                  </w:r>
                                  <w:r w:rsidRPr="00E66615">
                                    <w:rPr>
                                      <w:color w:val="000000"/>
                                      <w:kern w:val="2"/>
                                      <w:szCs w:val="22"/>
                                      <w:lang w:eastAsia="zh-TW"/>
                                    </w:rPr>
                                    <w:t>在睡覺，</w:t>
                                  </w:r>
                                  <w:r>
                                    <w:rPr>
                                      <w:color w:val="000000"/>
                                      <w:kern w:val="2"/>
                                      <w:szCs w:val="22"/>
                                      <w:lang w:eastAsia="zh-TW"/>
                                    </w:rPr>
                                    <w:t>然後自動</w:t>
                                  </w:r>
                                  <w:r w:rsidRPr="00E66615">
                                    <w:rPr>
                                      <w:color w:val="000000"/>
                                      <w:kern w:val="2"/>
                                      <w:szCs w:val="22"/>
                                      <w:lang w:eastAsia="zh-TW"/>
                                    </w:rPr>
                                    <w:t>開燈或關燈</w:t>
                                  </w:r>
                                  <w:r>
                                    <w:rPr>
                                      <w:rFonts w:hint="eastAsia"/>
                                      <w:color w:val="000000"/>
                                      <w:kern w:val="2"/>
                                      <w:szCs w:val="22"/>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ABB43" id="Text Box 2" o:spid="_x0000_s1029" type="#_x0000_t202" style="position:absolute;left:0;text-align:left;margin-left:201.05pt;margin-top:39.15pt;width:199.85pt;height:99.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" fillcolor="#e2efd9 [665]" strokecolor="#44546a [3215]" strokeweight="1pt">
                      <v:textbox>
                        <w:txbxContent>
                          <w:p w14:paraId="6E92C4AD" w14:textId="4A39E05B" w:rsidR="00852CE3" w:rsidRPr="000A2521" w:rsidRDefault="00852CE3" w:rsidP="000A2521">
                            <w:pPr>
                              <w:jc w:val="both"/>
                              <w:rPr>
                                <w:color w:val="000000"/>
                                <w:kern w:val="2"/>
                                <w:szCs w:val="22"/>
                                <w:lang w:eastAsia="zh-TW"/>
                              </w:rPr>
                            </w:pPr>
                            <w:r>
                              <w:rPr>
                                <w:rFonts w:hint="eastAsia"/>
                                <w:color w:val="000000"/>
                                <w:kern w:val="2"/>
                                <w:szCs w:val="22"/>
                                <w:lang w:eastAsia="zh-HK"/>
                              </w:rPr>
                              <w:t>假設睡房裡的床和燈已被連接在一起。</w:t>
                            </w:r>
                            <w:r w:rsidRPr="00E66615">
                              <w:rPr>
                                <w:color w:val="000000"/>
                                <w:kern w:val="2"/>
                                <w:szCs w:val="22"/>
                                <w:lang w:eastAsia="zh-TW"/>
                              </w:rPr>
                              <w:t>從前，</w:t>
                            </w:r>
                            <w:r>
                              <w:rPr>
                                <w:rFonts w:hint="eastAsia"/>
                                <w:color w:val="000000"/>
                                <w:kern w:val="2"/>
                                <w:szCs w:val="22"/>
                                <w:lang w:eastAsia="zh-TW"/>
                              </w:rPr>
                              <w:t>我</w:t>
                            </w:r>
                            <w:r>
                              <w:rPr>
                                <w:color w:val="000000"/>
                                <w:kern w:val="2"/>
                                <w:szCs w:val="22"/>
                                <w:lang w:eastAsia="zh-TW"/>
                              </w:rPr>
                              <w:t>們</w:t>
                            </w:r>
                            <w:r>
                              <w:rPr>
                                <w:rFonts w:hint="eastAsia"/>
                                <w:color w:val="000000"/>
                                <w:kern w:val="2"/>
                                <w:szCs w:val="22"/>
                                <w:lang w:eastAsia="zh-TW"/>
                              </w:rPr>
                              <w:t>或許</w:t>
                            </w:r>
                            <w:r w:rsidRPr="00E66615">
                              <w:rPr>
                                <w:color w:val="000000"/>
                                <w:kern w:val="2"/>
                                <w:szCs w:val="22"/>
                                <w:lang w:eastAsia="zh-TW"/>
                              </w:rPr>
                              <w:t>需要</w:t>
                            </w:r>
                            <w:r>
                              <w:rPr>
                                <w:rFonts w:hint="eastAsia"/>
                                <w:color w:val="000000"/>
                                <w:kern w:val="2"/>
                                <w:szCs w:val="22"/>
                                <w:lang w:eastAsia="zh-TW"/>
                              </w:rPr>
                              <w:t>離開睡</w:t>
                            </w:r>
                            <w:r w:rsidRPr="00E66615">
                              <w:rPr>
                                <w:color w:val="000000"/>
                                <w:kern w:val="2"/>
                                <w:szCs w:val="22"/>
                                <w:lang w:eastAsia="zh-TW"/>
                              </w:rPr>
                              <w:t>床才能開燈或關燈</w:t>
                            </w:r>
                            <w:r>
                              <w:rPr>
                                <w:rFonts w:hint="eastAsia"/>
                                <w:color w:val="000000"/>
                                <w:kern w:val="2"/>
                                <w:szCs w:val="22"/>
                                <w:lang w:eastAsia="zh-TW"/>
                              </w:rPr>
                              <w:t>，但在物聯</w:t>
                            </w:r>
                            <w:r>
                              <w:rPr>
                                <w:color w:val="000000"/>
                                <w:kern w:val="2"/>
                                <w:szCs w:val="22"/>
                                <w:lang w:eastAsia="zh-TW"/>
                              </w:rPr>
                              <w:t>網</w:t>
                            </w:r>
                            <w:r>
                              <w:rPr>
                                <w:rFonts w:hint="eastAsia"/>
                                <w:color w:val="000000"/>
                                <w:kern w:val="2"/>
                                <w:szCs w:val="22"/>
                                <w:lang w:eastAsia="zh-TW"/>
                              </w:rPr>
                              <w:t>的時代，系統能感應睡床</w:t>
                            </w:r>
                            <w:r>
                              <w:rPr>
                                <w:color w:val="000000"/>
                                <w:kern w:val="2"/>
                                <w:szCs w:val="22"/>
                                <w:lang w:eastAsia="zh-TW"/>
                              </w:rPr>
                              <w:t>上</w:t>
                            </w:r>
                            <w:r>
                              <w:rPr>
                                <w:rFonts w:hint="eastAsia"/>
                                <w:color w:val="000000"/>
                                <w:kern w:val="2"/>
                                <w:szCs w:val="22"/>
                                <w:lang w:eastAsia="zh-TW"/>
                              </w:rPr>
                              <w:t>的人是否正</w:t>
                            </w:r>
                            <w:r w:rsidRPr="00E66615">
                              <w:rPr>
                                <w:color w:val="000000"/>
                                <w:kern w:val="2"/>
                                <w:szCs w:val="22"/>
                                <w:lang w:eastAsia="zh-TW"/>
                              </w:rPr>
                              <w:t>在睡覺，</w:t>
                            </w:r>
                            <w:r>
                              <w:rPr>
                                <w:color w:val="000000"/>
                                <w:kern w:val="2"/>
                                <w:szCs w:val="22"/>
                                <w:lang w:eastAsia="zh-TW"/>
                              </w:rPr>
                              <w:t>然後自動</w:t>
                            </w:r>
                            <w:r w:rsidRPr="00E66615">
                              <w:rPr>
                                <w:color w:val="000000"/>
                                <w:kern w:val="2"/>
                                <w:szCs w:val="22"/>
                                <w:lang w:eastAsia="zh-TW"/>
                              </w:rPr>
                              <w:t>開燈或關燈</w:t>
                            </w:r>
                            <w:r>
                              <w:rPr>
                                <w:rFonts w:hint="eastAsia"/>
                                <w:color w:val="000000"/>
                                <w:kern w:val="2"/>
                                <w:szCs w:val="22"/>
                                <w:lang w:eastAsia="zh-TW"/>
                              </w:rPr>
                              <w:t>。</w:t>
                            </w:r>
                          </w:p>
                        </w:txbxContent>
                      </v:textbox>
                      <w10:wrap type="square"/>
                    </v:shape>
                  </w:pict>
                </mc:Fallback>
              </mc:AlternateContent>
            </w:r>
            <w:r w:rsidR="00E82C0E" w:rsidRPr="000A2521">
              <w:rPr>
                <w:rFonts w:hint="eastAsia"/>
                <w:bCs/>
                <w:color w:val="000000"/>
                <w:kern w:val="2"/>
                <w:szCs w:val="22"/>
                <w:lang w:eastAsia="zh-HK"/>
              </w:rPr>
              <w:t>相對</w:t>
            </w:r>
            <w:r w:rsidR="0067442F" w:rsidRPr="00E66615">
              <w:rPr>
                <w:color w:val="000000"/>
                <w:kern w:val="2"/>
                <w:szCs w:val="22"/>
                <w:lang w:eastAsia="zh-TW"/>
              </w:rPr>
              <w:t>「</w:t>
            </w:r>
            <w:proofErr w:type="gramStart"/>
            <w:r w:rsidR="0067442F" w:rsidRPr="00E66615">
              <w:rPr>
                <w:color w:val="000000"/>
                <w:kern w:val="2"/>
                <w:szCs w:val="22"/>
                <w:lang w:eastAsia="zh-TW"/>
              </w:rPr>
              <w:t>物聯網</w:t>
            </w:r>
            <w:proofErr w:type="gramEnd"/>
            <w:r w:rsidR="0067442F" w:rsidRPr="00E66615">
              <w:rPr>
                <w:color w:val="000000"/>
                <w:kern w:val="2"/>
                <w:szCs w:val="22"/>
                <w:lang w:eastAsia="zh-TW"/>
              </w:rPr>
              <w:t>」</w:t>
            </w:r>
            <w:r w:rsidR="00E82C0E">
              <w:rPr>
                <w:rFonts w:hint="eastAsia"/>
                <w:color w:val="000000"/>
                <w:kern w:val="2"/>
                <w:szCs w:val="22"/>
                <w:lang w:eastAsia="zh-HK"/>
              </w:rPr>
              <w:t>而言，</w:t>
            </w:r>
            <w:r w:rsidR="0067442F" w:rsidRPr="00E66615">
              <w:rPr>
                <w:color w:val="000000"/>
                <w:kern w:val="2"/>
                <w:szCs w:val="22"/>
                <w:lang w:eastAsia="zh-TW"/>
              </w:rPr>
              <w:t>「互聯網」</w:t>
            </w:r>
            <w:r w:rsidR="000411D2">
              <w:rPr>
                <w:rFonts w:hint="eastAsia"/>
                <w:color w:val="000000"/>
                <w:kern w:val="2"/>
                <w:szCs w:val="22"/>
                <w:lang w:eastAsia="zh-HK"/>
              </w:rPr>
              <w:t>的概念</w:t>
            </w:r>
            <w:r w:rsidR="00E82C0E">
              <w:rPr>
                <w:rFonts w:hint="eastAsia"/>
                <w:color w:val="000000"/>
                <w:kern w:val="2"/>
                <w:szCs w:val="22"/>
                <w:lang w:eastAsia="zh-HK"/>
              </w:rPr>
              <w:t>較先出現，</w:t>
            </w:r>
            <w:r w:rsidR="00E82C0E" w:rsidRPr="00E66615">
              <w:rPr>
                <w:color w:val="000000"/>
                <w:kern w:val="2"/>
                <w:szCs w:val="22"/>
                <w:lang w:eastAsia="zh-TW"/>
              </w:rPr>
              <w:t>「互聯網」</w:t>
            </w:r>
            <w:r w:rsidR="000411D2">
              <w:rPr>
                <w:rFonts w:hint="eastAsia"/>
                <w:color w:val="000000"/>
                <w:kern w:val="2"/>
                <w:szCs w:val="22"/>
                <w:lang w:eastAsia="zh-HK"/>
              </w:rPr>
              <w:t>是指將</w:t>
            </w:r>
            <w:r w:rsidR="00E82C0E" w:rsidRPr="00E66615">
              <w:rPr>
                <w:color w:val="000000"/>
                <w:kern w:val="2"/>
                <w:szCs w:val="22"/>
                <w:lang w:eastAsia="zh-TW"/>
              </w:rPr>
              <w:t>不同電腦或手機連接在一起</w:t>
            </w:r>
            <w:r w:rsidR="000411D2">
              <w:rPr>
                <w:rFonts w:hint="eastAsia"/>
                <w:color w:val="000000"/>
                <w:kern w:val="2"/>
                <w:szCs w:val="22"/>
                <w:lang w:eastAsia="zh-HK"/>
              </w:rPr>
              <w:t>的網絡</w:t>
            </w:r>
            <w:r w:rsidR="00E82C0E">
              <w:rPr>
                <w:rFonts w:hint="eastAsia"/>
                <w:color w:val="000000"/>
                <w:kern w:val="2"/>
                <w:szCs w:val="22"/>
                <w:lang w:eastAsia="zh-HK"/>
              </w:rPr>
              <w:t>；</w:t>
            </w:r>
            <w:r w:rsidR="0067442F" w:rsidRPr="00E66615">
              <w:rPr>
                <w:color w:val="000000"/>
                <w:kern w:val="2"/>
                <w:szCs w:val="22"/>
                <w:lang w:eastAsia="zh-TW"/>
              </w:rPr>
              <w:t>「</w:t>
            </w:r>
            <w:proofErr w:type="gramStart"/>
            <w:r w:rsidR="0067442F" w:rsidRPr="00E66615">
              <w:rPr>
                <w:color w:val="000000"/>
                <w:kern w:val="2"/>
                <w:szCs w:val="22"/>
                <w:lang w:eastAsia="zh-TW"/>
              </w:rPr>
              <w:t>物聯網</w:t>
            </w:r>
            <w:proofErr w:type="gramEnd"/>
            <w:r w:rsidR="0067442F" w:rsidRPr="00E66615">
              <w:rPr>
                <w:color w:val="000000"/>
                <w:kern w:val="2"/>
                <w:szCs w:val="22"/>
                <w:lang w:eastAsia="zh-TW"/>
              </w:rPr>
              <w:t>」則是指一個</w:t>
            </w:r>
            <w:r w:rsidR="000411D2">
              <w:rPr>
                <w:rFonts w:hint="eastAsia"/>
                <w:color w:val="000000"/>
                <w:kern w:val="2"/>
                <w:szCs w:val="22"/>
                <w:lang w:eastAsia="zh-HK"/>
              </w:rPr>
              <w:t>能將</w:t>
            </w:r>
            <w:r w:rsidR="0067442F" w:rsidRPr="00E66615">
              <w:rPr>
                <w:color w:val="000000"/>
                <w:kern w:val="2"/>
                <w:szCs w:val="22"/>
                <w:lang w:eastAsia="zh-TW"/>
              </w:rPr>
              <w:t>世</w:t>
            </w:r>
            <w:r w:rsidR="00BB62F5">
              <w:rPr>
                <w:rFonts w:hint="eastAsia"/>
                <w:color w:val="000000"/>
                <w:kern w:val="2"/>
                <w:szCs w:val="22"/>
                <w:lang w:eastAsia="zh-HK"/>
              </w:rPr>
              <w:t>界</w:t>
            </w:r>
            <w:r w:rsidR="0067442F" w:rsidRPr="00E66615">
              <w:rPr>
                <w:color w:val="000000"/>
                <w:kern w:val="2"/>
                <w:szCs w:val="22"/>
                <w:lang w:eastAsia="zh-TW"/>
              </w:rPr>
              <w:t>上所有東西</w:t>
            </w:r>
            <w:r w:rsidR="00F64D57" w:rsidRPr="00E66615">
              <w:rPr>
                <w:color w:val="000000"/>
                <w:kern w:val="2"/>
                <w:szCs w:val="22"/>
                <w:lang w:eastAsia="zh-TW"/>
              </w:rPr>
              <w:t>連接在一起的網絡</w:t>
            </w:r>
            <w:r w:rsidR="000411D2">
              <w:rPr>
                <w:rFonts w:hint="eastAsia"/>
                <w:color w:val="000000"/>
                <w:kern w:val="2"/>
                <w:szCs w:val="22"/>
                <w:lang w:eastAsia="zh-HK"/>
              </w:rPr>
              <w:t>，這些東西可以是有形</w:t>
            </w:r>
            <w:r w:rsidR="000411D2">
              <w:rPr>
                <w:rFonts w:hint="eastAsia"/>
                <w:color w:val="000000"/>
                <w:kern w:val="2"/>
                <w:szCs w:val="22"/>
                <w:lang w:eastAsia="zh-TW"/>
              </w:rPr>
              <w:t>（</w:t>
            </w:r>
            <w:r w:rsidR="000411D2">
              <w:rPr>
                <w:rFonts w:hint="eastAsia"/>
                <w:color w:val="000000"/>
                <w:kern w:val="2"/>
                <w:szCs w:val="22"/>
                <w:lang w:eastAsia="zh-HK"/>
              </w:rPr>
              <w:t>如桌椅和車輛</w:t>
            </w:r>
            <w:r w:rsidR="000411D2">
              <w:rPr>
                <w:rFonts w:hint="eastAsia"/>
                <w:color w:val="000000"/>
                <w:kern w:val="2"/>
                <w:szCs w:val="22"/>
                <w:lang w:eastAsia="zh-TW"/>
              </w:rPr>
              <w:t>）</w:t>
            </w:r>
            <w:r w:rsidR="000411D2">
              <w:rPr>
                <w:rFonts w:hint="eastAsia"/>
                <w:color w:val="000000"/>
                <w:kern w:val="2"/>
                <w:szCs w:val="22"/>
                <w:lang w:eastAsia="zh-HK"/>
              </w:rPr>
              <w:t>或無形</w:t>
            </w:r>
            <w:r w:rsidR="000411D2">
              <w:rPr>
                <w:rFonts w:hint="eastAsia"/>
                <w:color w:val="000000"/>
                <w:kern w:val="2"/>
                <w:szCs w:val="22"/>
                <w:lang w:eastAsia="zh-TW"/>
              </w:rPr>
              <w:t>（</w:t>
            </w:r>
            <w:r w:rsidR="000411D2">
              <w:rPr>
                <w:rFonts w:hint="eastAsia"/>
                <w:color w:val="000000"/>
                <w:kern w:val="2"/>
                <w:szCs w:val="22"/>
                <w:lang w:eastAsia="zh-HK"/>
              </w:rPr>
              <w:t>如</w:t>
            </w:r>
            <w:r w:rsidR="000411D2" w:rsidRPr="00E66615">
              <w:rPr>
                <w:color w:val="000000"/>
                <w:kern w:val="2"/>
                <w:szCs w:val="22"/>
                <w:lang w:eastAsia="zh-TW"/>
              </w:rPr>
              <w:t>商店的付款過程</w:t>
            </w:r>
            <w:r w:rsidR="000411D2">
              <w:rPr>
                <w:rFonts w:hint="eastAsia"/>
                <w:color w:val="000000"/>
                <w:kern w:val="2"/>
                <w:szCs w:val="22"/>
                <w:lang w:eastAsia="zh-TW"/>
              </w:rPr>
              <w:t>）</w:t>
            </w:r>
            <w:r w:rsidR="000411D2">
              <w:rPr>
                <w:rFonts w:hint="eastAsia"/>
                <w:color w:val="000000"/>
                <w:kern w:val="2"/>
                <w:szCs w:val="22"/>
                <w:lang w:eastAsia="zh-HK"/>
              </w:rPr>
              <w:t>，並可</w:t>
            </w:r>
            <w:r w:rsidR="000411D2" w:rsidRPr="00E66615">
              <w:rPr>
                <w:color w:val="000000"/>
                <w:kern w:val="2"/>
                <w:szCs w:val="22"/>
                <w:lang w:eastAsia="zh-TW"/>
              </w:rPr>
              <w:t>包括裝置、人物、地點和過程</w:t>
            </w:r>
            <w:r w:rsidR="000411D2">
              <w:rPr>
                <w:rFonts w:hint="eastAsia"/>
                <w:color w:val="000000"/>
                <w:kern w:val="2"/>
                <w:szCs w:val="22"/>
                <w:lang w:eastAsia="zh-HK"/>
              </w:rPr>
              <w:t>，其</w:t>
            </w:r>
            <w:r w:rsidR="000411D2" w:rsidRPr="00E66615">
              <w:rPr>
                <w:color w:val="000000"/>
                <w:kern w:val="2"/>
                <w:szCs w:val="22"/>
                <w:lang w:eastAsia="zh-TW"/>
              </w:rPr>
              <w:t>連接</w:t>
            </w:r>
            <w:r w:rsidR="000411D2">
              <w:rPr>
                <w:rFonts w:hint="eastAsia"/>
                <w:color w:val="000000"/>
                <w:kern w:val="2"/>
                <w:szCs w:val="22"/>
                <w:lang w:eastAsia="zh-HK"/>
              </w:rPr>
              <w:t>能</w:t>
            </w:r>
            <w:r w:rsidR="000411D2" w:rsidRPr="00E66615">
              <w:rPr>
                <w:color w:val="000000"/>
                <w:kern w:val="2"/>
                <w:szCs w:val="22"/>
                <w:lang w:eastAsia="zh-TW"/>
              </w:rPr>
              <w:t>為</w:t>
            </w:r>
            <w:r w:rsidR="000411D2">
              <w:rPr>
                <w:rFonts w:hint="eastAsia"/>
                <w:color w:val="000000"/>
                <w:kern w:val="2"/>
                <w:szCs w:val="22"/>
                <w:lang w:eastAsia="zh-HK"/>
              </w:rPr>
              <w:t>人類</w:t>
            </w:r>
            <w:r w:rsidR="000411D2" w:rsidRPr="00E66615">
              <w:rPr>
                <w:color w:val="000000"/>
                <w:kern w:val="2"/>
                <w:szCs w:val="22"/>
                <w:lang w:eastAsia="zh-TW"/>
              </w:rPr>
              <w:t>提供先進的新服務。</w:t>
            </w:r>
            <w:r>
              <w:rPr>
                <w:rFonts w:hint="eastAsia"/>
                <w:color w:val="000000"/>
                <w:kern w:val="2"/>
                <w:szCs w:val="22"/>
                <w:lang w:eastAsia="zh-HK"/>
              </w:rPr>
              <w:t>右方顯示</w:t>
            </w:r>
            <w:proofErr w:type="gramStart"/>
            <w:r>
              <w:rPr>
                <w:rFonts w:hint="eastAsia"/>
                <w:color w:val="000000"/>
                <w:kern w:val="2"/>
                <w:szCs w:val="22"/>
                <w:lang w:eastAsia="zh-HK"/>
              </w:rPr>
              <w:t>一個物聯網</w:t>
            </w:r>
            <w:proofErr w:type="gramEnd"/>
            <w:r>
              <w:rPr>
                <w:rFonts w:hint="eastAsia"/>
                <w:color w:val="000000"/>
                <w:kern w:val="2"/>
                <w:szCs w:val="22"/>
                <w:lang w:eastAsia="zh-HK"/>
              </w:rPr>
              <w:t>的例子。</w:t>
            </w:r>
          </w:p>
        </w:tc>
      </w:tr>
    </w:tbl>
    <w:p w14:paraId="4970FCE3" w14:textId="2D9FD936" w:rsidR="006F06DB" w:rsidRPr="00913B96" w:rsidRDefault="00745D2E" w:rsidP="00913B96">
      <w:pPr>
        <w:widowControl w:val="0"/>
        <w:adjustRightInd w:val="0"/>
        <w:snapToGrid w:val="0"/>
        <w:spacing w:line="276" w:lineRule="auto"/>
        <w:rPr>
          <w:bCs/>
          <w:kern w:val="2"/>
          <w:sz w:val="22"/>
          <w:szCs w:val="22"/>
          <w:lang w:eastAsia="zh-TW"/>
        </w:rPr>
      </w:pPr>
      <w:r w:rsidRPr="00913B96">
        <w:rPr>
          <w:rFonts w:hint="eastAsia"/>
          <w:bCs/>
          <w:kern w:val="2"/>
          <w:sz w:val="22"/>
          <w:szCs w:val="22"/>
          <w:lang w:eastAsia="zh-HK"/>
        </w:rPr>
        <w:t>資料來源：</w:t>
      </w:r>
      <w:r w:rsidRPr="00745D2E">
        <w:rPr>
          <w:rFonts w:hint="eastAsia"/>
          <w:bCs/>
          <w:kern w:val="2"/>
          <w:sz w:val="22"/>
          <w:szCs w:val="22"/>
          <w:lang w:eastAsia="zh-HK"/>
        </w:rPr>
        <w:t>三星電子香港有限公司</w:t>
      </w:r>
      <w:r w:rsidRPr="00745D2E">
        <w:rPr>
          <w:rFonts w:hint="eastAsia"/>
          <w:bCs/>
          <w:kern w:val="2"/>
          <w:sz w:val="22"/>
          <w:szCs w:val="22"/>
          <w:lang w:eastAsia="zh-TW"/>
        </w:rPr>
        <w:t>（</w:t>
      </w:r>
      <w:r w:rsidRPr="00745D2E">
        <w:rPr>
          <w:bCs/>
          <w:kern w:val="2"/>
          <w:sz w:val="22"/>
          <w:szCs w:val="22"/>
          <w:lang w:eastAsia="zh-TW"/>
        </w:rPr>
        <w:t>2019</w:t>
      </w:r>
      <w:r w:rsidRPr="00745D2E">
        <w:rPr>
          <w:rFonts w:hint="eastAsia"/>
          <w:bCs/>
          <w:kern w:val="2"/>
          <w:sz w:val="22"/>
          <w:szCs w:val="22"/>
          <w:lang w:eastAsia="zh-HK"/>
        </w:rPr>
        <w:t>年</w:t>
      </w:r>
      <w:r w:rsidRPr="00745D2E">
        <w:rPr>
          <w:bCs/>
          <w:kern w:val="2"/>
          <w:sz w:val="22"/>
          <w:szCs w:val="22"/>
          <w:lang w:eastAsia="zh-TW"/>
        </w:rPr>
        <w:t>7</w:t>
      </w:r>
      <w:r w:rsidRPr="00745D2E">
        <w:rPr>
          <w:rFonts w:hint="eastAsia"/>
          <w:bCs/>
          <w:kern w:val="2"/>
          <w:sz w:val="22"/>
          <w:szCs w:val="22"/>
          <w:lang w:eastAsia="zh-HK"/>
        </w:rPr>
        <w:t>月</w:t>
      </w:r>
      <w:r w:rsidRPr="00745D2E">
        <w:rPr>
          <w:bCs/>
          <w:kern w:val="2"/>
          <w:sz w:val="22"/>
          <w:szCs w:val="22"/>
          <w:lang w:eastAsia="zh-TW"/>
        </w:rPr>
        <w:t>12</w:t>
      </w:r>
      <w:r w:rsidRPr="00745D2E">
        <w:rPr>
          <w:rFonts w:hint="eastAsia"/>
          <w:bCs/>
          <w:kern w:val="2"/>
          <w:sz w:val="22"/>
          <w:szCs w:val="22"/>
          <w:lang w:eastAsia="zh-HK"/>
        </w:rPr>
        <w:t>日</w:t>
      </w:r>
      <w:r w:rsidRPr="00745D2E">
        <w:rPr>
          <w:rFonts w:hint="eastAsia"/>
          <w:bCs/>
          <w:kern w:val="2"/>
          <w:sz w:val="22"/>
          <w:szCs w:val="22"/>
          <w:lang w:eastAsia="zh-TW"/>
        </w:rPr>
        <w:t>）</w:t>
      </w:r>
      <w:r w:rsidRPr="00745D2E">
        <w:rPr>
          <w:rFonts w:hint="eastAsia"/>
          <w:bCs/>
          <w:kern w:val="2"/>
          <w:sz w:val="22"/>
          <w:szCs w:val="22"/>
          <w:lang w:eastAsia="zh-HK"/>
        </w:rPr>
        <w:t>。</w:t>
      </w:r>
    </w:p>
    <w:p w14:paraId="3B2F4BE1" w14:textId="245507E9" w:rsidR="00745D2E" w:rsidRDefault="00745D2E" w:rsidP="00913B96">
      <w:pPr>
        <w:widowControl w:val="0"/>
        <w:adjustRightInd w:val="0"/>
        <w:snapToGrid w:val="0"/>
        <w:spacing w:line="276" w:lineRule="auto"/>
        <w:rPr>
          <w:b/>
          <w:bCs/>
          <w:kern w:val="2"/>
          <w:szCs w:val="22"/>
          <w:lang w:eastAsia="zh-TW"/>
        </w:rPr>
      </w:pPr>
    </w:p>
    <w:p w14:paraId="6B6CC29E" w14:textId="7FA5845C" w:rsidR="00577664" w:rsidRDefault="00577664" w:rsidP="00913B96">
      <w:pPr>
        <w:widowControl w:val="0"/>
        <w:adjustRightInd w:val="0"/>
        <w:snapToGrid w:val="0"/>
        <w:spacing w:line="276" w:lineRule="auto"/>
        <w:rPr>
          <w:b/>
          <w:bCs/>
          <w:kern w:val="2"/>
          <w:szCs w:val="22"/>
          <w:lang w:eastAsia="zh-HK"/>
        </w:rPr>
      </w:pPr>
      <w:r>
        <w:rPr>
          <w:rFonts w:hint="eastAsia"/>
          <w:b/>
          <w:bCs/>
          <w:kern w:val="2"/>
          <w:szCs w:val="22"/>
          <w:lang w:eastAsia="zh-HK"/>
        </w:rPr>
        <w:t>資料二：</w:t>
      </w:r>
      <w:proofErr w:type="gramStart"/>
      <w:r w:rsidR="001C6204">
        <w:rPr>
          <w:rFonts w:hint="eastAsia"/>
          <w:b/>
          <w:bCs/>
          <w:kern w:val="2"/>
          <w:szCs w:val="22"/>
          <w:lang w:eastAsia="zh-HK"/>
        </w:rPr>
        <w:t>物聯網</w:t>
      </w:r>
      <w:proofErr w:type="gramEnd"/>
      <w:r w:rsidR="001C6204">
        <w:rPr>
          <w:rFonts w:hint="eastAsia"/>
          <w:b/>
          <w:bCs/>
          <w:kern w:val="2"/>
          <w:szCs w:val="22"/>
          <w:lang w:eastAsia="zh-HK"/>
        </w:rPr>
        <w:t>與智</w:t>
      </w:r>
      <w:r w:rsidR="001C6204">
        <w:rPr>
          <w:rFonts w:hint="eastAsia"/>
          <w:b/>
          <w:bCs/>
          <w:kern w:val="2"/>
          <w:szCs w:val="22"/>
          <w:lang w:eastAsia="zh-TW"/>
        </w:rPr>
        <w:t>慧</w:t>
      </w:r>
      <w:r w:rsidR="001C6204">
        <w:rPr>
          <w:rFonts w:hint="eastAsia"/>
          <w:b/>
          <w:bCs/>
          <w:kern w:val="2"/>
          <w:szCs w:val="22"/>
          <w:lang w:eastAsia="zh-HK"/>
        </w:rPr>
        <w:t>城市</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77664" w14:paraId="32CB07C1" w14:textId="77777777" w:rsidTr="00DD017E">
        <w:tc>
          <w:tcPr>
            <w:tcW w:w="8302" w:type="dxa"/>
            <w:shd w:val="clear" w:color="auto" w:fill="FFF2CC" w:themeFill="accent4" w:themeFillTint="33"/>
          </w:tcPr>
          <w:p w14:paraId="031AB629" w14:textId="06BD8809" w:rsidR="00577664" w:rsidRDefault="00D06240" w:rsidP="00913B96">
            <w:pPr>
              <w:widowControl w:val="0"/>
              <w:adjustRightInd w:val="0"/>
              <w:snapToGrid w:val="0"/>
              <w:spacing w:line="276" w:lineRule="auto"/>
              <w:jc w:val="both"/>
              <w:rPr>
                <w:b/>
                <w:bCs/>
                <w:kern w:val="2"/>
                <w:szCs w:val="22"/>
                <w:lang w:eastAsia="zh-TW"/>
              </w:rPr>
            </w:pPr>
            <w:r>
              <w:rPr>
                <w:rFonts w:hint="eastAsia"/>
                <w:color w:val="000000"/>
                <w:kern w:val="2"/>
                <w:szCs w:val="22"/>
                <w:lang w:eastAsia="zh-HK"/>
              </w:rPr>
              <w:t>西班牙的</w:t>
            </w:r>
            <w:r>
              <w:rPr>
                <w:color w:val="000000"/>
                <w:kern w:val="2"/>
                <w:szCs w:val="22"/>
                <w:lang w:eastAsia="zh-TW"/>
              </w:rPr>
              <w:t>巴塞羅那</w:t>
            </w:r>
            <w:r>
              <w:rPr>
                <w:rFonts w:hint="eastAsia"/>
                <w:color w:val="000000"/>
                <w:kern w:val="2"/>
                <w:szCs w:val="22"/>
                <w:lang w:eastAsia="zh-HK"/>
              </w:rPr>
              <w:t>設有</w:t>
            </w:r>
            <w:r w:rsidR="00577664" w:rsidRPr="00E66615">
              <w:rPr>
                <w:color w:val="000000"/>
                <w:kern w:val="2"/>
                <w:szCs w:val="22"/>
                <w:lang w:eastAsia="zh-TW"/>
              </w:rPr>
              <w:t>「智能垃圾收集箱」</w:t>
            </w:r>
            <w:r>
              <w:rPr>
                <w:rFonts w:hint="eastAsia"/>
                <w:color w:val="000000"/>
                <w:kern w:val="2"/>
                <w:szCs w:val="22"/>
                <w:lang w:eastAsia="zh-HK"/>
              </w:rPr>
              <w:t>，該垃圾</w:t>
            </w:r>
            <w:proofErr w:type="gramStart"/>
            <w:r>
              <w:rPr>
                <w:rFonts w:hint="eastAsia"/>
                <w:color w:val="000000"/>
                <w:kern w:val="2"/>
                <w:szCs w:val="22"/>
                <w:lang w:eastAsia="zh-HK"/>
              </w:rPr>
              <w:t>收集箱會</w:t>
            </w:r>
            <w:r w:rsidR="00577664" w:rsidRPr="00E66615">
              <w:rPr>
                <w:color w:val="000000"/>
                <w:kern w:val="2"/>
                <w:szCs w:val="22"/>
                <w:lang w:eastAsia="zh-TW"/>
              </w:rPr>
              <w:t>透過</w:t>
            </w:r>
            <w:proofErr w:type="gramEnd"/>
            <w:r>
              <w:rPr>
                <w:rFonts w:hint="eastAsia"/>
                <w:color w:val="000000"/>
                <w:kern w:val="2"/>
                <w:szCs w:val="22"/>
                <w:lang w:eastAsia="zh-HK"/>
              </w:rPr>
              <w:t>其</w:t>
            </w:r>
            <w:r w:rsidR="00577664" w:rsidRPr="00E66615">
              <w:rPr>
                <w:color w:val="000000"/>
                <w:kern w:val="2"/>
                <w:szCs w:val="22"/>
                <w:lang w:eastAsia="zh-TW"/>
              </w:rPr>
              <w:t>頂部的感應器</w:t>
            </w:r>
            <w:r>
              <w:rPr>
                <w:rFonts w:hint="eastAsia"/>
                <w:color w:val="000000"/>
                <w:kern w:val="2"/>
                <w:szCs w:val="22"/>
                <w:lang w:eastAsia="zh-HK"/>
              </w:rPr>
              <w:t>，</w:t>
            </w:r>
            <w:r>
              <w:rPr>
                <w:color w:val="000000"/>
                <w:kern w:val="2"/>
                <w:szCs w:val="22"/>
                <w:lang w:eastAsia="zh-TW"/>
              </w:rPr>
              <w:t>測量垃圾的重量</w:t>
            </w:r>
            <w:r>
              <w:rPr>
                <w:rFonts w:hint="eastAsia"/>
                <w:color w:val="000000"/>
                <w:kern w:val="2"/>
                <w:szCs w:val="22"/>
                <w:lang w:eastAsia="zh-HK"/>
              </w:rPr>
              <w:t>。若</w:t>
            </w:r>
            <w:r w:rsidRPr="00E66615">
              <w:rPr>
                <w:color w:val="000000"/>
                <w:kern w:val="2"/>
                <w:szCs w:val="22"/>
                <w:lang w:eastAsia="zh-TW"/>
              </w:rPr>
              <w:t>垃圾收集箱已</w:t>
            </w:r>
            <w:r>
              <w:rPr>
                <w:rFonts w:hint="eastAsia"/>
                <w:color w:val="000000"/>
                <w:kern w:val="2"/>
                <w:szCs w:val="22"/>
                <w:lang w:eastAsia="zh-HK"/>
              </w:rPr>
              <w:t>完全裝</w:t>
            </w:r>
            <w:r w:rsidRPr="00E66615">
              <w:rPr>
                <w:color w:val="000000"/>
                <w:kern w:val="2"/>
                <w:szCs w:val="22"/>
                <w:lang w:eastAsia="zh-TW"/>
              </w:rPr>
              <w:t>滿</w:t>
            </w:r>
            <w:r>
              <w:rPr>
                <w:rFonts w:hint="eastAsia"/>
                <w:color w:val="000000"/>
                <w:kern w:val="2"/>
                <w:szCs w:val="22"/>
                <w:lang w:eastAsia="zh-HK"/>
              </w:rPr>
              <w:t>，</w:t>
            </w:r>
            <w:r w:rsidR="00577664" w:rsidRPr="00E66615">
              <w:rPr>
                <w:color w:val="000000"/>
                <w:kern w:val="2"/>
                <w:szCs w:val="22"/>
                <w:lang w:eastAsia="zh-TW"/>
              </w:rPr>
              <w:t>裝置會</w:t>
            </w:r>
            <w:r w:rsidR="00503354">
              <w:rPr>
                <w:rFonts w:hint="eastAsia"/>
                <w:color w:val="000000"/>
                <w:kern w:val="2"/>
                <w:szCs w:val="22"/>
                <w:lang w:eastAsia="zh-HK"/>
              </w:rPr>
              <w:t>隨即</w:t>
            </w:r>
            <w:r w:rsidR="00577664" w:rsidRPr="00E66615">
              <w:rPr>
                <w:color w:val="000000"/>
                <w:kern w:val="2"/>
                <w:szCs w:val="22"/>
                <w:lang w:eastAsia="zh-TW"/>
              </w:rPr>
              <w:t>通知</w:t>
            </w:r>
            <w:r w:rsidR="00503354">
              <w:rPr>
                <w:rFonts w:hint="eastAsia"/>
                <w:color w:val="000000"/>
                <w:kern w:val="2"/>
                <w:szCs w:val="22"/>
                <w:lang w:eastAsia="zh-HK"/>
              </w:rPr>
              <w:t>垃圾車</w:t>
            </w:r>
            <w:r w:rsidR="00577664" w:rsidRPr="00E66615">
              <w:rPr>
                <w:color w:val="000000"/>
                <w:kern w:val="2"/>
                <w:szCs w:val="22"/>
                <w:lang w:eastAsia="zh-TW"/>
              </w:rPr>
              <w:t>司機，</w:t>
            </w:r>
            <w:r w:rsidR="00503354">
              <w:rPr>
                <w:rFonts w:hint="eastAsia"/>
                <w:color w:val="000000"/>
                <w:kern w:val="2"/>
                <w:szCs w:val="22"/>
                <w:lang w:eastAsia="zh-HK"/>
              </w:rPr>
              <w:t>不但有助保持環境清</w:t>
            </w:r>
            <w:r w:rsidR="00503354">
              <w:rPr>
                <w:rFonts w:hint="eastAsia"/>
                <w:color w:val="000000"/>
                <w:kern w:val="2"/>
                <w:szCs w:val="22"/>
                <w:lang w:eastAsia="zh-TW"/>
              </w:rPr>
              <w:t>潔</w:t>
            </w:r>
            <w:r w:rsidR="00503354">
              <w:rPr>
                <w:rFonts w:hint="eastAsia"/>
                <w:color w:val="000000"/>
                <w:kern w:val="2"/>
                <w:szCs w:val="22"/>
                <w:lang w:eastAsia="zh-HK"/>
              </w:rPr>
              <w:t>，更</w:t>
            </w:r>
            <w:r w:rsidR="00577664" w:rsidRPr="00E66615">
              <w:rPr>
                <w:color w:val="000000"/>
                <w:kern w:val="2"/>
                <w:szCs w:val="22"/>
                <w:lang w:eastAsia="zh-TW"/>
              </w:rPr>
              <w:t>有助減少</w:t>
            </w:r>
            <w:r w:rsidR="00503354">
              <w:rPr>
                <w:rFonts w:hint="eastAsia"/>
                <w:color w:val="000000"/>
                <w:kern w:val="2"/>
                <w:szCs w:val="22"/>
                <w:lang w:eastAsia="zh-HK"/>
              </w:rPr>
              <w:t>垃圾車造成的</w:t>
            </w:r>
            <w:proofErr w:type="gramStart"/>
            <w:r w:rsidR="00577664" w:rsidRPr="00E66615">
              <w:rPr>
                <w:color w:val="000000"/>
                <w:kern w:val="2"/>
                <w:szCs w:val="22"/>
                <w:lang w:eastAsia="zh-TW"/>
              </w:rPr>
              <w:t>交通</w:t>
            </w:r>
            <w:r w:rsidR="005562B1">
              <w:rPr>
                <w:rFonts w:hint="eastAsia"/>
                <w:color w:val="000000"/>
                <w:kern w:val="2"/>
                <w:szCs w:val="22"/>
                <w:lang w:eastAsia="zh-HK"/>
              </w:rPr>
              <w:t>擠</w:t>
            </w:r>
            <w:r w:rsidR="00503354">
              <w:rPr>
                <w:rFonts w:hint="eastAsia"/>
                <w:color w:val="000000"/>
                <w:kern w:val="2"/>
                <w:szCs w:val="22"/>
                <w:lang w:eastAsia="zh-HK"/>
              </w:rPr>
              <w:t>塞</w:t>
            </w:r>
            <w:proofErr w:type="gramEnd"/>
            <w:r w:rsidR="00577664" w:rsidRPr="00E66615">
              <w:rPr>
                <w:color w:val="000000"/>
                <w:kern w:val="2"/>
                <w:szCs w:val="22"/>
                <w:lang w:eastAsia="zh-TW"/>
              </w:rPr>
              <w:t>。</w:t>
            </w:r>
          </w:p>
        </w:tc>
      </w:tr>
    </w:tbl>
    <w:p w14:paraId="4B4A2AB0" w14:textId="685CC6AE" w:rsidR="00577664" w:rsidRDefault="00577664" w:rsidP="00913B96">
      <w:pPr>
        <w:widowControl w:val="0"/>
        <w:adjustRightInd w:val="0"/>
        <w:snapToGrid w:val="0"/>
        <w:spacing w:line="276" w:lineRule="auto"/>
        <w:rPr>
          <w:b/>
          <w:bCs/>
          <w:kern w:val="2"/>
          <w:lang w:eastAsia="zh-TW"/>
        </w:rPr>
      </w:pPr>
      <w:r w:rsidRPr="004D166B">
        <w:rPr>
          <w:rFonts w:hint="eastAsia"/>
          <w:bCs/>
          <w:kern w:val="2"/>
          <w:sz w:val="22"/>
          <w:szCs w:val="22"/>
          <w:lang w:eastAsia="zh-HK"/>
        </w:rPr>
        <w:t>資料來源：</w:t>
      </w:r>
      <w:r w:rsidRPr="00745D2E">
        <w:rPr>
          <w:rFonts w:hint="eastAsia"/>
          <w:bCs/>
          <w:kern w:val="2"/>
          <w:sz w:val="22"/>
          <w:szCs w:val="22"/>
          <w:lang w:eastAsia="zh-HK"/>
        </w:rPr>
        <w:t>三星電子香港有限公司</w:t>
      </w:r>
      <w:r w:rsidRPr="00745D2E">
        <w:rPr>
          <w:rFonts w:hint="eastAsia"/>
          <w:bCs/>
          <w:kern w:val="2"/>
          <w:sz w:val="22"/>
          <w:szCs w:val="22"/>
          <w:lang w:eastAsia="zh-TW"/>
        </w:rPr>
        <w:t>（</w:t>
      </w:r>
      <w:r w:rsidRPr="00745D2E">
        <w:rPr>
          <w:bCs/>
          <w:kern w:val="2"/>
          <w:sz w:val="22"/>
          <w:szCs w:val="22"/>
          <w:lang w:eastAsia="zh-TW"/>
        </w:rPr>
        <w:t>2019</w:t>
      </w:r>
      <w:r w:rsidRPr="00745D2E">
        <w:rPr>
          <w:rFonts w:hint="eastAsia"/>
          <w:bCs/>
          <w:kern w:val="2"/>
          <w:sz w:val="22"/>
          <w:szCs w:val="22"/>
          <w:lang w:eastAsia="zh-HK"/>
        </w:rPr>
        <w:t>年</w:t>
      </w:r>
      <w:r w:rsidRPr="00745D2E">
        <w:rPr>
          <w:bCs/>
          <w:kern w:val="2"/>
          <w:sz w:val="22"/>
          <w:szCs w:val="22"/>
          <w:lang w:eastAsia="zh-TW"/>
        </w:rPr>
        <w:t>7</w:t>
      </w:r>
      <w:r w:rsidRPr="00745D2E">
        <w:rPr>
          <w:rFonts w:hint="eastAsia"/>
          <w:bCs/>
          <w:kern w:val="2"/>
          <w:sz w:val="22"/>
          <w:szCs w:val="22"/>
          <w:lang w:eastAsia="zh-HK"/>
        </w:rPr>
        <w:t>月</w:t>
      </w:r>
      <w:r w:rsidRPr="00745D2E">
        <w:rPr>
          <w:bCs/>
          <w:kern w:val="2"/>
          <w:sz w:val="22"/>
          <w:szCs w:val="22"/>
          <w:lang w:eastAsia="zh-TW"/>
        </w:rPr>
        <w:t>12</w:t>
      </w:r>
      <w:r w:rsidRPr="00745D2E">
        <w:rPr>
          <w:rFonts w:hint="eastAsia"/>
          <w:bCs/>
          <w:kern w:val="2"/>
          <w:sz w:val="22"/>
          <w:szCs w:val="22"/>
          <w:lang w:eastAsia="zh-HK"/>
        </w:rPr>
        <w:t>日</w:t>
      </w:r>
      <w:r w:rsidRPr="00745D2E">
        <w:rPr>
          <w:rFonts w:hint="eastAsia"/>
          <w:bCs/>
          <w:kern w:val="2"/>
          <w:sz w:val="22"/>
          <w:szCs w:val="22"/>
          <w:lang w:eastAsia="zh-TW"/>
        </w:rPr>
        <w:t>）</w:t>
      </w:r>
      <w:r w:rsidRPr="00745D2E">
        <w:rPr>
          <w:rFonts w:hint="eastAsia"/>
          <w:bCs/>
          <w:kern w:val="2"/>
          <w:sz w:val="22"/>
          <w:szCs w:val="22"/>
          <w:lang w:eastAsia="zh-HK"/>
        </w:rPr>
        <w:t>。</w:t>
      </w:r>
    </w:p>
    <w:p w14:paraId="1E02E7F5" w14:textId="3018762C" w:rsidR="00577664" w:rsidRDefault="00577664" w:rsidP="00913B96">
      <w:pPr>
        <w:widowControl w:val="0"/>
        <w:adjustRightInd w:val="0"/>
        <w:snapToGrid w:val="0"/>
        <w:spacing w:line="276" w:lineRule="auto"/>
        <w:rPr>
          <w:b/>
          <w:bCs/>
          <w:kern w:val="2"/>
          <w:lang w:eastAsia="zh-TW"/>
        </w:rPr>
      </w:pPr>
    </w:p>
    <w:p w14:paraId="6DBBB502" w14:textId="77777777" w:rsidR="00577664" w:rsidRPr="00607B74" w:rsidRDefault="00577664" w:rsidP="00236FAF">
      <w:pPr>
        <w:spacing w:after="120" w:line="276" w:lineRule="auto"/>
        <w:rPr>
          <w:b/>
        </w:rPr>
      </w:pPr>
      <w:r w:rsidRPr="00607B74">
        <w:rPr>
          <w:rFonts w:hint="eastAsia"/>
          <w:b/>
        </w:rPr>
        <w:t>做一做</w:t>
      </w:r>
    </w:p>
    <w:p w14:paraId="5B81B97A" w14:textId="7D89955F" w:rsidR="00577664" w:rsidRPr="00913B96" w:rsidRDefault="000D380D" w:rsidP="00913B96">
      <w:pPr>
        <w:pStyle w:val="a9"/>
        <w:numPr>
          <w:ilvl w:val="0"/>
          <w:numId w:val="63"/>
        </w:numPr>
        <w:adjustRightInd w:val="0"/>
        <w:snapToGrid w:val="0"/>
        <w:spacing w:line="276" w:lineRule="auto"/>
        <w:ind w:leftChars="0"/>
        <w:rPr>
          <w:b/>
          <w:bCs/>
        </w:rPr>
      </w:pPr>
      <w:r>
        <w:rPr>
          <w:rFonts w:hint="eastAsia"/>
          <w:lang w:eastAsia="zh-HK"/>
        </w:rPr>
        <w:t>根</w:t>
      </w:r>
      <w:r>
        <w:rPr>
          <w:rFonts w:hint="eastAsia"/>
        </w:rPr>
        <w:t>據</w:t>
      </w:r>
      <w:r>
        <w:rPr>
          <w:rFonts w:hint="eastAsia"/>
          <w:lang w:eastAsia="zh-HK"/>
        </w:rPr>
        <w:t>資料一，</w:t>
      </w:r>
      <w:r w:rsidRPr="00236FAF">
        <w:rPr>
          <w:rFonts w:hint="eastAsia"/>
        </w:rPr>
        <w:t>甚麼</w:t>
      </w:r>
      <w:proofErr w:type="gramStart"/>
      <w:r w:rsidRPr="00236FAF">
        <w:rPr>
          <w:rFonts w:hint="eastAsia"/>
        </w:rPr>
        <w:t>是物聯網</w:t>
      </w:r>
      <w:proofErr w:type="gramEnd"/>
      <w:r w:rsidRPr="00236FAF">
        <w:rPr>
          <w:rFonts w:hint="eastAsia"/>
        </w:rPr>
        <w:t>？</w:t>
      </w:r>
    </w:p>
    <w:p w14:paraId="2284FCF9" w14:textId="6C78263D" w:rsidR="000D380D" w:rsidRPr="00913B96" w:rsidRDefault="000D380D" w:rsidP="00913B96">
      <w:pPr>
        <w:pStyle w:val="a9"/>
        <w:adjustRightInd w:val="0"/>
        <w:snapToGrid w:val="0"/>
        <w:spacing w:line="276" w:lineRule="auto"/>
        <w:ind w:leftChars="0" w:left="360"/>
        <w:rPr>
          <w:i/>
          <w:color w:val="C00000"/>
          <w:lang w:eastAsia="zh-HK"/>
        </w:rPr>
      </w:pPr>
      <w:r w:rsidRPr="00913B96">
        <w:rPr>
          <w:rFonts w:hint="eastAsia"/>
          <w:i/>
          <w:color w:val="C00000"/>
          <w:szCs w:val="24"/>
          <w:lang w:eastAsia="zh-HK"/>
        </w:rPr>
        <w:t>「</w:t>
      </w:r>
      <w:proofErr w:type="gramStart"/>
      <w:r w:rsidRPr="00913B96">
        <w:rPr>
          <w:rFonts w:hint="eastAsia"/>
          <w:i/>
          <w:color w:val="C00000"/>
          <w:szCs w:val="24"/>
          <w:lang w:eastAsia="zh-HK"/>
        </w:rPr>
        <w:t>物聯網</w:t>
      </w:r>
      <w:proofErr w:type="gramEnd"/>
      <w:r w:rsidRPr="00913B96">
        <w:rPr>
          <w:rFonts w:hint="eastAsia"/>
          <w:i/>
          <w:color w:val="C00000"/>
          <w:szCs w:val="24"/>
          <w:lang w:eastAsia="zh-HK"/>
        </w:rPr>
        <w:t>」是</w:t>
      </w:r>
      <w:r w:rsidRPr="00913B96">
        <w:rPr>
          <w:rFonts w:hint="eastAsia"/>
          <w:i/>
          <w:color w:val="C00000"/>
          <w:szCs w:val="24"/>
        </w:rPr>
        <w:t>一個能將世界上所有東西（</w:t>
      </w:r>
      <w:r w:rsidRPr="00913B96">
        <w:rPr>
          <w:rFonts w:hint="eastAsia"/>
          <w:i/>
          <w:color w:val="C00000"/>
          <w:szCs w:val="24"/>
          <w:lang w:eastAsia="zh-HK"/>
        </w:rPr>
        <w:t>包括有形或無形</w:t>
      </w:r>
      <w:r w:rsidRPr="00913B96">
        <w:rPr>
          <w:rFonts w:hint="eastAsia"/>
          <w:i/>
          <w:color w:val="C00000"/>
          <w:szCs w:val="24"/>
        </w:rPr>
        <w:t>）連接在一起的網絡，</w:t>
      </w:r>
      <w:r w:rsidR="00936A31">
        <w:rPr>
          <w:rFonts w:hint="eastAsia"/>
          <w:i/>
          <w:color w:val="C00000"/>
          <w:szCs w:val="24"/>
          <w:lang w:eastAsia="zh-HK"/>
        </w:rPr>
        <w:t>這些「東西」</w:t>
      </w:r>
      <w:r w:rsidRPr="00913B96">
        <w:rPr>
          <w:rFonts w:hint="eastAsia"/>
          <w:i/>
          <w:color w:val="C00000"/>
          <w:szCs w:val="24"/>
        </w:rPr>
        <w:t>可包括裝置、人物、地點和過程，其連接能為人類提供先進的新服務</w:t>
      </w:r>
      <w:r w:rsidRPr="00913B96">
        <w:rPr>
          <w:rFonts w:hint="eastAsia"/>
          <w:i/>
          <w:color w:val="C00000"/>
          <w:szCs w:val="24"/>
          <w:lang w:eastAsia="zh-HK"/>
        </w:rPr>
        <w:t>。</w:t>
      </w:r>
    </w:p>
    <w:p w14:paraId="5939255F" w14:textId="1AB575BC" w:rsidR="006F06DB" w:rsidRPr="00236FAF" w:rsidRDefault="006F06DB" w:rsidP="00913B96">
      <w:pPr>
        <w:widowControl w:val="0"/>
        <w:adjustRightInd w:val="0"/>
        <w:snapToGrid w:val="0"/>
        <w:spacing w:line="276" w:lineRule="auto"/>
        <w:ind w:left="360"/>
        <w:rPr>
          <w:b/>
          <w:bCs/>
          <w:kern w:val="2"/>
          <w:lang w:eastAsia="zh-TW"/>
        </w:rPr>
      </w:pPr>
    </w:p>
    <w:p w14:paraId="74ECD6FB" w14:textId="1952D56C" w:rsidR="00936A31" w:rsidRPr="00C545E8" w:rsidRDefault="00936A31" w:rsidP="00236FAF">
      <w:pPr>
        <w:pStyle w:val="a9"/>
        <w:numPr>
          <w:ilvl w:val="0"/>
          <w:numId w:val="63"/>
        </w:numPr>
        <w:adjustRightInd w:val="0"/>
        <w:snapToGrid w:val="0"/>
        <w:spacing w:line="276" w:lineRule="auto"/>
        <w:ind w:leftChars="0"/>
        <w:rPr>
          <w:b/>
          <w:bCs/>
        </w:rPr>
      </w:pPr>
      <w:r>
        <w:rPr>
          <w:rFonts w:hint="eastAsia"/>
          <w:lang w:eastAsia="zh-HK"/>
        </w:rPr>
        <w:t>資料二</w:t>
      </w:r>
      <w:proofErr w:type="gramStart"/>
      <w:r>
        <w:rPr>
          <w:rFonts w:hint="eastAsia"/>
          <w:lang w:eastAsia="zh-HK"/>
        </w:rPr>
        <w:t>有關物聯網</w:t>
      </w:r>
      <w:proofErr w:type="gramEnd"/>
      <w:r>
        <w:rPr>
          <w:rFonts w:hint="eastAsia"/>
          <w:lang w:eastAsia="zh-HK"/>
        </w:rPr>
        <w:t>的例子屬</w:t>
      </w:r>
      <w:r w:rsidRPr="00936A31">
        <w:rPr>
          <w:rFonts w:hint="eastAsia"/>
          <w:lang w:eastAsia="zh-HK"/>
        </w:rPr>
        <w:t>智慧城市的哪</w:t>
      </w:r>
      <w:proofErr w:type="gramStart"/>
      <w:r w:rsidRPr="00936A31">
        <w:rPr>
          <w:rFonts w:hint="eastAsia"/>
          <w:lang w:eastAsia="zh-HK"/>
        </w:rPr>
        <w:t>個</w:t>
      </w:r>
      <w:proofErr w:type="gramEnd"/>
      <w:r w:rsidRPr="00936A31">
        <w:rPr>
          <w:rFonts w:hint="eastAsia"/>
          <w:lang w:eastAsia="zh-HK"/>
        </w:rPr>
        <w:t>範疇？</w:t>
      </w:r>
    </w:p>
    <w:p w14:paraId="3E725CCD" w14:textId="66C68BD6" w:rsidR="00577664" w:rsidRPr="00913B96" w:rsidRDefault="00936A31" w:rsidP="00913B96">
      <w:pPr>
        <w:widowControl w:val="0"/>
        <w:adjustRightInd w:val="0"/>
        <w:snapToGrid w:val="0"/>
        <w:spacing w:line="276" w:lineRule="auto"/>
        <w:ind w:left="360"/>
        <w:rPr>
          <w:bCs/>
          <w:i/>
          <w:color w:val="C00000"/>
          <w:kern w:val="2"/>
          <w:lang w:eastAsia="zh-TW"/>
        </w:rPr>
      </w:pPr>
      <w:r w:rsidRPr="00913B96">
        <w:rPr>
          <w:rFonts w:hint="eastAsia"/>
          <w:bCs/>
          <w:i/>
          <w:color w:val="C00000"/>
          <w:kern w:val="2"/>
          <w:lang w:eastAsia="zh-HK"/>
        </w:rPr>
        <w:t>智</w:t>
      </w:r>
      <w:r w:rsidRPr="00913B96">
        <w:rPr>
          <w:rFonts w:hint="eastAsia"/>
          <w:bCs/>
          <w:i/>
          <w:color w:val="C00000"/>
          <w:kern w:val="2"/>
          <w:lang w:eastAsia="zh-TW"/>
        </w:rPr>
        <w:t>慧</w:t>
      </w:r>
      <w:r w:rsidRPr="00913B96">
        <w:rPr>
          <w:rFonts w:hint="eastAsia"/>
          <w:bCs/>
          <w:i/>
          <w:color w:val="C00000"/>
          <w:kern w:val="2"/>
          <w:lang w:eastAsia="zh-HK"/>
        </w:rPr>
        <w:t>環境。</w:t>
      </w:r>
    </w:p>
    <w:p w14:paraId="182E77E3" w14:textId="22345E77" w:rsidR="00C14030" w:rsidRDefault="00C14030" w:rsidP="00913B96">
      <w:pPr>
        <w:pStyle w:val="a9"/>
        <w:adjustRightInd w:val="0"/>
        <w:snapToGrid w:val="0"/>
        <w:spacing w:line="276" w:lineRule="auto"/>
        <w:ind w:leftChars="0" w:left="360"/>
        <w:rPr>
          <w:b/>
          <w:bCs/>
        </w:rPr>
      </w:pPr>
    </w:p>
    <w:p w14:paraId="73296DAE" w14:textId="2A2D36AF" w:rsidR="00577664" w:rsidRPr="00913B96" w:rsidRDefault="00577664" w:rsidP="00913B96">
      <w:pPr>
        <w:pStyle w:val="a9"/>
        <w:numPr>
          <w:ilvl w:val="0"/>
          <w:numId w:val="63"/>
        </w:numPr>
        <w:adjustRightInd w:val="0"/>
        <w:snapToGrid w:val="0"/>
        <w:spacing w:line="276" w:lineRule="auto"/>
        <w:ind w:leftChars="0"/>
        <w:rPr>
          <w:b/>
          <w:bCs/>
        </w:rPr>
      </w:pPr>
      <w:r w:rsidRPr="00FE2799">
        <w:t>根據</w:t>
      </w:r>
      <w:r w:rsidR="00936A31">
        <w:rPr>
          <w:rFonts w:hint="eastAsia"/>
          <w:lang w:eastAsia="zh-HK"/>
        </w:rPr>
        <w:t>資料</w:t>
      </w:r>
      <w:proofErr w:type="gramStart"/>
      <w:r w:rsidR="00936A31">
        <w:rPr>
          <w:rFonts w:hint="eastAsia"/>
          <w:lang w:eastAsia="zh-HK"/>
        </w:rPr>
        <w:t>一</w:t>
      </w:r>
      <w:proofErr w:type="gramEnd"/>
      <w:r w:rsidR="00936A31">
        <w:rPr>
          <w:rFonts w:hint="eastAsia"/>
          <w:lang w:eastAsia="zh-HK"/>
        </w:rPr>
        <w:t>和資料二</w:t>
      </w:r>
      <w:r w:rsidRPr="00FE2799">
        <w:t>的例子，</w:t>
      </w:r>
      <w:proofErr w:type="gramStart"/>
      <w:r w:rsidRPr="00FE2799">
        <w:t>物聯網</w:t>
      </w:r>
      <w:proofErr w:type="gramEnd"/>
      <w:r w:rsidR="00936A31">
        <w:rPr>
          <w:rFonts w:hint="eastAsia"/>
          <w:lang w:eastAsia="zh-HK"/>
        </w:rPr>
        <w:t>的</w:t>
      </w:r>
      <w:r w:rsidRPr="00FE2799">
        <w:t>應用</w:t>
      </w:r>
      <w:r w:rsidRPr="00FE2799">
        <w:rPr>
          <w:rFonts w:hint="eastAsia"/>
          <w:lang w:eastAsia="zh-HK"/>
        </w:rPr>
        <w:t>能</w:t>
      </w:r>
      <w:r w:rsidRPr="00FE2799">
        <w:t>如何</w:t>
      </w:r>
      <w:r w:rsidR="00936A31">
        <w:rPr>
          <w:rFonts w:hint="eastAsia"/>
          <w:lang w:eastAsia="zh-HK"/>
        </w:rPr>
        <w:t>提升</w:t>
      </w:r>
      <w:r w:rsidRPr="00FE2799">
        <w:t>城市</w:t>
      </w:r>
      <w:r w:rsidRPr="00FE2799">
        <w:rPr>
          <w:rFonts w:hint="eastAsia"/>
          <w:lang w:eastAsia="zh-HK"/>
        </w:rPr>
        <w:t>居民的</w:t>
      </w:r>
      <w:r w:rsidRPr="00FE2799">
        <w:t>生活</w:t>
      </w:r>
      <w:r w:rsidR="00936A31">
        <w:rPr>
          <w:rFonts w:hint="eastAsia"/>
          <w:lang w:eastAsia="zh-HK"/>
        </w:rPr>
        <w:t>質素</w:t>
      </w:r>
      <w:r w:rsidRPr="00FE2799">
        <w:t>？</w:t>
      </w:r>
    </w:p>
    <w:p w14:paraId="441DE412" w14:textId="7D04554E" w:rsidR="00936A31" w:rsidRPr="00913B96" w:rsidRDefault="00936A31" w:rsidP="00913B96">
      <w:pPr>
        <w:pStyle w:val="a9"/>
        <w:adjustRightInd w:val="0"/>
        <w:snapToGrid w:val="0"/>
        <w:spacing w:line="276" w:lineRule="auto"/>
        <w:ind w:leftChars="0" w:left="360"/>
        <w:rPr>
          <w:i/>
          <w:color w:val="C00000"/>
          <w:lang w:eastAsia="zh-HK"/>
        </w:rPr>
      </w:pPr>
      <w:r w:rsidRPr="00913B96">
        <w:rPr>
          <w:rFonts w:hint="eastAsia"/>
          <w:i/>
          <w:color w:val="C00000"/>
          <w:szCs w:val="24"/>
          <w:lang w:eastAsia="zh-HK"/>
        </w:rPr>
        <w:t>資料</w:t>
      </w:r>
      <w:proofErr w:type="gramStart"/>
      <w:r w:rsidRPr="00913B96">
        <w:rPr>
          <w:rFonts w:hint="eastAsia"/>
          <w:i/>
          <w:color w:val="C00000"/>
          <w:szCs w:val="24"/>
          <w:lang w:eastAsia="zh-HK"/>
        </w:rPr>
        <w:t>一</w:t>
      </w:r>
      <w:proofErr w:type="gramEnd"/>
      <w:r w:rsidRPr="00913B96">
        <w:rPr>
          <w:rFonts w:hint="eastAsia"/>
          <w:i/>
          <w:color w:val="C00000"/>
          <w:szCs w:val="24"/>
          <w:lang w:eastAsia="zh-HK"/>
        </w:rPr>
        <w:t>：</w:t>
      </w:r>
      <w:proofErr w:type="gramStart"/>
      <w:r w:rsidRPr="00913B96">
        <w:rPr>
          <w:rFonts w:hint="eastAsia"/>
          <w:i/>
          <w:color w:val="C00000"/>
          <w:szCs w:val="24"/>
        </w:rPr>
        <w:t>物聯網</w:t>
      </w:r>
      <w:proofErr w:type="gramEnd"/>
      <w:r w:rsidRPr="00913B96">
        <w:rPr>
          <w:rFonts w:hint="eastAsia"/>
          <w:i/>
          <w:color w:val="C00000"/>
          <w:szCs w:val="24"/>
          <w:lang w:eastAsia="zh-HK"/>
        </w:rPr>
        <w:t>的</w:t>
      </w:r>
      <w:r w:rsidRPr="00913B96">
        <w:rPr>
          <w:rFonts w:hint="eastAsia"/>
          <w:i/>
          <w:color w:val="C00000"/>
          <w:szCs w:val="24"/>
        </w:rPr>
        <w:t>應用有助節省能源</w:t>
      </w:r>
      <w:r w:rsidRPr="00913B96">
        <w:rPr>
          <w:rFonts w:hint="eastAsia"/>
          <w:i/>
          <w:color w:val="C00000"/>
          <w:szCs w:val="24"/>
          <w:lang w:eastAsia="zh-HK"/>
        </w:rPr>
        <w:t>；</w:t>
      </w:r>
    </w:p>
    <w:p w14:paraId="2A49913D" w14:textId="29DAB700" w:rsidR="00936A31" w:rsidRPr="00913B96" w:rsidRDefault="00936A31" w:rsidP="00913B96">
      <w:pPr>
        <w:pStyle w:val="a9"/>
        <w:adjustRightInd w:val="0"/>
        <w:snapToGrid w:val="0"/>
        <w:spacing w:line="276" w:lineRule="auto"/>
        <w:ind w:leftChars="0" w:left="360"/>
        <w:rPr>
          <w:i/>
          <w:color w:val="C00000"/>
        </w:rPr>
      </w:pPr>
      <w:r w:rsidRPr="00913B96">
        <w:rPr>
          <w:rFonts w:hint="eastAsia"/>
          <w:i/>
          <w:color w:val="C00000"/>
          <w:szCs w:val="24"/>
          <w:lang w:eastAsia="zh-HK"/>
        </w:rPr>
        <w:t>資料二：</w:t>
      </w:r>
      <w:proofErr w:type="gramStart"/>
      <w:r w:rsidRPr="00913B96">
        <w:rPr>
          <w:rFonts w:hint="eastAsia"/>
          <w:i/>
          <w:color w:val="C00000"/>
          <w:szCs w:val="24"/>
        </w:rPr>
        <w:t>物聯網</w:t>
      </w:r>
      <w:proofErr w:type="gramEnd"/>
      <w:r w:rsidRPr="00913B96">
        <w:rPr>
          <w:rFonts w:hint="eastAsia"/>
          <w:i/>
          <w:color w:val="C00000"/>
          <w:szCs w:val="24"/>
          <w:lang w:eastAsia="zh-HK"/>
        </w:rPr>
        <w:t>的</w:t>
      </w:r>
      <w:r w:rsidRPr="00913B96">
        <w:rPr>
          <w:rFonts w:hint="eastAsia"/>
          <w:i/>
          <w:color w:val="C00000"/>
          <w:szCs w:val="24"/>
        </w:rPr>
        <w:t>應用有助</w:t>
      </w:r>
      <w:r w:rsidRPr="00913B96">
        <w:rPr>
          <w:rFonts w:hint="eastAsia"/>
          <w:i/>
          <w:color w:val="C00000"/>
          <w:lang w:eastAsia="zh-HK"/>
        </w:rPr>
        <w:t>保持環境清</w:t>
      </w:r>
      <w:r w:rsidRPr="00913B96">
        <w:rPr>
          <w:rFonts w:hint="eastAsia"/>
          <w:i/>
          <w:color w:val="C00000"/>
        </w:rPr>
        <w:t>潔</w:t>
      </w:r>
      <w:r w:rsidRPr="00913B96">
        <w:rPr>
          <w:rFonts w:hint="eastAsia"/>
          <w:i/>
          <w:color w:val="C00000"/>
          <w:lang w:eastAsia="zh-HK"/>
        </w:rPr>
        <w:t>，並有效</w:t>
      </w:r>
      <w:r w:rsidRPr="00913B96">
        <w:rPr>
          <w:rFonts w:hint="eastAsia"/>
          <w:i/>
          <w:color w:val="C00000"/>
          <w:szCs w:val="24"/>
        </w:rPr>
        <w:t>減少</w:t>
      </w:r>
      <w:proofErr w:type="gramStart"/>
      <w:r w:rsidRPr="00913B96">
        <w:rPr>
          <w:rFonts w:hint="eastAsia"/>
          <w:i/>
          <w:color w:val="C00000"/>
          <w:szCs w:val="24"/>
        </w:rPr>
        <w:t>交通</w:t>
      </w:r>
      <w:r w:rsidRPr="00913B96">
        <w:rPr>
          <w:rFonts w:hint="eastAsia"/>
          <w:i/>
          <w:color w:val="C00000"/>
          <w:szCs w:val="24"/>
          <w:lang w:eastAsia="zh-HK"/>
        </w:rPr>
        <w:t>擠塞</w:t>
      </w:r>
      <w:proofErr w:type="gramEnd"/>
      <w:r w:rsidRPr="00913B96">
        <w:rPr>
          <w:rFonts w:hint="eastAsia"/>
          <w:i/>
          <w:color w:val="C00000"/>
          <w:szCs w:val="24"/>
          <w:lang w:eastAsia="zh-HK"/>
        </w:rPr>
        <w:t>。</w:t>
      </w:r>
    </w:p>
    <w:p w14:paraId="582196A9" w14:textId="77777777" w:rsidR="00577664" w:rsidRPr="00913B96" w:rsidRDefault="00577664" w:rsidP="00913B96">
      <w:pPr>
        <w:pStyle w:val="a9"/>
        <w:adjustRightInd w:val="0"/>
        <w:snapToGrid w:val="0"/>
        <w:spacing w:line="276" w:lineRule="auto"/>
        <w:ind w:leftChars="0" w:left="360"/>
        <w:rPr>
          <w:b/>
          <w:bCs/>
        </w:rPr>
      </w:pPr>
    </w:p>
    <w:p w14:paraId="20242918" w14:textId="77777777" w:rsidR="00185992" w:rsidRDefault="00185992">
      <w:pPr>
        <w:spacing w:after="160" w:line="259" w:lineRule="auto"/>
        <w:rPr>
          <w:rFonts w:asciiTheme="minorHAnsi" w:eastAsiaTheme="minorEastAsia" w:hAnsiTheme="minorHAnsi" w:cstheme="minorBidi"/>
          <w:bCs/>
          <w:kern w:val="2"/>
          <w:lang w:eastAsia="zh-HK"/>
        </w:rPr>
      </w:pPr>
      <w:r>
        <w:rPr>
          <w:bCs/>
          <w:lang w:eastAsia="zh-HK"/>
        </w:rPr>
        <w:br w:type="page"/>
      </w:r>
    </w:p>
    <w:p w14:paraId="0B192788" w14:textId="2D61E893" w:rsidR="00577664" w:rsidRPr="00913B96" w:rsidRDefault="00577664" w:rsidP="00913B96">
      <w:pPr>
        <w:pStyle w:val="a9"/>
        <w:numPr>
          <w:ilvl w:val="0"/>
          <w:numId w:val="63"/>
        </w:numPr>
        <w:adjustRightInd w:val="0"/>
        <w:snapToGrid w:val="0"/>
        <w:spacing w:line="276" w:lineRule="auto"/>
        <w:ind w:leftChars="0"/>
        <w:rPr>
          <w:b/>
          <w:bCs/>
        </w:rPr>
      </w:pPr>
      <w:r w:rsidRPr="001345D3">
        <w:rPr>
          <w:rFonts w:hint="eastAsia"/>
          <w:bCs/>
          <w:szCs w:val="24"/>
          <w:lang w:eastAsia="zh-HK"/>
        </w:rPr>
        <w:lastRenderedPageBreak/>
        <w:t>下列顯示部分</w:t>
      </w:r>
      <w:proofErr w:type="gramStart"/>
      <w:r w:rsidRPr="001345D3">
        <w:rPr>
          <w:bCs/>
          <w:szCs w:val="24"/>
        </w:rPr>
        <w:t>涉及物聯網</w:t>
      </w:r>
      <w:proofErr w:type="gramEnd"/>
      <w:r w:rsidRPr="001345D3">
        <w:rPr>
          <w:bCs/>
          <w:szCs w:val="24"/>
        </w:rPr>
        <w:t>技術的「應用」，</w:t>
      </w:r>
      <w:proofErr w:type="gramStart"/>
      <w:r w:rsidRPr="001345D3">
        <w:rPr>
          <w:rFonts w:hint="eastAsia"/>
          <w:bCs/>
          <w:szCs w:val="24"/>
          <w:lang w:eastAsia="zh-HK"/>
        </w:rPr>
        <w:t>試把這些</w:t>
      </w:r>
      <w:proofErr w:type="gramEnd"/>
      <w:r w:rsidRPr="001345D3">
        <w:rPr>
          <w:rFonts w:hint="eastAsia"/>
          <w:bCs/>
          <w:szCs w:val="24"/>
          <w:lang w:eastAsia="zh-HK"/>
        </w:rPr>
        <w:t>「應用」與</w:t>
      </w:r>
      <w:r w:rsidRPr="001345D3">
        <w:rPr>
          <w:bCs/>
          <w:szCs w:val="24"/>
          <w:lang w:eastAsia="zh-HK"/>
        </w:rPr>
        <w:t>香港智慧城市藍圖的「</w:t>
      </w:r>
      <w:r w:rsidRPr="001345D3">
        <w:rPr>
          <w:bCs/>
          <w:szCs w:val="24"/>
        </w:rPr>
        <w:t>範疇</w:t>
      </w:r>
      <w:r w:rsidRPr="001345D3">
        <w:rPr>
          <w:bCs/>
          <w:szCs w:val="24"/>
          <w:lang w:eastAsia="zh-HK"/>
        </w:rPr>
        <w:t>」</w:t>
      </w:r>
      <w:r w:rsidRPr="001345D3">
        <w:rPr>
          <w:bCs/>
          <w:szCs w:val="24"/>
        </w:rPr>
        <w:t>（可多於一個）</w:t>
      </w:r>
      <w:r w:rsidRPr="001345D3">
        <w:rPr>
          <w:rFonts w:hint="eastAsia"/>
          <w:bCs/>
          <w:szCs w:val="24"/>
          <w:lang w:eastAsia="zh-HK"/>
        </w:rPr>
        <w:t>和目標加以配對。</w:t>
      </w:r>
    </w:p>
    <w:p w14:paraId="67CE43CF" w14:textId="65071349" w:rsidR="00936A31" w:rsidRDefault="00936A31" w:rsidP="00913B96">
      <w:pPr>
        <w:spacing w:line="276" w:lineRule="auto"/>
        <w:rPr>
          <w:b/>
          <w:bCs/>
          <w:kern w:val="2"/>
          <w:lang w:eastAsia="zh-TW"/>
        </w:rPr>
      </w:pPr>
    </w:p>
    <w:tbl>
      <w:tblPr>
        <w:tblStyle w:val="a8"/>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748"/>
        <w:gridCol w:w="709"/>
        <w:gridCol w:w="727"/>
        <w:gridCol w:w="1178"/>
        <w:gridCol w:w="646"/>
        <w:gridCol w:w="993"/>
        <w:gridCol w:w="616"/>
        <w:gridCol w:w="1940"/>
      </w:tblGrid>
      <w:tr w:rsidR="005A2529" w:rsidRPr="00D22E08" w14:paraId="71381D71" w14:textId="77777777" w:rsidTr="6C759CCE">
        <w:trPr>
          <w:jc w:val="center"/>
        </w:trPr>
        <w:tc>
          <w:tcPr>
            <w:tcW w:w="1657" w:type="dxa"/>
          </w:tcPr>
          <w:p w14:paraId="3BC1525C" w14:textId="15C498AE" w:rsidR="005814CD" w:rsidRPr="00D22E08" w:rsidRDefault="00CB7FA2" w:rsidP="005814CD">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hint="eastAsia"/>
                <w:b/>
                <w:noProof/>
                <w:u w:val="single"/>
                <w:lang w:eastAsia="zh-CN"/>
              </w:rPr>
              <mc:AlternateContent>
                <mc:Choice Requires="wps">
                  <w:drawing>
                    <wp:anchor distT="0" distB="0" distL="114300" distR="114300" simplePos="0" relativeHeight="251746304" behindDoc="0" locked="0" layoutInCell="1" allowOverlap="1" wp14:anchorId="3221FF10" wp14:editId="05B693B8">
                      <wp:simplePos x="0" y="0"/>
                      <wp:positionH relativeFrom="column">
                        <wp:posOffset>-138544</wp:posOffset>
                      </wp:positionH>
                      <wp:positionV relativeFrom="paragraph">
                        <wp:posOffset>-63727</wp:posOffset>
                      </wp:positionV>
                      <wp:extent cx="5970877" cy="6475388"/>
                      <wp:effectExtent l="0" t="0" r="11430" b="20955"/>
                      <wp:wrapNone/>
                      <wp:docPr id="549483805" name="矩形 549483805"/>
                      <wp:cNvGraphicFramePr/>
                      <a:graphic xmlns:a="http://schemas.openxmlformats.org/drawingml/2006/main">
                        <a:graphicData uri="http://schemas.microsoft.com/office/word/2010/wordprocessingShape">
                          <wps:wsp>
                            <wps:cNvSpPr/>
                            <wps:spPr>
                              <a:xfrm>
                                <a:off x="0" y="0"/>
                                <a:ext cx="5970877" cy="6475388"/>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dgm="http://schemas.openxmlformats.org/drawingml/2006/diagram" xmlns:ask="http://schemas.microsoft.com/office/drawing/2018/sketchyshapes">
                  <w:pict>
                    <v:rect id="矩形 549483805" style="position:absolute;margin-left:-10.9pt;margin-top:-5pt;width:470.15pt;height:50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2060" strokeweight="1pt" w14:anchorId="07CF9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"/>
                  </w:pict>
                </mc:Fallback>
              </mc:AlternateContent>
            </w:r>
            <w:r w:rsidR="005814CD">
              <w:rPr>
                <w:rFonts w:ascii="Times New Roman" w:hAnsi="Times New Roman" w:cs="Times New Roman" w:hint="eastAsia"/>
                <w:b/>
                <w:u w:val="single"/>
                <w:lang w:eastAsia="zh-HK"/>
              </w:rPr>
              <w:t>應用</w:t>
            </w:r>
          </w:p>
        </w:tc>
        <w:tc>
          <w:tcPr>
            <w:tcW w:w="748" w:type="dxa"/>
          </w:tcPr>
          <w:p w14:paraId="28AAF43C" w14:textId="77777777" w:rsidR="005814CD" w:rsidRPr="008250C6" w:rsidRDefault="005814CD" w:rsidP="005814CD">
            <w:pPr>
              <w:pStyle w:val="a9"/>
              <w:spacing w:line="276" w:lineRule="auto"/>
              <w:ind w:leftChars="0" w:left="0"/>
              <w:jc w:val="center"/>
              <w:rPr>
                <w:rFonts w:ascii="Times New Roman" w:hAnsi="Times New Roman" w:cs="Times New Roman"/>
                <w:b/>
                <w:szCs w:val="24"/>
                <w:u w:val="single"/>
                <w:lang w:eastAsia="zh-HK"/>
              </w:rPr>
            </w:pPr>
          </w:p>
        </w:tc>
        <w:tc>
          <w:tcPr>
            <w:tcW w:w="709" w:type="dxa"/>
            <w:vMerge w:val="restart"/>
          </w:tcPr>
          <w:p w14:paraId="37A67E94" w14:textId="0C28E7DE" w:rsidR="005814CD" w:rsidRPr="00D22E08" w:rsidRDefault="006D13B1" w:rsidP="005814CD">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b/>
                <w:noProof/>
                <w:u w:val="single"/>
                <w:lang w:eastAsia="zh-CN"/>
              </w:rPr>
              <mc:AlternateContent>
                <mc:Choice Requires="wps">
                  <w:drawing>
                    <wp:anchor distT="0" distB="0" distL="114300" distR="114300" simplePos="0" relativeHeight="251747328" behindDoc="0" locked="0" layoutInCell="1" allowOverlap="1" wp14:anchorId="62A9B1E0" wp14:editId="7AFB2E5C">
                      <wp:simplePos x="0" y="0"/>
                      <wp:positionH relativeFrom="column">
                        <wp:posOffset>-355534</wp:posOffset>
                      </wp:positionH>
                      <wp:positionV relativeFrom="paragraph">
                        <wp:posOffset>905264</wp:posOffset>
                      </wp:positionV>
                      <wp:extent cx="1023582" cy="3841844"/>
                      <wp:effectExtent l="0" t="0" r="24765" b="25400"/>
                      <wp:wrapNone/>
                      <wp:docPr id="1274326126" name="直線接點 1274326126"/>
                      <wp:cNvGraphicFramePr/>
                      <a:graphic xmlns:a="http://schemas.openxmlformats.org/drawingml/2006/main">
                        <a:graphicData uri="http://schemas.microsoft.com/office/word/2010/wordprocessingShape">
                          <wps:wsp>
                            <wps:cNvCnPr/>
                            <wps:spPr>
                              <a:xfrm>
                                <a:off x="0" y="0"/>
                                <a:ext cx="1023582" cy="38418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dgm="http://schemas.openxmlformats.org/drawingml/2006/diagram" xmlns:ask="http://schemas.microsoft.com/office/drawing/2018/sketchyshapes">
                  <w:pict>
                    <v:line id="直線接點 12743261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8pt,71.3pt" to="52.6pt,373.8pt" w14:anchorId="75B00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">
                      <v:stroke joinstyle="miter"/>
                    </v:line>
                  </w:pict>
                </mc:Fallback>
              </mc:AlternateContent>
            </w:r>
          </w:p>
        </w:tc>
        <w:tc>
          <w:tcPr>
            <w:tcW w:w="727" w:type="dxa"/>
          </w:tcPr>
          <w:p w14:paraId="6C1B440D" w14:textId="446731E6" w:rsidR="005814CD" w:rsidRPr="008250C6" w:rsidRDefault="005814CD" w:rsidP="005814CD">
            <w:pPr>
              <w:pStyle w:val="a9"/>
              <w:spacing w:line="276" w:lineRule="auto"/>
              <w:ind w:leftChars="0" w:left="0"/>
              <w:jc w:val="center"/>
              <w:rPr>
                <w:rFonts w:ascii="Times New Roman" w:hAnsi="Times New Roman" w:cs="Times New Roman"/>
                <w:b/>
                <w:szCs w:val="24"/>
                <w:u w:val="single"/>
                <w:lang w:eastAsia="zh-HK"/>
              </w:rPr>
            </w:pPr>
          </w:p>
        </w:tc>
        <w:tc>
          <w:tcPr>
            <w:tcW w:w="1178" w:type="dxa"/>
          </w:tcPr>
          <w:p w14:paraId="7ECA3401" w14:textId="4E34B0B2" w:rsidR="005814CD" w:rsidRDefault="005814CD" w:rsidP="00913B96">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hint="eastAsia"/>
                <w:b/>
                <w:u w:val="single"/>
                <w:lang w:eastAsia="zh-HK"/>
              </w:rPr>
              <w:t>範</w:t>
            </w:r>
            <w:r>
              <w:rPr>
                <w:rFonts w:ascii="Times New Roman" w:hAnsi="Times New Roman" w:cs="Times New Roman" w:hint="eastAsia"/>
                <w:b/>
                <w:u w:val="single"/>
              </w:rPr>
              <w:t>疇</w:t>
            </w:r>
          </w:p>
          <w:p w14:paraId="2E3A0AA4" w14:textId="3FBB5336" w:rsidR="005814CD" w:rsidRPr="00D22E08" w:rsidRDefault="005814CD" w:rsidP="00913B96">
            <w:pPr>
              <w:pStyle w:val="a9"/>
              <w:spacing w:line="276" w:lineRule="auto"/>
              <w:ind w:leftChars="0" w:left="0"/>
              <w:jc w:val="center"/>
              <w:rPr>
                <w:rFonts w:ascii="Times New Roman" w:hAnsi="Times New Roman" w:cs="Times New Roman"/>
                <w:b/>
                <w:u w:val="single"/>
              </w:rPr>
            </w:pPr>
          </w:p>
        </w:tc>
        <w:tc>
          <w:tcPr>
            <w:tcW w:w="646" w:type="dxa"/>
          </w:tcPr>
          <w:p w14:paraId="00126604" w14:textId="7880C3B8" w:rsidR="005814CD" w:rsidRPr="0074696D" w:rsidRDefault="005814CD" w:rsidP="005814CD">
            <w:pPr>
              <w:spacing w:line="276" w:lineRule="auto"/>
            </w:pPr>
          </w:p>
        </w:tc>
        <w:tc>
          <w:tcPr>
            <w:tcW w:w="993" w:type="dxa"/>
            <w:vMerge w:val="restart"/>
          </w:tcPr>
          <w:p w14:paraId="20A94F9D" w14:textId="19FB505D" w:rsidR="005814CD" w:rsidRDefault="00427DC3" w:rsidP="00913B96">
            <w:pPr>
              <w:pStyle w:val="a9"/>
              <w:spacing w:line="276" w:lineRule="auto"/>
              <w:ind w:leftChars="0" w:left="0"/>
              <w:rPr>
                <w:rFonts w:ascii="Times New Roman" w:hAnsi="Times New Roman" w:cs="Times New Roman"/>
              </w:rPr>
            </w:pPr>
            <w:r>
              <w:rPr>
                <w:b/>
                <w:bCs/>
                <w:noProof/>
                <w:lang w:eastAsia="zh-CN"/>
              </w:rPr>
              <mc:AlternateContent>
                <mc:Choice Requires="wpg">
                  <w:drawing>
                    <wp:anchor distT="0" distB="0" distL="114300" distR="114300" simplePos="0" relativeHeight="251833344" behindDoc="0" locked="0" layoutInCell="1" allowOverlap="1" wp14:anchorId="76E89A33" wp14:editId="2E83611F">
                      <wp:simplePos x="0" y="0"/>
                      <wp:positionH relativeFrom="column">
                        <wp:posOffset>-2445385</wp:posOffset>
                      </wp:positionH>
                      <wp:positionV relativeFrom="paragraph">
                        <wp:posOffset>887427</wp:posOffset>
                      </wp:positionV>
                      <wp:extent cx="3248025" cy="4899025"/>
                      <wp:effectExtent l="0" t="0" r="28575" b="34925"/>
                      <wp:wrapNone/>
                      <wp:docPr id="235" name="群組 235"/>
                      <wp:cNvGraphicFramePr/>
                      <a:graphic xmlns:a="http://schemas.openxmlformats.org/drawingml/2006/main">
                        <a:graphicData uri="http://schemas.microsoft.com/office/word/2010/wordprocessingGroup">
                          <wpg:wgp>
                            <wpg:cNvGrpSpPr/>
                            <wpg:grpSpPr>
                              <a:xfrm>
                                <a:off x="0" y="0"/>
                                <a:ext cx="3248025" cy="4899025"/>
                                <a:chOff x="0" y="0"/>
                                <a:chExt cx="2947823" cy="4299140"/>
                              </a:xfrm>
                            </wpg:grpSpPr>
                            <wps:wsp>
                              <wps:cNvPr id="236" name="直線接點 236"/>
                              <wps:cNvCnPr/>
                              <wps:spPr>
                                <a:xfrm>
                                  <a:off x="1950827" y="0"/>
                                  <a:ext cx="996959" cy="82561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7" name="直線接點 237"/>
                              <wps:cNvCnPr/>
                              <wps:spPr>
                                <a:xfrm>
                                  <a:off x="1938464" y="802432"/>
                                  <a:ext cx="1009358" cy="172259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8" name="直線接點 238"/>
                              <wps:cNvCnPr/>
                              <wps:spPr>
                                <a:xfrm>
                                  <a:off x="1926077" y="1652770"/>
                                  <a:ext cx="990909" cy="1718558"/>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0" name="直線接點 240"/>
                              <wps:cNvCnPr/>
                              <wps:spPr>
                                <a:xfrm flipV="1">
                                  <a:off x="1926077" y="1630908"/>
                                  <a:ext cx="1021745" cy="88417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1" name="直線接點 241"/>
                              <wps:cNvCnPr/>
                              <wps:spPr>
                                <a:xfrm flipH="1">
                                  <a:off x="1938464" y="0"/>
                                  <a:ext cx="1009359" cy="428762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2" name="直線接點 242"/>
                              <wps:cNvCnPr/>
                              <wps:spPr>
                                <a:xfrm>
                                  <a:off x="0" y="825690"/>
                                  <a:ext cx="948519" cy="2552103"/>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3" name="直線接點 243"/>
                              <wps:cNvCnPr/>
                              <wps:spPr>
                                <a:xfrm>
                                  <a:off x="0" y="1630908"/>
                                  <a:ext cx="948055" cy="174688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4" name="直線接點 244"/>
                              <wps:cNvCnPr/>
                              <wps:spPr>
                                <a:xfrm flipV="1">
                                  <a:off x="0" y="825690"/>
                                  <a:ext cx="948055" cy="805408"/>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5" name="直線接點 245"/>
                              <wps:cNvCnPr/>
                              <wps:spPr>
                                <a:xfrm>
                                  <a:off x="0" y="2524836"/>
                                  <a:ext cx="948055" cy="177400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6" name="直線接點 246"/>
                              <wps:cNvCnPr/>
                              <wps:spPr>
                                <a:xfrm>
                                  <a:off x="0" y="2524836"/>
                                  <a:ext cx="94805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7" name="直線接點 247"/>
                              <wps:cNvCnPr/>
                              <wps:spPr>
                                <a:xfrm>
                                  <a:off x="0" y="3377821"/>
                                  <a:ext cx="94805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8" name="直線接點 248"/>
                              <wps:cNvCnPr/>
                              <wps:spPr>
                                <a:xfrm flipV="1">
                                  <a:off x="0" y="3377821"/>
                                  <a:ext cx="948055" cy="92057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9" name="直線接點 249"/>
                              <wps:cNvCnPr/>
                              <wps:spPr>
                                <a:xfrm flipV="1">
                                  <a:off x="0" y="825690"/>
                                  <a:ext cx="948055" cy="34734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dgm="http://schemas.openxmlformats.org/drawingml/2006/diagram" xmlns:ask="http://schemas.microsoft.com/office/drawing/2018/sketchyshapes">
                  <w:pict>
                    <v:group id="群組 235" style="position:absolute;margin-left:-192.55pt;margin-top:69.9pt;width:255.75pt;height:385.75pt;z-index:251833344;mso-width-relative:margin;mso-height-relative:margin" coordsize="29478,42991" o:spid="_x0000_s1026" w14:anchorId="2EB1C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">
                      <v:line id="直線接點 236" style="position:absolute;visibility:visible;mso-wrap-style:square" o:spid="_x0000_s1027" strokecolor="#c00000" strokeweight="1pt" o:connectortype="straight" from="19508,0" to="29477,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">
                        <v:stroke joinstyle="miter"/>
                      </v:line>
                      <v:line id="直線接點 237" style="position:absolute;visibility:visible;mso-wrap-style:square" o:spid="_x0000_s1028" strokecolor="#c00000" strokeweight="1pt" o:connectortype="straight" from="19384,8024" to="29478,2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">
                        <v:stroke joinstyle="miter"/>
                      </v:line>
                      <v:line id="直線接點 238" style="position:absolute;visibility:visible;mso-wrap-style:square" o:spid="_x0000_s1029" strokecolor="#c00000" strokeweight="1pt" o:connectortype="straight" from="19260,16527" to="29169,3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">
                        <v:stroke joinstyle="miter"/>
                      </v:line>
                      <v:line id="直線接點 240" style="position:absolute;flip:y;visibility:visible;mso-wrap-style:square" o:spid="_x0000_s1030" strokecolor="#c00000" strokeweight="1pt" o:connectortype="straight" from="19260,16309" to="29478,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">
                        <v:stroke joinstyle="miter"/>
                      </v:line>
                      <v:line id="直線接點 241" style="position:absolute;flip:x;visibility:visible;mso-wrap-style:square" o:spid="_x0000_s1031" strokecolor="#c00000" strokeweight="1pt" o:connectortype="straight" from="19384,0" to="29478,4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">
                        <v:stroke joinstyle="miter"/>
                      </v:line>
                      <v:line id="直線接點 242" style="position:absolute;visibility:visible;mso-wrap-style:square" o:spid="_x0000_s1032" strokecolor="#c00000" strokeweight="1pt" o:connectortype="straight" from="0,8256" to="9485,3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">
                        <v:stroke joinstyle="miter"/>
                      </v:line>
                      <v:line id="直線接點 243" style="position:absolute;visibility:visible;mso-wrap-style:square" o:spid="_x0000_s1033" strokecolor="#c00000" strokeweight="1pt" o:connectortype="straight" from="0,16309" to="9480,3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">
                        <v:stroke joinstyle="miter"/>
                      </v:line>
                      <v:line id="直線接點 244" style="position:absolute;flip:y;visibility:visible;mso-wrap-style:square" o:spid="_x0000_s1034" strokecolor="#c00000" strokeweight="1pt" o:connectortype="straight" from="0,8256" to="9480,1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">
                        <v:stroke joinstyle="miter"/>
                      </v:line>
                      <v:line id="直線接點 245" style="position:absolute;visibility:visible;mso-wrap-style:square" o:spid="_x0000_s1035" strokecolor="#c00000" strokeweight="1pt" o:connectortype="straight" from="0,25248" to="9480,4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">
                        <v:stroke joinstyle="miter"/>
                      </v:line>
                      <v:line id="直線接點 246" style="position:absolute;visibility:visible;mso-wrap-style:square" o:spid="_x0000_s1036" strokecolor="#c00000" strokeweight="1pt" o:connectortype="straight" from="0,25248" to="9480,2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">
                        <v:stroke joinstyle="miter"/>
                      </v:line>
                      <v:line id="直線接點 247" style="position:absolute;visibility:visible;mso-wrap-style:square" o:spid="_x0000_s1037" strokecolor="#c00000" strokeweight="1pt" o:connectortype="straight" from="0,33778" to="9480,3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">
                        <v:stroke joinstyle="miter"/>
                      </v:line>
                      <v:line id="直線接點 248" style="position:absolute;flip:y;visibility:visible;mso-wrap-style:square" o:spid="_x0000_s1038" strokecolor="#c00000" strokeweight="1pt" o:connectortype="straight" from="0,33778" to="9480,4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">
                        <v:stroke joinstyle="miter"/>
                      </v:line>
                      <v:line id="直線接點 249" style="position:absolute;flip:y;visibility:visible;mso-wrap-style:square" o:spid="_x0000_s1039" strokecolor="#c00000" strokeweight="1pt" o:connectortype="straight" from="0,8256" to="9480,4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">
                        <v:stroke joinstyle="miter"/>
                      </v:line>
                    </v:group>
                  </w:pict>
                </mc:Fallback>
              </mc:AlternateContent>
            </w:r>
          </w:p>
        </w:tc>
        <w:tc>
          <w:tcPr>
            <w:tcW w:w="616" w:type="dxa"/>
          </w:tcPr>
          <w:p w14:paraId="2F2172AE" w14:textId="77777777" w:rsidR="005814CD" w:rsidRPr="0074696D" w:rsidRDefault="005814CD" w:rsidP="005814CD">
            <w:pPr>
              <w:spacing w:line="276" w:lineRule="auto"/>
              <w:rPr>
                <w:b/>
                <w:u w:val="single"/>
                <w:lang w:eastAsia="zh-HK"/>
              </w:rPr>
            </w:pPr>
          </w:p>
        </w:tc>
        <w:tc>
          <w:tcPr>
            <w:tcW w:w="1940" w:type="dxa"/>
          </w:tcPr>
          <w:p w14:paraId="1A6008A3" w14:textId="51696F80" w:rsidR="005814CD" w:rsidRPr="00D22E08" w:rsidRDefault="005814CD" w:rsidP="00913B96">
            <w:pPr>
              <w:spacing w:line="276" w:lineRule="auto"/>
              <w:jc w:val="center"/>
              <w:rPr>
                <w:b/>
                <w:u w:val="single"/>
              </w:rPr>
            </w:pPr>
            <w:r>
              <w:rPr>
                <w:rFonts w:hint="eastAsia"/>
                <w:b/>
                <w:u w:val="single"/>
                <w:lang w:eastAsia="zh-HK"/>
              </w:rPr>
              <w:t>目標</w:t>
            </w:r>
          </w:p>
        </w:tc>
      </w:tr>
      <w:tr w:rsidR="005A2529" w14:paraId="07DEB229" w14:textId="77777777" w:rsidTr="6C759CCE">
        <w:trPr>
          <w:jc w:val="center"/>
        </w:trPr>
        <w:tc>
          <w:tcPr>
            <w:tcW w:w="1657" w:type="dxa"/>
          </w:tcPr>
          <w:p w14:paraId="3C20DFCE" w14:textId="687B4288"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5BB43EE9" wp14:editId="30FCA7EC">
                  <wp:extent cx="770890" cy="969010"/>
                  <wp:effectExtent l="0" t="0" r="0" b="2540"/>
                  <wp:docPr id="1274326134" name="圖片 127432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4"/>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0890" cy="969010"/>
                          </a:xfrm>
                          <a:prstGeom prst="rect">
                            <a:avLst/>
                          </a:prstGeom>
                        </pic:spPr>
                      </pic:pic>
                    </a:graphicData>
                  </a:graphic>
                </wp:inline>
              </w:drawing>
            </w:r>
          </w:p>
        </w:tc>
        <w:tc>
          <w:tcPr>
            <w:tcW w:w="748" w:type="dxa"/>
            <w:vAlign w:val="center"/>
          </w:tcPr>
          <w:p w14:paraId="608CCBB0" w14:textId="05AB5C29"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45118E3C" w14:textId="3F786DF6"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6643628D" w14:textId="3AAF8B10" w:rsidR="005A2529" w:rsidRPr="005A2529" w:rsidRDefault="005A2529" w:rsidP="00B45245">
            <w:pPr>
              <w:spacing w:line="276" w:lineRule="auto"/>
              <w:jc w:val="right"/>
              <w:rPr>
                <w:b/>
                <w:bCs/>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10CE7C27" w14:textId="603A51AE" w:rsidR="005A2529" w:rsidRPr="00913B96" w:rsidRDefault="005A2529" w:rsidP="005A2529">
            <w:pPr>
              <w:spacing w:line="276" w:lineRule="auto"/>
            </w:pPr>
            <w:r w:rsidRPr="00913B96">
              <w:rPr>
                <w:rFonts w:hint="eastAsia"/>
                <w:lang w:eastAsia="zh-HK"/>
              </w:rPr>
              <w:t>智</w:t>
            </w:r>
            <w:r w:rsidRPr="00913B96">
              <w:rPr>
                <w:rFonts w:hint="eastAsia"/>
              </w:rPr>
              <w:t>慧</w:t>
            </w:r>
            <w:r w:rsidRPr="00720CD4">
              <w:rPr>
                <w:rFonts w:hint="eastAsia"/>
                <w:lang w:eastAsia="zh-HK"/>
              </w:rPr>
              <w:t>市</w:t>
            </w:r>
            <w:r w:rsidRPr="008250C6">
              <w:rPr>
                <w:rFonts w:hint="eastAsia"/>
                <w:lang w:eastAsia="zh-HK"/>
              </w:rPr>
              <w:t>民</w:t>
            </w:r>
          </w:p>
        </w:tc>
        <w:tc>
          <w:tcPr>
            <w:tcW w:w="646" w:type="dxa"/>
            <w:vAlign w:val="center"/>
          </w:tcPr>
          <w:p w14:paraId="26270CF9" w14:textId="4218E04E"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5A885718" w14:textId="77777777" w:rsidR="005A2529" w:rsidRPr="000A2521" w:rsidRDefault="005A2529" w:rsidP="005A2529">
            <w:pPr>
              <w:spacing w:line="276" w:lineRule="auto"/>
              <w:ind w:left="360"/>
            </w:pPr>
          </w:p>
        </w:tc>
        <w:tc>
          <w:tcPr>
            <w:tcW w:w="616" w:type="dxa"/>
            <w:vAlign w:val="center"/>
          </w:tcPr>
          <w:p w14:paraId="7FE73E3A" w14:textId="0786D64A"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B82114E" w14:textId="4A37CF52" w:rsidR="005A2529" w:rsidRPr="00CA0172" w:rsidRDefault="005A2529" w:rsidP="005A2529">
            <w:pPr>
              <w:spacing w:line="276" w:lineRule="auto"/>
            </w:pPr>
            <w:r w:rsidRPr="008250C6">
              <w:rPr>
                <w:rFonts w:hint="eastAsia"/>
                <w:lang w:eastAsia="zh-HK"/>
              </w:rPr>
              <w:t>減少時間成本</w:t>
            </w:r>
          </w:p>
        </w:tc>
      </w:tr>
      <w:tr w:rsidR="005A2529" w14:paraId="2FE312EF" w14:textId="77777777" w:rsidTr="6C759CCE">
        <w:trPr>
          <w:jc w:val="center"/>
        </w:trPr>
        <w:tc>
          <w:tcPr>
            <w:tcW w:w="1657" w:type="dxa"/>
          </w:tcPr>
          <w:p w14:paraId="4F2D2E2A" w14:textId="41D0CAC8"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17E9DFDA" wp14:editId="75C4016D">
                  <wp:extent cx="907415" cy="812165"/>
                  <wp:effectExtent l="0" t="0" r="6985" b="6985"/>
                  <wp:docPr id="1274326129" name="圖片 127432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29"/>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07415" cy="812165"/>
                          </a:xfrm>
                          <a:prstGeom prst="rect">
                            <a:avLst/>
                          </a:prstGeom>
                        </pic:spPr>
                      </pic:pic>
                    </a:graphicData>
                  </a:graphic>
                </wp:inline>
              </w:drawing>
            </w:r>
          </w:p>
        </w:tc>
        <w:tc>
          <w:tcPr>
            <w:tcW w:w="748" w:type="dxa"/>
            <w:vAlign w:val="center"/>
          </w:tcPr>
          <w:p w14:paraId="0139513C" w14:textId="5E9A80DD"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541566F2" w14:textId="6C77A864"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2A7B1205" w14:textId="07CE76E4"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056573B0" w14:textId="0E1DD681"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生活</w:t>
            </w:r>
          </w:p>
        </w:tc>
        <w:tc>
          <w:tcPr>
            <w:tcW w:w="646" w:type="dxa"/>
            <w:vAlign w:val="center"/>
          </w:tcPr>
          <w:p w14:paraId="277CEC8A" w14:textId="2D4E0D36"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35BFF9E5" w14:textId="77777777" w:rsidR="005A2529" w:rsidRPr="000A2521" w:rsidRDefault="005A2529" w:rsidP="005A2529">
            <w:pPr>
              <w:spacing w:line="276" w:lineRule="auto"/>
              <w:ind w:left="360"/>
            </w:pPr>
          </w:p>
        </w:tc>
        <w:tc>
          <w:tcPr>
            <w:tcW w:w="616" w:type="dxa"/>
            <w:vAlign w:val="center"/>
          </w:tcPr>
          <w:p w14:paraId="11B3E8D5" w14:textId="2A5CBBF1"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20E297B7" w14:textId="1A22C465" w:rsidR="005A2529" w:rsidRPr="00CA0172" w:rsidRDefault="005A2529" w:rsidP="005A2529">
            <w:pPr>
              <w:spacing w:line="276" w:lineRule="auto"/>
            </w:pPr>
            <w:r w:rsidRPr="008250C6">
              <w:rPr>
                <w:rFonts w:hint="eastAsia"/>
                <w:lang w:eastAsia="zh-HK"/>
              </w:rPr>
              <w:t>培</w:t>
            </w:r>
            <w:r w:rsidRPr="00913B96">
              <w:rPr>
                <w:rFonts w:hint="eastAsia"/>
                <w:lang w:eastAsia="zh-TW"/>
              </w:rPr>
              <w:t>養</w:t>
            </w:r>
            <w:r w:rsidRPr="00720CD4">
              <w:rPr>
                <w:rFonts w:hint="eastAsia"/>
                <w:lang w:eastAsia="zh-HK"/>
              </w:rPr>
              <w:t>人</w:t>
            </w:r>
            <w:r w:rsidRPr="008250C6">
              <w:rPr>
                <w:rFonts w:hint="eastAsia"/>
                <w:lang w:eastAsia="zh-HK"/>
              </w:rPr>
              <w:t>才</w:t>
            </w:r>
          </w:p>
        </w:tc>
      </w:tr>
      <w:tr w:rsidR="005A2529" w14:paraId="2A23D7E2" w14:textId="77777777" w:rsidTr="6C759CCE">
        <w:trPr>
          <w:jc w:val="center"/>
        </w:trPr>
        <w:tc>
          <w:tcPr>
            <w:tcW w:w="1657" w:type="dxa"/>
          </w:tcPr>
          <w:p w14:paraId="21E92920" w14:textId="46DA19B1"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38186CF9" wp14:editId="2436D453">
                  <wp:extent cx="825500" cy="982345"/>
                  <wp:effectExtent l="0" t="0" r="0" b="8255"/>
                  <wp:docPr id="1274326130" name="圖片 127432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0"/>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5500" cy="982345"/>
                          </a:xfrm>
                          <a:prstGeom prst="rect">
                            <a:avLst/>
                          </a:prstGeom>
                        </pic:spPr>
                      </pic:pic>
                    </a:graphicData>
                  </a:graphic>
                </wp:inline>
              </w:drawing>
            </w:r>
          </w:p>
        </w:tc>
        <w:tc>
          <w:tcPr>
            <w:tcW w:w="748" w:type="dxa"/>
            <w:vAlign w:val="center"/>
          </w:tcPr>
          <w:p w14:paraId="60769051" w14:textId="2307E1D9"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30EEC259" w14:textId="73A6330C"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16844F0E" w14:textId="16B3CBD1"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355A314B" w14:textId="131C152B"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經</w:t>
            </w:r>
            <w:r w:rsidRPr="00CA0172">
              <w:rPr>
                <w:rFonts w:hint="eastAsia"/>
              </w:rPr>
              <w:t>濟</w:t>
            </w:r>
          </w:p>
        </w:tc>
        <w:tc>
          <w:tcPr>
            <w:tcW w:w="646" w:type="dxa"/>
            <w:vAlign w:val="center"/>
          </w:tcPr>
          <w:p w14:paraId="3B744A67" w14:textId="265D95DA"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0CFECB46" w14:textId="77777777" w:rsidR="005A2529" w:rsidRPr="000A2521" w:rsidRDefault="005A2529" w:rsidP="005A2529">
            <w:pPr>
              <w:spacing w:line="276" w:lineRule="auto"/>
              <w:ind w:left="360"/>
            </w:pPr>
          </w:p>
        </w:tc>
        <w:tc>
          <w:tcPr>
            <w:tcW w:w="616" w:type="dxa"/>
            <w:vAlign w:val="center"/>
          </w:tcPr>
          <w:p w14:paraId="6B5A45FA" w14:textId="4E0B883B"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25C8F9CC" w14:textId="032D3733" w:rsidR="005A2529" w:rsidRPr="00CA0172" w:rsidRDefault="005A2529" w:rsidP="005A2529">
            <w:pPr>
              <w:spacing w:line="276" w:lineRule="auto"/>
              <w:rPr>
                <w:lang w:eastAsia="zh-TW"/>
              </w:rPr>
            </w:pPr>
            <w:r w:rsidRPr="008250C6">
              <w:rPr>
                <w:rFonts w:hint="eastAsia"/>
                <w:lang w:eastAsia="zh-HK"/>
              </w:rPr>
              <w:t>使市民</w:t>
            </w:r>
            <w:r w:rsidRPr="00CA0172">
              <w:rPr>
                <w:rFonts w:hint="eastAsia"/>
                <w:lang w:eastAsia="zh-HK"/>
              </w:rPr>
              <w:t>更易取得公共資料和服</w:t>
            </w:r>
            <w:r w:rsidRPr="00CA0172">
              <w:rPr>
                <w:rFonts w:hint="eastAsia"/>
                <w:lang w:eastAsia="zh-TW"/>
              </w:rPr>
              <w:t>務</w:t>
            </w:r>
          </w:p>
        </w:tc>
      </w:tr>
      <w:tr w:rsidR="005A2529" w14:paraId="199A0A71" w14:textId="77777777" w:rsidTr="6C759CCE">
        <w:trPr>
          <w:jc w:val="center"/>
        </w:trPr>
        <w:tc>
          <w:tcPr>
            <w:tcW w:w="1657" w:type="dxa"/>
          </w:tcPr>
          <w:p w14:paraId="64B2DE92" w14:textId="797DD807"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6BD57229" wp14:editId="224FB7F5">
                  <wp:extent cx="825500" cy="982345"/>
                  <wp:effectExtent l="0" t="0" r="0" b="8255"/>
                  <wp:docPr id="1274326131" name="圖片 12743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5500" cy="982345"/>
                          </a:xfrm>
                          <a:prstGeom prst="rect">
                            <a:avLst/>
                          </a:prstGeom>
                        </pic:spPr>
                      </pic:pic>
                    </a:graphicData>
                  </a:graphic>
                </wp:inline>
              </w:drawing>
            </w:r>
          </w:p>
        </w:tc>
        <w:tc>
          <w:tcPr>
            <w:tcW w:w="748" w:type="dxa"/>
            <w:vAlign w:val="center"/>
          </w:tcPr>
          <w:p w14:paraId="5FED5694" w14:textId="00700F16"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432565A7" w14:textId="303D29A5"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6F3EC623" w14:textId="0A9ED33E"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3C1DCB99" w14:textId="0DAB04D8"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政府</w:t>
            </w:r>
          </w:p>
        </w:tc>
        <w:tc>
          <w:tcPr>
            <w:tcW w:w="646" w:type="dxa"/>
            <w:vAlign w:val="center"/>
          </w:tcPr>
          <w:p w14:paraId="65AA9A14" w14:textId="6F4A9FBD"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6DD58FCF" w14:textId="77777777" w:rsidR="005A2529" w:rsidRPr="000A2521" w:rsidRDefault="005A2529" w:rsidP="005A2529">
            <w:pPr>
              <w:spacing w:line="276" w:lineRule="auto"/>
              <w:ind w:left="360"/>
            </w:pPr>
          </w:p>
        </w:tc>
        <w:tc>
          <w:tcPr>
            <w:tcW w:w="616" w:type="dxa"/>
            <w:vAlign w:val="center"/>
          </w:tcPr>
          <w:p w14:paraId="61D01784" w14:textId="349DC993"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4FAEE70" w14:textId="61372C8B" w:rsidR="005A2529" w:rsidRPr="00CA0172" w:rsidRDefault="005A2529" w:rsidP="005A2529">
            <w:pPr>
              <w:spacing w:line="276" w:lineRule="auto"/>
            </w:pPr>
            <w:r w:rsidRPr="008250C6">
              <w:rPr>
                <w:rFonts w:hint="eastAsia"/>
                <w:lang w:eastAsia="zh-HK"/>
              </w:rPr>
              <w:t>使生活更便捷</w:t>
            </w:r>
          </w:p>
        </w:tc>
      </w:tr>
      <w:tr w:rsidR="005A2529" w14:paraId="4352B167" w14:textId="77777777" w:rsidTr="6C759CCE">
        <w:trPr>
          <w:jc w:val="center"/>
        </w:trPr>
        <w:tc>
          <w:tcPr>
            <w:tcW w:w="1657" w:type="dxa"/>
          </w:tcPr>
          <w:p w14:paraId="610D9373" w14:textId="7EEF6BC8" w:rsidR="005A2529" w:rsidRDefault="005A2529" w:rsidP="005A2529">
            <w:pPr>
              <w:pStyle w:val="a9"/>
              <w:spacing w:line="276" w:lineRule="auto"/>
              <w:ind w:leftChars="0" w:left="0"/>
              <w:jc w:val="center"/>
              <w:rPr>
                <w:noProof/>
              </w:rPr>
            </w:pPr>
            <w:r>
              <w:rPr>
                <w:noProof/>
                <w:lang w:eastAsia="zh-CN"/>
              </w:rPr>
              <w:drawing>
                <wp:inline distT="0" distB="0" distL="0" distR="0" wp14:anchorId="4206D0F7" wp14:editId="6C3A2747">
                  <wp:extent cx="812165" cy="907415"/>
                  <wp:effectExtent l="0" t="0" r="6985" b="6985"/>
                  <wp:docPr id="1274326132" name="圖片 127432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2"/>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12165" cy="907415"/>
                          </a:xfrm>
                          <a:prstGeom prst="rect">
                            <a:avLst/>
                          </a:prstGeom>
                        </pic:spPr>
                      </pic:pic>
                    </a:graphicData>
                  </a:graphic>
                </wp:inline>
              </w:drawing>
            </w:r>
          </w:p>
        </w:tc>
        <w:tc>
          <w:tcPr>
            <w:tcW w:w="748" w:type="dxa"/>
            <w:vAlign w:val="center"/>
          </w:tcPr>
          <w:p w14:paraId="60DE9857" w14:textId="65FF7CE2"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Align w:val="center"/>
          </w:tcPr>
          <w:p w14:paraId="56871B38" w14:textId="77777777"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182C167A" w14:textId="0A1A9B7D"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6E6705B5" w14:textId="6DBA6C21" w:rsidR="005A2529" w:rsidRPr="00720CD4" w:rsidRDefault="005A2529" w:rsidP="005A2529">
            <w:pPr>
              <w:spacing w:line="276" w:lineRule="auto"/>
              <w:rPr>
                <w:lang w:eastAsia="zh-HK"/>
              </w:rPr>
            </w:pPr>
            <w:r w:rsidRPr="00720CD4">
              <w:rPr>
                <w:rFonts w:hint="eastAsia"/>
                <w:lang w:eastAsia="zh-HK"/>
              </w:rPr>
              <w:t>智</w:t>
            </w:r>
            <w:r w:rsidRPr="008250C6">
              <w:rPr>
                <w:rFonts w:hint="eastAsia"/>
              </w:rPr>
              <w:t>慧</w:t>
            </w:r>
            <w:r w:rsidRPr="00625608">
              <w:rPr>
                <w:rFonts w:hint="eastAsia"/>
                <w:lang w:eastAsia="zh-HK"/>
              </w:rPr>
              <w:t>環境</w:t>
            </w:r>
          </w:p>
        </w:tc>
        <w:tc>
          <w:tcPr>
            <w:tcW w:w="646" w:type="dxa"/>
            <w:vAlign w:val="center"/>
          </w:tcPr>
          <w:p w14:paraId="0152E439" w14:textId="1CDF03CF"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Align w:val="center"/>
          </w:tcPr>
          <w:p w14:paraId="640A0EBC" w14:textId="09269261" w:rsidR="005A2529" w:rsidRPr="00CA0172" w:rsidRDefault="00B45245" w:rsidP="005A2529">
            <w:pPr>
              <w:spacing w:line="276" w:lineRule="auto"/>
              <w:ind w:left="360"/>
            </w:pPr>
            <w:r>
              <w:rPr>
                <w:noProof/>
              </w:rPr>
              <mc:AlternateContent>
                <mc:Choice Requires="wps">
                  <w:drawing>
                    <wp:anchor distT="0" distB="0" distL="114300" distR="114300" simplePos="0" relativeHeight="251831296" behindDoc="0" locked="0" layoutInCell="1" allowOverlap="1" wp14:anchorId="24B75715" wp14:editId="43724E5C">
                      <wp:simplePos x="0" y="0"/>
                      <wp:positionH relativeFrom="column">
                        <wp:posOffset>-301625</wp:posOffset>
                      </wp:positionH>
                      <wp:positionV relativeFrom="paragraph">
                        <wp:posOffset>448310</wp:posOffset>
                      </wp:positionV>
                      <wp:extent cx="1084580" cy="1002665"/>
                      <wp:effectExtent l="0" t="0" r="20320" b="26035"/>
                      <wp:wrapNone/>
                      <wp:docPr id="1274326127" name="直線接點 1274326127"/>
                      <wp:cNvGraphicFramePr/>
                      <a:graphic xmlns:a="http://schemas.openxmlformats.org/drawingml/2006/main">
                        <a:graphicData uri="http://schemas.microsoft.com/office/word/2010/wordprocessingShape">
                          <wps:wsp>
                            <wps:cNvCnPr/>
                            <wps:spPr>
                              <a:xfrm>
                                <a:off x="0" y="0"/>
                                <a:ext cx="1084580" cy="1002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dgm="http://schemas.openxmlformats.org/drawingml/2006/diagram" xmlns:ask="http://schemas.microsoft.com/office/drawing/2018/sketchyshapes">
                  <w:pict>
                    <v:line id="直線接點 1274326127"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3.75pt,35.3pt" to="61.65pt,114.25pt" w14:anchorId="0CA27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">
                      <v:stroke joinstyle="miter"/>
                    </v:line>
                  </w:pict>
                </mc:Fallback>
              </mc:AlternateContent>
            </w:r>
          </w:p>
        </w:tc>
        <w:tc>
          <w:tcPr>
            <w:tcW w:w="616" w:type="dxa"/>
            <w:vAlign w:val="center"/>
          </w:tcPr>
          <w:p w14:paraId="70E42CB2" w14:textId="7A507895"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7C938B44" w14:textId="5EDAAE96" w:rsidR="005A2529" w:rsidRPr="008250C6" w:rsidRDefault="005A2529" w:rsidP="005A2529">
            <w:pPr>
              <w:spacing w:line="276" w:lineRule="auto"/>
              <w:rPr>
                <w:lang w:eastAsia="zh-HK"/>
              </w:rPr>
            </w:pPr>
            <w:r w:rsidRPr="008250C6">
              <w:rPr>
                <w:rFonts w:hint="eastAsia"/>
                <w:lang w:eastAsia="zh-HK"/>
              </w:rPr>
              <w:t>吸引更多投資</w:t>
            </w:r>
          </w:p>
        </w:tc>
      </w:tr>
      <w:tr w:rsidR="005A2529" w14:paraId="363CDD90" w14:textId="77777777" w:rsidTr="6C759CCE">
        <w:trPr>
          <w:jc w:val="center"/>
        </w:trPr>
        <w:tc>
          <w:tcPr>
            <w:tcW w:w="1657" w:type="dxa"/>
          </w:tcPr>
          <w:p w14:paraId="742569AA" w14:textId="38E3A704" w:rsidR="005A2529" w:rsidRDefault="005A2529" w:rsidP="005A2529">
            <w:pPr>
              <w:pStyle w:val="a9"/>
              <w:spacing w:line="276" w:lineRule="auto"/>
              <w:ind w:leftChars="0" w:left="0"/>
              <w:jc w:val="center"/>
              <w:rPr>
                <w:noProof/>
              </w:rPr>
            </w:pPr>
            <w:r>
              <w:rPr>
                <w:noProof/>
                <w:lang w:eastAsia="zh-CN"/>
              </w:rPr>
              <w:drawing>
                <wp:inline distT="0" distB="0" distL="0" distR="0" wp14:anchorId="108B0B0A" wp14:editId="18F894DA">
                  <wp:extent cx="894080" cy="1085215"/>
                  <wp:effectExtent l="0" t="0" r="1270" b="635"/>
                  <wp:docPr id="1274326133" name="圖片 127432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3"/>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94080" cy="1085215"/>
                          </a:xfrm>
                          <a:prstGeom prst="rect">
                            <a:avLst/>
                          </a:prstGeom>
                        </pic:spPr>
                      </pic:pic>
                    </a:graphicData>
                  </a:graphic>
                </wp:inline>
              </w:drawing>
            </w:r>
          </w:p>
        </w:tc>
        <w:tc>
          <w:tcPr>
            <w:tcW w:w="748" w:type="dxa"/>
            <w:vAlign w:val="center"/>
          </w:tcPr>
          <w:p w14:paraId="5A538B1A" w14:textId="1566C54B"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Align w:val="center"/>
          </w:tcPr>
          <w:p w14:paraId="520C5776" w14:textId="77777777"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3E841CBD" w14:textId="39CBB319"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6D4F5473" w14:textId="3DFB9723" w:rsidR="005A2529" w:rsidRPr="00720CD4" w:rsidRDefault="005A2529" w:rsidP="005A2529">
            <w:pPr>
              <w:spacing w:line="276" w:lineRule="auto"/>
              <w:rPr>
                <w:lang w:eastAsia="zh-HK"/>
              </w:rPr>
            </w:pPr>
            <w:r w:rsidRPr="00720CD4">
              <w:rPr>
                <w:rFonts w:hint="eastAsia"/>
                <w:lang w:eastAsia="zh-HK"/>
              </w:rPr>
              <w:t>智</w:t>
            </w:r>
            <w:r w:rsidRPr="008250C6">
              <w:rPr>
                <w:rFonts w:hint="eastAsia"/>
              </w:rPr>
              <w:t>慧</w:t>
            </w:r>
            <w:r w:rsidRPr="000502E0">
              <w:rPr>
                <w:rFonts w:hint="eastAsia"/>
                <w:lang w:eastAsia="zh-HK"/>
              </w:rPr>
              <w:t>出行</w:t>
            </w:r>
          </w:p>
        </w:tc>
        <w:tc>
          <w:tcPr>
            <w:tcW w:w="646" w:type="dxa"/>
            <w:vAlign w:val="center"/>
          </w:tcPr>
          <w:p w14:paraId="1767BF29" w14:textId="32A1D047"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Align w:val="center"/>
          </w:tcPr>
          <w:p w14:paraId="021D3348" w14:textId="0265742D" w:rsidR="005A2529" w:rsidRPr="00CA0172" w:rsidRDefault="005A2529" w:rsidP="005A2529">
            <w:pPr>
              <w:spacing w:line="276" w:lineRule="auto"/>
              <w:ind w:left="360"/>
            </w:pPr>
          </w:p>
        </w:tc>
        <w:tc>
          <w:tcPr>
            <w:tcW w:w="616" w:type="dxa"/>
            <w:vAlign w:val="center"/>
          </w:tcPr>
          <w:p w14:paraId="35450B27" w14:textId="24F07F35"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4C9A147" w14:textId="144F39A6" w:rsidR="005A2529" w:rsidRPr="008250C6" w:rsidRDefault="005A2529" w:rsidP="005A2529">
            <w:pPr>
              <w:spacing w:line="276" w:lineRule="auto"/>
              <w:rPr>
                <w:lang w:eastAsia="zh-HK"/>
              </w:rPr>
            </w:pPr>
            <w:r w:rsidRPr="008250C6">
              <w:rPr>
                <w:rFonts w:hint="eastAsia"/>
                <w:lang w:eastAsia="zh-HK"/>
              </w:rPr>
              <w:t>保護自然環境和改</w:t>
            </w:r>
            <w:r w:rsidRPr="00B50B87">
              <w:rPr>
                <w:rFonts w:hint="eastAsia"/>
                <w:lang w:eastAsia="zh-TW"/>
              </w:rPr>
              <w:t>善</w:t>
            </w:r>
            <w:r w:rsidRPr="00B50B87">
              <w:rPr>
                <w:rFonts w:hint="eastAsia"/>
                <w:lang w:eastAsia="zh-HK"/>
              </w:rPr>
              <w:t>生活環境</w:t>
            </w:r>
          </w:p>
        </w:tc>
      </w:tr>
    </w:tbl>
    <w:p w14:paraId="565A764B" w14:textId="029A8BD9" w:rsidR="6C759CCE" w:rsidRDefault="6C759CCE">
      <w:pPr>
        <w:rPr>
          <w:lang w:eastAsia="zh-TW"/>
        </w:rPr>
      </w:pPr>
    </w:p>
    <w:p w14:paraId="4716BA8A" w14:textId="0D374244" w:rsidR="00936A31" w:rsidRDefault="00936A31" w:rsidP="00DD017E">
      <w:pPr>
        <w:spacing w:line="276" w:lineRule="auto"/>
        <w:rPr>
          <w:b/>
          <w:bCs/>
          <w:kern w:val="2"/>
          <w:lang w:eastAsia="zh-TW"/>
        </w:rPr>
      </w:pPr>
    </w:p>
    <w:p w14:paraId="4F85AC44" w14:textId="03A2C2C9" w:rsidR="00FE35FA" w:rsidRDefault="00FE35FA">
      <w:pPr>
        <w:spacing w:after="160" w:line="259" w:lineRule="auto"/>
        <w:rPr>
          <w:b/>
          <w:bCs/>
          <w:kern w:val="2"/>
          <w:lang w:eastAsia="zh-TW"/>
        </w:rPr>
      </w:pPr>
      <w:r>
        <w:rPr>
          <w:b/>
          <w:bCs/>
          <w:kern w:val="2"/>
          <w:lang w:eastAsia="zh-TW"/>
        </w:rPr>
        <w:br w:type="page"/>
      </w:r>
    </w:p>
    <w:p w14:paraId="3F3F729D" w14:textId="62C7EE27" w:rsidR="000B5F1E" w:rsidRPr="004B5B52" w:rsidRDefault="000B5F1E" w:rsidP="00B949F6">
      <w:pPr>
        <w:widowControl w:val="0"/>
        <w:adjustRightInd w:val="0"/>
        <w:snapToGrid w:val="0"/>
        <w:spacing w:line="276" w:lineRule="auto"/>
        <w:rPr>
          <w:rFonts w:ascii="微軟正黑體" w:eastAsia="微軟正黑體" w:hAnsi="微軟正黑體"/>
          <w:b/>
          <w:bCs/>
          <w:kern w:val="2"/>
          <w:sz w:val="28"/>
          <w:szCs w:val="28"/>
          <w:lang w:eastAsia="zh-HK"/>
        </w:rPr>
      </w:pPr>
      <w:r w:rsidRPr="004B5B52">
        <w:rPr>
          <w:rFonts w:ascii="微軟正黑體" w:eastAsia="微軟正黑體" w:hAnsi="微軟正黑體" w:hint="eastAsia"/>
          <w:b/>
          <w:bCs/>
          <w:kern w:val="2"/>
          <w:sz w:val="28"/>
          <w:szCs w:val="28"/>
          <w:lang w:eastAsia="zh-TW"/>
        </w:rPr>
        <w:lastRenderedPageBreak/>
        <w:t>工作紙</w:t>
      </w:r>
      <w:r w:rsidR="007038DB">
        <w:rPr>
          <w:rFonts w:ascii="微軟正黑體" w:eastAsia="微軟正黑體" w:hAnsi="微軟正黑體" w:hint="eastAsia"/>
          <w:b/>
          <w:bCs/>
          <w:kern w:val="2"/>
          <w:sz w:val="28"/>
          <w:szCs w:val="28"/>
          <w:lang w:eastAsia="zh-HK"/>
        </w:rPr>
        <w:t>四</w:t>
      </w:r>
      <w:proofErr w:type="gramStart"/>
      <w:r>
        <w:rPr>
          <w:rFonts w:ascii="微軟正黑體" w:eastAsia="微軟正黑體" w:hAnsi="微軟正黑體" w:hint="eastAsia"/>
          <w:b/>
          <w:bCs/>
          <w:kern w:val="2"/>
          <w:sz w:val="28"/>
          <w:szCs w:val="28"/>
          <w:lang w:eastAsia="zh-TW"/>
        </w:rPr>
        <w:t>︰</w:t>
      </w:r>
      <w:proofErr w:type="gramEnd"/>
      <w:r>
        <w:rPr>
          <w:rFonts w:ascii="微軟正黑體" w:eastAsia="微軟正黑體" w:hAnsi="微軟正黑體" w:hint="eastAsia"/>
          <w:b/>
          <w:bCs/>
          <w:kern w:val="2"/>
          <w:sz w:val="28"/>
          <w:szCs w:val="28"/>
          <w:lang w:eastAsia="zh-HK"/>
        </w:rPr>
        <w:t>智</w:t>
      </w:r>
      <w:r>
        <w:rPr>
          <w:rFonts w:ascii="微軟正黑體" w:eastAsia="微軟正黑體" w:hAnsi="微軟正黑體" w:hint="eastAsia"/>
          <w:b/>
          <w:bCs/>
          <w:kern w:val="2"/>
          <w:sz w:val="28"/>
          <w:szCs w:val="28"/>
          <w:lang w:eastAsia="zh-TW"/>
        </w:rPr>
        <w:t>慧</w:t>
      </w:r>
      <w:r>
        <w:rPr>
          <w:rFonts w:ascii="微軟正黑體" w:eastAsia="微軟正黑體" w:hAnsi="微軟正黑體" w:hint="eastAsia"/>
          <w:b/>
          <w:bCs/>
          <w:kern w:val="2"/>
          <w:sz w:val="28"/>
          <w:szCs w:val="28"/>
          <w:lang w:eastAsia="zh-HK"/>
        </w:rPr>
        <w:t>移動</w:t>
      </w:r>
    </w:p>
    <w:p w14:paraId="001CC4E2" w14:textId="0E1396A9" w:rsidR="000B5F1E" w:rsidRDefault="000B5F1E" w:rsidP="00FB7079">
      <w:pPr>
        <w:adjustRightInd w:val="0"/>
        <w:snapToGrid w:val="0"/>
        <w:spacing w:line="276" w:lineRule="auto"/>
        <w:rPr>
          <w:rFonts w:eastAsia="DengXian"/>
          <w:lang w:eastAsia="zh-TW"/>
        </w:rPr>
      </w:pPr>
      <w:r w:rsidRPr="00C71CE5">
        <w:rPr>
          <w:rFonts w:hint="eastAsia"/>
          <w:lang w:eastAsia="zh-TW"/>
        </w:rPr>
        <w:t>細閱資料</w:t>
      </w:r>
      <w:proofErr w:type="gramStart"/>
      <w:r w:rsidRPr="00C71CE5">
        <w:rPr>
          <w:rFonts w:hint="eastAsia"/>
          <w:lang w:eastAsia="zh-TW"/>
        </w:rPr>
        <w:t>一</w:t>
      </w:r>
      <w:proofErr w:type="gramEnd"/>
      <w:r>
        <w:rPr>
          <w:rFonts w:hint="eastAsia"/>
          <w:lang w:eastAsia="zh-HK"/>
        </w:rPr>
        <w:t>及資料二</w:t>
      </w:r>
      <w:r w:rsidRPr="003B5550">
        <w:rPr>
          <w:rFonts w:hint="eastAsia"/>
          <w:lang w:eastAsia="zh-TW"/>
        </w:rPr>
        <w:t>，然後回答下列問題。</w:t>
      </w:r>
    </w:p>
    <w:p w14:paraId="3515C011" w14:textId="78087A91" w:rsidR="00EB665B" w:rsidRDefault="00EB665B" w:rsidP="003566C8">
      <w:pPr>
        <w:widowControl w:val="0"/>
        <w:adjustRightInd w:val="0"/>
        <w:snapToGrid w:val="0"/>
        <w:spacing w:line="276" w:lineRule="auto"/>
        <w:rPr>
          <w:b/>
          <w:bCs/>
          <w:kern w:val="2"/>
          <w:szCs w:val="22"/>
          <w:lang w:eastAsia="zh-TW"/>
        </w:rPr>
      </w:pPr>
    </w:p>
    <w:p w14:paraId="78938FAF" w14:textId="4A13FD5E" w:rsidR="0025347C" w:rsidRPr="00E66615" w:rsidRDefault="000B5F1E" w:rsidP="00E96866">
      <w:pPr>
        <w:adjustRightInd w:val="0"/>
        <w:snapToGrid w:val="0"/>
        <w:spacing w:line="276" w:lineRule="auto"/>
        <w:textAlignment w:val="baseline"/>
        <w:rPr>
          <w:lang w:eastAsia="zh-TW"/>
        </w:rPr>
      </w:pPr>
      <w:r>
        <w:rPr>
          <w:rFonts w:hint="eastAsia"/>
          <w:b/>
          <w:bCs/>
          <w:color w:val="000000"/>
          <w:kern w:val="2"/>
          <w:szCs w:val="22"/>
          <w:lang w:eastAsia="zh-HK"/>
        </w:rPr>
        <w:t>資料</w:t>
      </w:r>
      <w:proofErr w:type="gramStart"/>
      <w:r>
        <w:rPr>
          <w:rFonts w:hint="eastAsia"/>
          <w:b/>
          <w:bCs/>
          <w:color w:val="000000"/>
          <w:kern w:val="2"/>
          <w:szCs w:val="22"/>
          <w:lang w:eastAsia="zh-HK"/>
        </w:rPr>
        <w:t>一</w:t>
      </w:r>
      <w:proofErr w:type="gramEnd"/>
      <w:r>
        <w:rPr>
          <w:rFonts w:hint="eastAsia"/>
          <w:b/>
          <w:bCs/>
          <w:color w:val="000000"/>
          <w:kern w:val="2"/>
          <w:szCs w:val="22"/>
          <w:lang w:eastAsia="zh-HK"/>
        </w:rPr>
        <w:t>：</w:t>
      </w:r>
      <w:r w:rsidRPr="000B5F1E">
        <w:rPr>
          <w:rFonts w:hint="eastAsia"/>
          <w:b/>
          <w:bCs/>
          <w:color w:val="000000"/>
          <w:kern w:val="2"/>
          <w:szCs w:val="22"/>
          <w:lang w:eastAsia="zh-TW"/>
        </w:rPr>
        <w:t>大數據</w:t>
      </w:r>
      <w:r>
        <w:rPr>
          <w:rFonts w:hint="eastAsia"/>
          <w:b/>
          <w:bCs/>
          <w:color w:val="000000"/>
          <w:kern w:val="2"/>
          <w:szCs w:val="22"/>
          <w:lang w:eastAsia="zh-HK"/>
        </w:rPr>
        <w:t>與</w:t>
      </w:r>
      <w:r w:rsidRPr="000B5F1E">
        <w:rPr>
          <w:rFonts w:hint="eastAsia"/>
          <w:b/>
          <w:bCs/>
          <w:color w:val="000000"/>
          <w:kern w:val="2"/>
          <w:szCs w:val="22"/>
          <w:lang w:eastAsia="zh-TW"/>
        </w:rPr>
        <w:t>巴士路線</w:t>
      </w:r>
      <w:r>
        <w:rPr>
          <w:rFonts w:hint="eastAsia"/>
          <w:b/>
          <w:bCs/>
          <w:color w:val="000000"/>
          <w:kern w:val="2"/>
          <w:szCs w:val="22"/>
          <w:lang w:eastAsia="zh-HK"/>
        </w:rPr>
        <w:t>規劃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40D4CD82" w14:textId="77777777" w:rsidTr="00DD017E">
        <w:tc>
          <w:tcPr>
            <w:tcW w:w="9016" w:type="dxa"/>
            <w:shd w:val="clear" w:color="auto" w:fill="FFF2CC" w:themeFill="accent4" w:themeFillTint="33"/>
          </w:tcPr>
          <w:p w14:paraId="4FFC2A74" w14:textId="2B2D71CD" w:rsidR="00467EA9" w:rsidRDefault="00B949F6" w:rsidP="00E96866">
            <w:pPr>
              <w:adjustRightInd w:val="0"/>
              <w:snapToGrid w:val="0"/>
              <w:spacing w:line="276" w:lineRule="auto"/>
              <w:jc w:val="both"/>
              <w:textAlignment w:val="baseline"/>
              <w:rPr>
                <w:lang w:val="en-HK" w:eastAsia="zh-TW"/>
              </w:rPr>
            </w:pPr>
            <w:r>
              <w:rPr>
                <w:rFonts w:hint="eastAsia"/>
                <w:lang w:eastAsia="zh-HK"/>
              </w:rPr>
              <w:t>在</w:t>
            </w:r>
            <w:proofErr w:type="gramStart"/>
            <w:r>
              <w:rPr>
                <w:rFonts w:hint="eastAsia"/>
                <w:lang w:eastAsia="zh-HK"/>
              </w:rPr>
              <w:t>南韓</w:t>
            </w:r>
            <w:r w:rsidR="0067442F" w:rsidRPr="00E66615">
              <w:rPr>
                <w:lang w:val="en-HK" w:eastAsia="zh-TW"/>
              </w:rPr>
              <w:t>首爾</w:t>
            </w:r>
            <w:proofErr w:type="gramEnd"/>
            <w:r>
              <w:rPr>
                <w:rFonts w:hint="eastAsia"/>
                <w:lang w:val="en-HK" w:eastAsia="zh-HK"/>
              </w:rPr>
              <w:t>，</w:t>
            </w:r>
            <w:r w:rsidR="0067442F" w:rsidRPr="00E66615">
              <w:rPr>
                <w:lang w:val="en-HK" w:eastAsia="zh-TW"/>
              </w:rPr>
              <w:t>許多市民需要在深夜使用</w:t>
            </w:r>
            <w:r>
              <w:rPr>
                <w:rFonts w:hint="eastAsia"/>
                <w:lang w:val="en-HK" w:eastAsia="zh-HK"/>
              </w:rPr>
              <w:t>公共</w:t>
            </w:r>
            <w:r w:rsidR="0067442F" w:rsidRPr="00E66615">
              <w:rPr>
                <w:lang w:val="en-HK" w:eastAsia="zh-TW"/>
              </w:rPr>
              <w:t>交通工具</w:t>
            </w:r>
            <w:r>
              <w:rPr>
                <w:rFonts w:hint="eastAsia"/>
                <w:lang w:val="en-HK" w:eastAsia="zh-HK"/>
              </w:rPr>
              <w:t>。</w:t>
            </w:r>
            <w:r w:rsidR="0067442F" w:rsidRPr="00E66615">
              <w:rPr>
                <w:lang w:val="en-HK" w:eastAsia="zh-TW"/>
              </w:rPr>
              <w:t>由於</w:t>
            </w:r>
            <w:r>
              <w:rPr>
                <w:rFonts w:hint="eastAsia"/>
                <w:lang w:val="en-HK" w:eastAsia="zh-HK"/>
              </w:rPr>
              <w:t>夜間</w:t>
            </w:r>
            <w:r w:rsidR="0067442F" w:rsidRPr="00E66615">
              <w:rPr>
                <w:lang w:val="en-HK" w:eastAsia="zh-TW"/>
              </w:rPr>
              <w:t>巴士服務未能滿足市民的需求，的士便成</w:t>
            </w:r>
            <w:r>
              <w:rPr>
                <w:rFonts w:hint="eastAsia"/>
                <w:lang w:val="en-HK" w:eastAsia="zh-HK"/>
              </w:rPr>
              <w:t>為</w:t>
            </w:r>
            <w:r w:rsidR="0067442F" w:rsidRPr="00E66615">
              <w:rPr>
                <w:lang w:val="en-HK" w:eastAsia="zh-TW"/>
              </w:rPr>
              <w:t>唯一</w:t>
            </w:r>
            <w:r>
              <w:rPr>
                <w:rFonts w:hint="eastAsia"/>
                <w:lang w:val="en-HK" w:eastAsia="zh-HK"/>
              </w:rPr>
              <w:t>的</w:t>
            </w:r>
            <w:r w:rsidR="0067442F" w:rsidRPr="00E66615">
              <w:rPr>
                <w:lang w:val="en-HK" w:eastAsia="zh-TW"/>
              </w:rPr>
              <w:t>選擇</w:t>
            </w:r>
            <w:r>
              <w:rPr>
                <w:rFonts w:hint="eastAsia"/>
                <w:lang w:val="en-HK" w:eastAsia="zh-HK"/>
              </w:rPr>
              <w:t>。然而，</w:t>
            </w:r>
            <w:r w:rsidR="0067442F" w:rsidRPr="00E66615">
              <w:rPr>
                <w:lang w:val="en-HK" w:eastAsia="zh-TW"/>
              </w:rPr>
              <w:t>的士司機會</w:t>
            </w:r>
            <w:r>
              <w:rPr>
                <w:rFonts w:hint="eastAsia"/>
                <w:lang w:val="en-HK" w:eastAsia="zh-HK"/>
              </w:rPr>
              <w:t>在夜間</w:t>
            </w:r>
            <w:r w:rsidR="0067442F" w:rsidRPr="00E66615">
              <w:rPr>
                <w:lang w:val="en-HK" w:eastAsia="zh-TW"/>
              </w:rPr>
              <w:t>收取附加費，有時甚至拒絕載客或非法索取高價車資，以賺取更多利潤。</w:t>
            </w:r>
          </w:p>
          <w:p w14:paraId="2CF4E257" w14:textId="77777777" w:rsidR="00B949F6" w:rsidRPr="00E66615" w:rsidRDefault="00B949F6" w:rsidP="00E96866">
            <w:pPr>
              <w:adjustRightInd w:val="0"/>
              <w:snapToGrid w:val="0"/>
              <w:spacing w:line="276" w:lineRule="auto"/>
              <w:jc w:val="both"/>
              <w:textAlignment w:val="baseline"/>
              <w:rPr>
                <w:lang w:val="en-HK" w:eastAsia="zh-TW"/>
              </w:rPr>
            </w:pPr>
          </w:p>
          <w:p w14:paraId="17F583FA" w14:textId="108B8DA8" w:rsidR="0025347C" w:rsidRPr="00E66615" w:rsidRDefault="0067442F" w:rsidP="00E96866">
            <w:pPr>
              <w:adjustRightInd w:val="0"/>
              <w:snapToGrid w:val="0"/>
              <w:spacing w:line="276" w:lineRule="auto"/>
              <w:jc w:val="both"/>
              <w:textAlignment w:val="baseline"/>
              <w:rPr>
                <w:lang w:val="en-HK" w:eastAsia="zh-TW"/>
              </w:rPr>
            </w:pPr>
            <w:r w:rsidRPr="00E66615">
              <w:rPr>
                <w:lang w:val="en-HK" w:eastAsia="zh-TW"/>
              </w:rPr>
              <w:t>2012</w:t>
            </w:r>
            <w:r w:rsidRPr="00E66615">
              <w:rPr>
                <w:lang w:val="en-HK" w:eastAsia="zh-TW"/>
              </w:rPr>
              <w:t>年，首爾市政府與當地</w:t>
            </w:r>
            <w:r w:rsidR="00B949F6">
              <w:rPr>
                <w:rFonts w:hint="eastAsia"/>
                <w:lang w:val="en-HK" w:eastAsia="zh-HK"/>
              </w:rPr>
              <w:t>的</w:t>
            </w:r>
            <w:r w:rsidRPr="00E66615">
              <w:rPr>
                <w:lang w:val="en-HK" w:eastAsia="zh-TW"/>
              </w:rPr>
              <w:t>電訊服務商合作，</w:t>
            </w:r>
            <w:r w:rsidR="00B949F6">
              <w:rPr>
                <w:rFonts w:hint="eastAsia"/>
                <w:lang w:val="en-HK" w:eastAsia="zh-HK"/>
              </w:rPr>
              <w:t>透過</w:t>
            </w:r>
            <w:r w:rsidRPr="00E66615">
              <w:rPr>
                <w:lang w:val="en-HK" w:eastAsia="zh-TW"/>
              </w:rPr>
              <w:t>分析手</w:t>
            </w:r>
            <w:r w:rsidR="00CA6FFB">
              <w:rPr>
                <w:rFonts w:hint="eastAsia"/>
                <w:lang w:val="en-HK" w:eastAsia="zh-HK"/>
              </w:rPr>
              <w:t>提電話</w:t>
            </w:r>
            <w:r w:rsidRPr="00E66615">
              <w:rPr>
                <w:lang w:val="en-HK" w:eastAsia="zh-TW"/>
              </w:rPr>
              <w:t>數據，以繪製</w:t>
            </w:r>
            <w:r w:rsidR="00B949F6">
              <w:rPr>
                <w:rFonts w:hint="eastAsia"/>
                <w:lang w:val="en-HK" w:eastAsia="zh-HK"/>
              </w:rPr>
              <w:t>市民在</w:t>
            </w:r>
            <w:r w:rsidRPr="00E66615">
              <w:rPr>
                <w:lang w:val="en-HK" w:eastAsia="zh-TW"/>
              </w:rPr>
              <w:t>夜間</w:t>
            </w:r>
            <w:r w:rsidR="00B949F6">
              <w:rPr>
                <w:rFonts w:hint="eastAsia"/>
                <w:lang w:val="en-HK" w:eastAsia="zh-HK"/>
              </w:rPr>
              <w:t>出行的</w:t>
            </w:r>
            <w:r w:rsidRPr="00E66615">
              <w:rPr>
                <w:lang w:val="en-HK" w:eastAsia="zh-TW"/>
              </w:rPr>
              <w:t>移動規律。他們更將手</w:t>
            </w:r>
            <w:r w:rsidR="00CA6FFB">
              <w:rPr>
                <w:rFonts w:hint="eastAsia"/>
                <w:lang w:val="en-HK" w:eastAsia="zh-HK"/>
              </w:rPr>
              <w:t>提電話</w:t>
            </w:r>
            <w:r w:rsidRPr="00E66615">
              <w:rPr>
                <w:lang w:val="en-HK" w:eastAsia="zh-TW"/>
              </w:rPr>
              <w:t>數據與的士移動數據重疊，以供計劃人員了解交通需求的規律，並</w:t>
            </w:r>
            <w:r w:rsidR="00B949F6">
              <w:rPr>
                <w:rFonts w:hint="eastAsia"/>
                <w:lang w:val="en-HK" w:eastAsia="zh-HK"/>
              </w:rPr>
              <w:t>規</w:t>
            </w:r>
            <w:r w:rsidRPr="00E66615">
              <w:rPr>
                <w:lang w:val="en-HK" w:eastAsia="zh-TW"/>
              </w:rPr>
              <w:t>劃最能滿足</w:t>
            </w:r>
            <w:r w:rsidR="00B949F6">
              <w:rPr>
                <w:rFonts w:hint="eastAsia"/>
                <w:lang w:val="en-HK" w:eastAsia="zh-HK"/>
              </w:rPr>
              <w:t>市民</w:t>
            </w:r>
            <w:r w:rsidRPr="00E66615">
              <w:rPr>
                <w:lang w:val="en-HK" w:eastAsia="zh-TW"/>
              </w:rPr>
              <w:t>出行需求的新夜間巴士路線</w:t>
            </w:r>
            <w:r w:rsidR="00CA6FFB">
              <w:rPr>
                <w:rFonts w:hint="eastAsia"/>
                <w:lang w:val="en-HK" w:eastAsia="zh-HK"/>
              </w:rPr>
              <w:t>和班次</w:t>
            </w:r>
            <w:r w:rsidRPr="00E66615">
              <w:rPr>
                <w:lang w:val="en-HK" w:eastAsia="zh-TW"/>
              </w:rPr>
              <w:t>。</w:t>
            </w:r>
          </w:p>
        </w:tc>
      </w:tr>
    </w:tbl>
    <w:p w14:paraId="3EDCDD34" w14:textId="0A99D786" w:rsidR="002E5180" w:rsidRPr="005B723F" w:rsidRDefault="00A71A9E" w:rsidP="00E96866">
      <w:pPr>
        <w:adjustRightInd w:val="0"/>
        <w:snapToGrid w:val="0"/>
        <w:spacing w:line="276" w:lineRule="auto"/>
        <w:textAlignment w:val="baseline"/>
        <w:rPr>
          <w:sz w:val="22"/>
          <w:lang w:val="en-HK" w:eastAsia="zh-TW"/>
        </w:rPr>
      </w:pPr>
      <w:r w:rsidRPr="005B723F">
        <w:rPr>
          <w:rFonts w:hint="eastAsia"/>
          <w:sz w:val="22"/>
          <w:lang w:val="en-HK" w:eastAsia="zh-HK"/>
        </w:rPr>
        <w:t>資料來源：</w:t>
      </w:r>
      <w:r w:rsidR="00A87BB2">
        <w:t>U</w:t>
      </w:r>
      <w:r w:rsidR="00A87BB2">
        <w:rPr>
          <w:rFonts w:hint="eastAsia"/>
          <w:lang w:eastAsia="zh-TW"/>
        </w:rPr>
        <w:t>n</w:t>
      </w:r>
      <w:r w:rsidR="00A87BB2">
        <w:rPr>
          <w:lang w:eastAsia="zh-TW"/>
        </w:rPr>
        <w:t>ited Nations. (2019</w:t>
      </w:r>
      <w:proofErr w:type="gramStart"/>
      <w:r w:rsidR="00A87BB2">
        <w:rPr>
          <w:lang w:eastAsia="zh-TW"/>
        </w:rPr>
        <w:t>)</w:t>
      </w:r>
      <w:r w:rsidR="008E3F38" w:rsidRPr="005B723F">
        <w:rPr>
          <w:rFonts w:hint="eastAsia"/>
          <w:sz w:val="22"/>
          <w:lang w:val="en-HK" w:eastAsia="zh-HK"/>
        </w:rPr>
        <w:t>。</w:t>
      </w:r>
      <w:proofErr w:type="gramEnd"/>
    </w:p>
    <w:p w14:paraId="384F2AE2" w14:textId="77777777" w:rsidR="00A71A9E" w:rsidRPr="00E66615" w:rsidRDefault="00A71A9E" w:rsidP="00E96866">
      <w:pPr>
        <w:adjustRightInd w:val="0"/>
        <w:snapToGrid w:val="0"/>
        <w:spacing w:line="276" w:lineRule="auto"/>
        <w:textAlignment w:val="baseline"/>
        <w:rPr>
          <w:lang w:val="en-HK" w:eastAsia="zh-TW"/>
        </w:rPr>
      </w:pPr>
    </w:p>
    <w:p w14:paraId="3A1ED9B9" w14:textId="54C61383" w:rsidR="0025347C" w:rsidRPr="00E96866" w:rsidRDefault="0067442F" w:rsidP="00E96866">
      <w:pPr>
        <w:adjustRightInd w:val="0"/>
        <w:snapToGrid w:val="0"/>
        <w:spacing w:line="276" w:lineRule="auto"/>
        <w:textAlignment w:val="baseline"/>
        <w:rPr>
          <w:b/>
          <w:lang w:val="en-HK" w:eastAsia="zh-TW"/>
        </w:rPr>
      </w:pPr>
      <w:r w:rsidRPr="00E96866">
        <w:rPr>
          <w:b/>
          <w:lang w:val="en-HK" w:eastAsia="zh-TW"/>
        </w:rPr>
        <w:t>資料二</w:t>
      </w:r>
      <w:proofErr w:type="gramStart"/>
      <w:r w:rsidR="008C0074" w:rsidRPr="00E96866">
        <w:rPr>
          <w:b/>
          <w:lang w:val="en-HK" w:eastAsia="zh-TW"/>
        </w:rPr>
        <w:t>︰</w:t>
      </w:r>
      <w:proofErr w:type="gramEnd"/>
      <w:r w:rsidR="001F0BE6" w:rsidRPr="00E96866">
        <w:rPr>
          <w:b/>
          <w:lang w:val="en-HK" w:eastAsia="zh-TW"/>
        </w:rPr>
        <w:t>杭州</w:t>
      </w:r>
      <w:r w:rsidR="00B61C33">
        <w:rPr>
          <w:rFonts w:hint="eastAsia"/>
          <w:b/>
          <w:lang w:val="en-HK" w:eastAsia="zh-HK"/>
        </w:rPr>
        <w:t>的</w:t>
      </w:r>
      <w:r w:rsidR="001F0BE6" w:rsidRPr="00E96866">
        <w:rPr>
          <w:b/>
          <w:lang w:val="en-HK" w:eastAsia="zh-TW"/>
        </w:rPr>
        <w:t>「城市大腦」</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385A01D8" w14:textId="77777777" w:rsidTr="6C759CCE">
        <w:tc>
          <w:tcPr>
            <w:tcW w:w="8302" w:type="dxa"/>
            <w:shd w:val="clear" w:color="auto" w:fill="FFF2CC" w:themeFill="accent4" w:themeFillTint="33"/>
          </w:tcPr>
          <w:p w14:paraId="4C937323" w14:textId="26FC40D0" w:rsidR="00EA2D1A" w:rsidRDefault="0067442F" w:rsidP="00E96866">
            <w:pPr>
              <w:adjustRightInd w:val="0"/>
              <w:snapToGrid w:val="0"/>
              <w:spacing w:line="276" w:lineRule="auto"/>
              <w:jc w:val="both"/>
              <w:textAlignment w:val="baseline"/>
              <w:rPr>
                <w:lang w:val="en-HK" w:eastAsia="zh-TW"/>
              </w:rPr>
            </w:pPr>
            <w:r w:rsidRPr="00E66615">
              <w:rPr>
                <w:lang w:val="en-HK" w:eastAsia="zh-TW"/>
              </w:rPr>
              <w:t>杭州</w:t>
            </w:r>
            <w:r w:rsidR="00561787" w:rsidRPr="00561787">
              <w:rPr>
                <w:rFonts w:hint="eastAsia"/>
                <w:lang w:val="en-HK" w:eastAsia="zh-HK"/>
              </w:rPr>
              <w:t>採用了</w:t>
            </w:r>
            <w:r w:rsidRPr="00E66615">
              <w:rPr>
                <w:lang w:val="en-HK" w:eastAsia="zh-TW"/>
              </w:rPr>
              <w:t>一個名為「城市大腦」的</w:t>
            </w:r>
            <w:r w:rsidR="00561787" w:rsidRPr="00E66615">
              <w:rPr>
                <w:lang w:val="en-HK" w:eastAsia="zh-TW"/>
              </w:rPr>
              <w:t>人工智能</w:t>
            </w:r>
            <w:r w:rsidRPr="00E66615">
              <w:rPr>
                <w:lang w:val="en-HK" w:eastAsia="zh-TW"/>
              </w:rPr>
              <w:t>系統，收集交通局的交通數據</w:t>
            </w:r>
            <w:r w:rsidR="00FB7079">
              <w:rPr>
                <w:rFonts w:hint="eastAsia"/>
                <w:lang w:val="en-HK" w:eastAsia="zh-HK"/>
              </w:rPr>
              <w:t>和</w:t>
            </w:r>
            <w:r w:rsidRPr="00E66615">
              <w:rPr>
                <w:lang w:val="en-HK" w:eastAsia="zh-TW"/>
              </w:rPr>
              <w:t>交通</w:t>
            </w:r>
            <w:proofErr w:type="gramStart"/>
            <w:r w:rsidRPr="00E66615">
              <w:rPr>
                <w:lang w:val="en-HK" w:eastAsia="zh-TW"/>
              </w:rPr>
              <w:t>攝像機</w:t>
            </w:r>
            <w:proofErr w:type="gramEnd"/>
            <w:r w:rsidRPr="00E66615">
              <w:rPr>
                <w:lang w:val="en-HK" w:eastAsia="zh-TW"/>
              </w:rPr>
              <w:t>的影片</w:t>
            </w:r>
            <w:r w:rsidR="00FB7079">
              <w:rPr>
                <w:rFonts w:hint="eastAsia"/>
                <w:lang w:val="en-HK" w:eastAsia="zh-HK"/>
              </w:rPr>
              <w:t>，並</w:t>
            </w:r>
            <w:r w:rsidRPr="00E66615">
              <w:rPr>
                <w:lang w:val="en-HK" w:eastAsia="zh-TW"/>
              </w:rPr>
              <w:t>透過全球定位系統獲取巴士和</w:t>
            </w:r>
            <w:r w:rsidR="00FB7079">
              <w:rPr>
                <w:rFonts w:hint="eastAsia"/>
                <w:lang w:val="en-HK" w:eastAsia="zh-HK"/>
              </w:rPr>
              <w:t>其他車輛</w:t>
            </w:r>
            <w:r w:rsidRPr="00E66615">
              <w:rPr>
                <w:lang w:val="en-HK" w:eastAsia="zh-TW"/>
              </w:rPr>
              <w:t>的位置數據，以了解</w:t>
            </w:r>
            <w:r w:rsidR="00345D72">
              <w:rPr>
                <w:rFonts w:hint="eastAsia"/>
                <w:lang w:val="en-HK" w:eastAsia="zh-HK"/>
              </w:rPr>
              <w:t>市內</w:t>
            </w:r>
            <w:r w:rsidRPr="00E66615">
              <w:rPr>
                <w:lang w:val="en-HK" w:eastAsia="zh-TW"/>
              </w:rPr>
              <w:t>1</w:t>
            </w:r>
            <w:r w:rsidR="00FB7079">
              <w:rPr>
                <w:rFonts w:hint="eastAsia"/>
                <w:lang w:val="en-HK" w:eastAsia="zh-TW"/>
              </w:rPr>
              <w:t>,</w:t>
            </w:r>
            <w:r w:rsidRPr="00E66615">
              <w:rPr>
                <w:lang w:val="en-HK" w:eastAsia="zh-TW"/>
              </w:rPr>
              <w:t>000</w:t>
            </w:r>
            <w:r w:rsidRPr="00E66615">
              <w:rPr>
                <w:lang w:val="en-HK" w:eastAsia="zh-TW"/>
              </w:rPr>
              <w:t>多個位置的交通流</w:t>
            </w:r>
            <w:r w:rsidR="00FB7079">
              <w:rPr>
                <w:rFonts w:hint="eastAsia"/>
                <w:lang w:val="en-HK" w:eastAsia="zh-HK"/>
              </w:rPr>
              <w:t>量</w:t>
            </w:r>
            <w:r w:rsidRPr="00E66615">
              <w:rPr>
                <w:lang w:val="en-HK" w:eastAsia="zh-TW"/>
              </w:rPr>
              <w:t>。</w:t>
            </w:r>
          </w:p>
          <w:p w14:paraId="7364B860" w14:textId="77777777" w:rsidR="00FB7079" w:rsidRPr="00E66615" w:rsidRDefault="00FB7079" w:rsidP="00E96866">
            <w:pPr>
              <w:adjustRightInd w:val="0"/>
              <w:snapToGrid w:val="0"/>
              <w:spacing w:line="276" w:lineRule="auto"/>
              <w:jc w:val="both"/>
              <w:textAlignment w:val="baseline"/>
              <w:rPr>
                <w:lang w:val="en-HK" w:eastAsia="zh-TW"/>
              </w:rPr>
            </w:pPr>
          </w:p>
          <w:p w14:paraId="4FB4D2E4" w14:textId="6C457DEF" w:rsidR="00EA2D1A" w:rsidRDefault="0067442F" w:rsidP="00E96866">
            <w:pPr>
              <w:adjustRightInd w:val="0"/>
              <w:snapToGrid w:val="0"/>
              <w:spacing w:line="276" w:lineRule="auto"/>
              <w:jc w:val="both"/>
              <w:textAlignment w:val="baseline"/>
              <w:rPr>
                <w:lang w:val="en-HK" w:eastAsia="zh-TW"/>
              </w:rPr>
            </w:pPr>
            <w:r w:rsidRPr="00E66615">
              <w:rPr>
                <w:lang w:val="en-HK" w:eastAsia="zh-TW"/>
              </w:rPr>
              <w:t>「城市大腦」會計算</w:t>
            </w:r>
            <w:r w:rsidR="00FB7079">
              <w:rPr>
                <w:rFonts w:hint="eastAsia"/>
                <w:lang w:val="en-HK" w:eastAsia="zh-HK"/>
              </w:rPr>
              <w:t>所</w:t>
            </w:r>
            <w:r w:rsidRPr="00E66615">
              <w:rPr>
                <w:lang w:val="en-HK" w:eastAsia="zh-TW"/>
              </w:rPr>
              <w:t>收集的數據，</w:t>
            </w:r>
            <w:r w:rsidR="00DA7CB6" w:rsidRPr="00E66615">
              <w:rPr>
                <w:lang w:val="en-HK" w:eastAsia="zh-TW"/>
              </w:rPr>
              <w:t>按交通流</w:t>
            </w:r>
            <w:r w:rsidR="00FB7079">
              <w:rPr>
                <w:rFonts w:hint="eastAsia"/>
                <w:lang w:val="en-HK" w:eastAsia="zh-HK"/>
              </w:rPr>
              <w:t>量</w:t>
            </w:r>
            <w:r w:rsidR="00DA7CB6" w:rsidRPr="00E66615">
              <w:rPr>
                <w:lang w:val="en-HK" w:eastAsia="zh-TW"/>
              </w:rPr>
              <w:t>實況</w:t>
            </w:r>
            <w:r w:rsidRPr="00E66615">
              <w:rPr>
                <w:lang w:val="en-HK" w:eastAsia="zh-TW"/>
              </w:rPr>
              <w:t>自動調節交通燈號</w:t>
            </w:r>
            <w:r w:rsidR="00FB7079">
              <w:rPr>
                <w:rFonts w:hint="eastAsia"/>
                <w:lang w:val="en-HK" w:eastAsia="zh-HK"/>
              </w:rPr>
              <w:t>和燈號時間</w:t>
            </w:r>
            <w:r w:rsidRPr="00E66615">
              <w:rPr>
                <w:lang w:val="en-HK" w:eastAsia="zh-TW"/>
              </w:rPr>
              <w:t>。結果，</w:t>
            </w:r>
            <w:r w:rsidR="00FB7079">
              <w:rPr>
                <w:rFonts w:hint="eastAsia"/>
                <w:lang w:val="en-HK" w:eastAsia="zh-HK"/>
              </w:rPr>
              <w:t>該市車輛</w:t>
            </w:r>
            <w:r w:rsidRPr="00E66615">
              <w:rPr>
                <w:lang w:val="en-HK" w:eastAsia="zh-TW"/>
              </w:rPr>
              <w:t>的平均行駛時間減少了三分鐘。</w:t>
            </w:r>
            <w:r w:rsidR="00FB7079">
              <w:rPr>
                <w:rFonts w:hint="eastAsia"/>
                <w:lang w:val="en-HK" w:eastAsia="zh-HK"/>
              </w:rPr>
              <w:t>藉著</w:t>
            </w:r>
            <w:r w:rsidRPr="00E66615">
              <w:rPr>
                <w:lang w:val="en-HK" w:eastAsia="zh-TW"/>
              </w:rPr>
              <w:t>「城市大腦」，杭州在中國最擁擠城市</w:t>
            </w:r>
            <w:r w:rsidR="00FB7079">
              <w:rPr>
                <w:rFonts w:hint="eastAsia"/>
                <w:lang w:val="en-HK" w:eastAsia="zh-HK"/>
              </w:rPr>
              <w:t>的</w:t>
            </w:r>
            <w:r w:rsidRPr="00E66615">
              <w:rPr>
                <w:lang w:val="en-HK" w:eastAsia="zh-TW"/>
              </w:rPr>
              <w:t>排名中，從第</w:t>
            </w:r>
            <w:r w:rsidRPr="00E66615">
              <w:rPr>
                <w:lang w:val="en-HK" w:eastAsia="zh-TW"/>
              </w:rPr>
              <w:t>5</w:t>
            </w:r>
            <w:r w:rsidRPr="00E66615">
              <w:rPr>
                <w:lang w:val="en-HK" w:eastAsia="zh-TW"/>
              </w:rPr>
              <w:t>位降至第</w:t>
            </w:r>
            <w:r w:rsidRPr="00E66615">
              <w:rPr>
                <w:lang w:val="en-HK" w:eastAsia="zh-TW"/>
              </w:rPr>
              <w:t>57</w:t>
            </w:r>
            <w:r w:rsidRPr="00E66615">
              <w:rPr>
                <w:lang w:val="en-HK" w:eastAsia="zh-TW"/>
              </w:rPr>
              <w:t>位。</w:t>
            </w:r>
          </w:p>
          <w:p w14:paraId="1F975954" w14:textId="77777777" w:rsidR="00FB7079" w:rsidRPr="00E66615" w:rsidRDefault="00FB7079" w:rsidP="00E96866">
            <w:pPr>
              <w:adjustRightInd w:val="0"/>
              <w:snapToGrid w:val="0"/>
              <w:spacing w:line="276" w:lineRule="auto"/>
              <w:jc w:val="both"/>
              <w:textAlignment w:val="baseline"/>
              <w:rPr>
                <w:lang w:val="en-HK" w:eastAsia="zh-TW"/>
              </w:rPr>
            </w:pPr>
          </w:p>
          <w:p w14:paraId="670B521D" w14:textId="5440C47D" w:rsidR="0025347C" w:rsidRPr="00E66615" w:rsidRDefault="0067442F" w:rsidP="00E96866">
            <w:pPr>
              <w:adjustRightInd w:val="0"/>
              <w:snapToGrid w:val="0"/>
              <w:spacing w:line="276" w:lineRule="auto"/>
              <w:jc w:val="both"/>
              <w:textAlignment w:val="baseline"/>
              <w:rPr>
                <w:lang w:val="en-HK" w:eastAsia="zh-TW"/>
              </w:rPr>
            </w:pPr>
            <w:r w:rsidRPr="00E66615">
              <w:rPr>
                <w:lang w:val="en-HK" w:eastAsia="zh-TW"/>
              </w:rPr>
              <w:t>該系統</w:t>
            </w:r>
            <w:r w:rsidR="00FB7079">
              <w:rPr>
                <w:rFonts w:hint="eastAsia"/>
                <w:lang w:val="en-HK" w:eastAsia="zh-HK"/>
              </w:rPr>
              <w:t>除</w:t>
            </w:r>
            <w:r w:rsidR="00DA7CB6" w:rsidRPr="00E66615">
              <w:rPr>
                <w:lang w:val="en-HK" w:eastAsia="zh-TW"/>
              </w:rPr>
              <w:t>負責</w:t>
            </w:r>
            <w:r w:rsidRPr="00E66615">
              <w:rPr>
                <w:lang w:val="en-HK" w:eastAsia="zh-TW"/>
              </w:rPr>
              <w:t>協調交通</w:t>
            </w:r>
            <w:r w:rsidR="00345D72">
              <w:rPr>
                <w:rFonts w:hint="eastAsia"/>
                <w:lang w:val="en-HK" w:eastAsia="zh-HK"/>
              </w:rPr>
              <w:t>燈</w:t>
            </w:r>
            <w:r w:rsidRPr="00E66615">
              <w:rPr>
                <w:lang w:val="en-HK" w:eastAsia="zh-TW"/>
              </w:rPr>
              <w:t>號</w:t>
            </w:r>
            <w:r w:rsidR="00FB7079">
              <w:rPr>
                <w:rFonts w:hint="eastAsia"/>
                <w:lang w:val="en-HK" w:eastAsia="zh-HK"/>
              </w:rPr>
              <w:t>外</w:t>
            </w:r>
            <w:r w:rsidRPr="00E66615">
              <w:rPr>
                <w:lang w:val="en-HK" w:eastAsia="zh-TW"/>
              </w:rPr>
              <w:t>，</w:t>
            </w:r>
            <w:r w:rsidR="00FB7079">
              <w:rPr>
                <w:rFonts w:hint="eastAsia"/>
                <w:lang w:val="en-HK" w:eastAsia="zh-HK"/>
              </w:rPr>
              <w:t>也</w:t>
            </w:r>
            <w:r w:rsidRPr="00E66615">
              <w:rPr>
                <w:lang w:val="en-HK" w:eastAsia="zh-TW"/>
              </w:rPr>
              <w:t>開始自動檢測道路</w:t>
            </w:r>
            <w:r w:rsidR="00345D72">
              <w:rPr>
                <w:rFonts w:hint="eastAsia"/>
                <w:lang w:val="en-HK" w:eastAsia="zh-HK"/>
              </w:rPr>
              <w:t>的</w:t>
            </w:r>
            <w:r w:rsidRPr="00E66615">
              <w:rPr>
                <w:lang w:val="en-HK" w:eastAsia="zh-TW"/>
              </w:rPr>
              <w:t>交通事故和</w:t>
            </w:r>
            <w:r w:rsidR="00DA7CB6" w:rsidRPr="00E66615">
              <w:rPr>
                <w:lang w:val="en-HK" w:eastAsia="zh-TW"/>
              </w:rPr>
              <w:t>違例泊</w:t>
            </w:r>
            <w:r w:rsidRPr="00E66615">
              <w:rPr>
                <w:lang w:val="en-HK" w:eastAsia="zh-TW"/>
              </w:rPr>
              <w:t>車，</w:t>
            </w:r>
            <w:r w:rsidR="00FB7079">
              <w:rPr>
                <w:rFonts w:hint="eastAsia"/>
                <w:lang w:val="en-HK" w:eastAsia="zh-HK"/>
              </w:rPr>
              <w:t>有助</w:t>
            </w:r>
            <w:r w:rsidRPr="00E66615">
              <w:rPr>
                <w:lang w:val="en-HK" w:eastAsia="zh-TW"/>
              </w:rPr>
              <w:t>當局對潛在的</w:t>
            </w:r>
            <w:proofErr w:type="gramStart"/>
            <w:r w:rsidR="00DA7CB6" w:rsidRPr="00E66615">
              <w:rPr>
                <w:lang w:val="en-HK" w:eastAsia="zh-TW"/>
              </w:rPr>
              <w:t>交通</w:t>
            </w:r>
            <w:r w:rsidR="00FB7079">
              <w:rPr>
                <w:rFonts w:hint="eastAsia"/>
                <w:lang w:val="en-HK" w:eastAsia="zh-HK"/>
              </w:rPr>
              <w:t>擠塞作</w:t>
            </w:r>
            <w:r w:rsidRPr="00E66615">
              <w:rPr>
                <w:lang w:val="en-HK" w:eastAsia="zh-TW"/>
              </w:rPr>
              <w:t>出</w:t>
            </w:r>
            <w:proofErr w:type="gramEnd"/>
            <w:r w:rsidRPr="00E66615">
              <w:rPr>
                <w:lang w:val="en-HK" w:eastAsia="zh-TW"/>
              </w:rPr>
              <w:t>更有效的</w:t>
            </w:r>
            <w:r w:rsidR="00DA7CB6" w:rsidRPr="00E66615">
              <w:rPr>
                <w:lang w:val="en-HK" w:eastAsia="zh-TW"/>
              </w:rPr>
              <w:t>預防</w:t>
            </w:r>
            <w:r w:rsidR="00FB7079">
              <w:rPr>
                <w:rFonts w:hint="eastAsia"/>
                <w:lang w:val="en-HK" w:eastAsia="zh-HK"/>
              </w:rPr>
              <w:t>和</w:t>
            </w:r>
            <w:r w:rsidRPr="00E66615">
              <w:rPr>
                <w:lang w:val="en-HK" w:eastAsia="zh-TW"/>
              </w:rPr>
              <w:t>反應</w:t>
            </w:r>
            <w:r w:rsidR="00FB7079">
              <w:rPr>
                <w:rFonts w:hint="eastAsia"/>
                <w:lang w:val="en-HK" w:eastAsia="zh-HK"/>
              </w:rPr>
              <w:t>措施</w:t>
            </w:r>
            <w:r w:rsidRPr="00E66615">
              <w:rPr>
                <w:lang w:val="en-HK" w:eastAsia="zh-TW"/>
              </w:rPr>
              <w:t>。</w:t>
            </w:r>
          </w:p>
        </w:tc>
      </w:tr>
    </w:tbl>
    <w:p w14:paraId="2E1FD42F" w14:textId="229AEA11" w:rsidR="00A71A9E" w:rsidRPr="005B723F" w:rsidRDefault="00A71A9E" w:rsidP="00E96866">
      <w:pPr>
        <w:adjustRightInd w:val="0"/>
        <w:snapToGrid w:val="0"/>
        <w:spacing w:line="276" w:lineRule="auto"/>
        <w:textAlignment w:val="baseline"/>
        <w:rPr>
          <w:sz w:val="22"/>
          <w:lang w:val="en-HK" w:eastAsia="zh-TW"/>
        </w:rPr>
      </w:pPr>
      <w:r w:rsidRPr="005B723F">
        <w:rPr>
          <w:rFonts w:hint="eastAsia"/>
          <w:sz w:val="22"/>
          <w:lang w:val="en-HK" w:eastAsia="zh-HK"/>
        </w:rPr>
        <w:t>資料來源：</w:t>
      </w:r>
      <w:r w:rsidR="00A87BB2">
        <w:t>U</w:t>
      </w:r>
      <w:r w:rsidR="00A87BB2">
        <w:rPr>
          <w:rFonts w:hint="eastAsia"/>
          <w:lang w:eastAsia="zh-TW"/>
        </w:rPr>
        <w:t>n</w:t>
      </w:r>
      <w:r w:rsidR="00A87BB2">
        <w:rPr>
          <w:lang w:eastAsia="zh-TW"/>
        </w:rPr>
        <w:t>ited Nations. (2019</w:t>
      </w:r>
      <w:proofErr w:type="gramStart"/>
      <w:r w:rsidR="00A87BB2">
        <w:rPr>
          <w:lang w:eastAsia="zh-TW"/>
        </w:rPr>
        <w:t>)</w:t>
      </w:r>
      <w:r w:rsidR="008E3F38" w:rsidRPr="005B723F">
        <w:rPr>
          <w:rFonts w:hint="eastAsia"/>
          <w:sz w:val="22"/>
          <w:lang w:val="en-HK" w:eastAsia="zh-HK"/>
        </w:rPr>
        <w:t>。</w:t>
      </w:r>
      <w:proofErr w:type="gramEnd"/>
    </w:p>
    <w:p w14:paraId="362C3765" w14:textId="400D8BEE" w:rsidR="007F3B68" w:rsidRDefault="00A81B2D">
      <w:pPr>
        <w:spacing w:after="160" w:line="259" w:lineRule="auto"/>
        <w:rPr>
          <w:kern w:val="2"/>
          <w:lang w:val="en-HK" w:eastAsia="zh-TW"/>
        </w:rPr>
      </w:pPr>
      <w:r w:rsidRPr="00EB665B">
        <w:rPr>
          <w:b/>
          <w:bCs/>
          <w:noProof/>
          <w:kern w:val="2"/>
          <w:szCs w:val="22"/>
        </w:rPr>
        <w:drawing>
          <wp:anchor distT="0" distB="0" distL="114300" distR="114300" simplePos="0" relativeHeight="251819008" behindDoc="0" locked="0" layoutInCell="1" allowOverlap="1" wp14:anchorId="46356592" wp14:editId="0692BD90">
            <wp:simplePos x="0" y="0"/>
            <wp:positionH relativeFrom="column">
              <wp:posOffset>4289425</wp:posOffset>
            </wp:positionH>
            <wp:positionV relativeFrom="paragraph">
              <wp:posOffset>313851</wp:posOffset>
            </wp:positionV>
            <wp:extent cx="791845" cy="796290"/>
            <wp:effectExtent l="0" t="0" r="8255" b="3810"/>
            <wp:wrapSquare wrapText="bothSides"/>
            <wp:docPr id="1274326128" name="圖片 1274326128" descr="C:\Users\frankkclau\AppData\Local\Microsoft\Windows\INetCache\Content.MSO\CED43F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kclau\AppData\Local\Microsoft\Windows\INetCache\Content.MSO\CED43FAE.tmp"/>
                    <pic:cNvPicPr>
                      <a:picLocks noChangeAspect="1" noChangeArrowheads="1"/>
                    </pic:cNvPicPr>
                  </pic:nvPicPr>
                  <pic:blipFill rotWithShape="1">
                    <a:blip r:embed="rId49">
                      <a:extLst>
                        <a:ext uri="{28A0092B-C50C-407E-A947-70E740481C1C}">
                          <a14:useLocalDpi xmlns:a14="http://schemas.microsoft.com/office/drawing/2010/main" val="0"/>
                        </a:ext>
                      </a:extLst>
                    </a:blip>
                    <a:srcRect l="6899" t="6898" r="7367" b="6852"/>
                    <a:stretch/>
                  </pic:blipFill>
                  <pic:spPr bwMode="auto">
                    <a:xfrm>
                      <a:off x="0" y="0"/>
                      <a:ext cx="791845"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B1A" w:rsidRPr="00EB665B">
        <w:rPr>
          <w:b/>
          <w:bCs/>
          <w:noProof/>
          <w:kern w:val="2"/>
          <w:szCs w:val="22"/>
        </w:rPr>
        <mc:AlternateContent>
          <mc:Choice Requires="wps">
            <w:drawing>
              <wp:anchor distT="0" distB="0" distL="114300" distR="114300" simplePos="0" relativeHeight="251817984" behindDoc="0" locked="0" layoutInCell="1" allowOverlap="1" wp14:anchorId="2EE501AA" wp14:editId="51906C20">
                <wp:simplePos x="0" y="0"/>
                <wp:positionH relativeFrom="column">
                  <wp:posOffset>1156970</wp:posOffset>
                </wp:positionH>
                <wp:positionV relativeFrom="paragraph">
                  <wp:posOffset>199817</wp:posOffset>
                </wp:positionV>
                <wp:extent cx="4086860" cy="1795780"/>
                <wp:effectExtent l="19050" t="19050" r="27940" b="13970"/>
                <wp:wrapSquare wrapText="bothSides"/>
                <wp:docPr id="1274326118" name="圓角矩形 1274326118"/>
                <wp:cNvGraphicFramePr/>
                <a:graphic xmlns:a="http://schemas.openxmlformats.org/drawingml/2006/main">
                  <a:graphicData uri="http://schemas.microsoft.com/office/word/2010/wordprocessingShape">
                    <wps:wsp>
                      <wps:cNvSpPr/>
                      <wps:spPr>
                        <a:xfrm>
                          <a:off x="0" y="0"/>
                          <a:ext cx="4086860" cy="179578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18EB71" w14:textId="0A5EDCAC" w:rsidR="00852CE3" w:rsidRDefault="00852CE3" w:rsidP="00EB665B">
                            <w:pPr>
                              <w:adjustRightInd w:val="0"/>
                              <w:snapToGrid w:val="0"/>
                              <w:jc w:val="both"/>
                              <w:rPr>
                                <w:rFonts w:eastAsia="DengXian"/>
                                <w:color w:val="0070C0"/>
                                <w:sz w:val="22"/>
                                <w:szCs w:val="22"/>
                              </w:rPr>
                            </w:pPr>
                          </w:p>
                          <w:p w14:paraId="0A0D1F80" w14:textId="77777777" w:rsidR="00852CE3" w:rsidRDefault="00852CE3" w:rsidP="00EB665B">
                            <w:pPr>
                              <w:adjustRightInd w:val="0"/>
                              <w:snapToGrid w:val="0"/>
                              <w:jc w:val="both"/>
                              <w:rPr>
                                <w:rFonts w:eastAsia="DengXian"/>
                                <w:color w:val="0070C0"/>
                                <w:sz w:val="22"/>
                                <w:szCs w:val="22"/>
                              </w:rPr>
                            </w:pPr>
                            <w:r>
                              <w:rPr>
                                <w:noProof/>
                              </w:rPr>
                              <w:drawing>
                                <wp:inline distT="0" distB="0" distL="0" distR="0" wp14:anchorId="29100DA3" wp14:editId="67E7FC15">
                                  <wp:extent cx="856615" cy="698500"/>
                                  <wp:effectExtent l="0" t="0" r="635" b="635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68E9DF22" w14:textId="1EF970AB" w:rsidR="00852CE3" w:rsidRPr="007318AF" w:rsidRDefault="00852CE3" w:rsidP="00EB665B">
                            <w:pPr>
                              <w:adjustRightInd w:val="0"/>
                              <w:snapToGrid w:val="0"/>
                              <w:jc w:val="both"/>
                              <w:rPr>
                                <w:color w:val="0070C0"/>
                                <w:sz w:val="22"/>
                                <w:szCs w:val="22"/>
                                <w:lang w:eastAsia="zh-TW"/>
                              </w:rPr>
                            </w:pPr>
                            <w:r>
                              <w:rPr>
                                <w:rFonts w:hint="eastAsia"/>
                                <w:color w:val="0070C0"/>
                                <w:sz w:val="22"/>
                                <w:szCs w:val="22"/>
                              </w:rPr>
                              <w:t>教師可利用</w:t>
                            </w:r>
                            <w:r w:rsidRPr="00EB665B">
                              <w:rPr>
                                <w:rFonts w:hint="eastAsia"/>
                                <w:color w:val="0070C0"/>
                                <w:sz w:val="22"/>
                                <w:szCs w:val="22"/>
                              </w:rPr>
                              <w:t>香港政府新聞網短片：「迎</w:t>
                            </w:r>
                            <w:r w:rsidRPr="00EB665B">
                              <w:rPr>
                                <w:rFonts w:hint="eastAsia"/>
                                <w:color w:val="0070C0"/>
                                <w:sz w:val="22"/>
                                <w:szCs w:val="22"/>
                              </w:rPr>
                              <w:t>5G</w:t>
                            </w:r>
                            <w:r w:rsidRPr="00EB665B">
                              <w:rPr>
                                <w:rFonts w:hint="eastAsia"/>
                                <w:color w:val="0070C0"/>
                                <w:sz w:val="22"/>
                                <w:szCs w:val="22"/>
                              </w:rPr>
                              <w:t>時代　建智慧城市」</w:t>
                            </w:r>
                            <w:r>
                              <w:rPr>
                                <w:rFonts w:hint="eastAsia"/>
                                <w:color w:val="0070C0"/>
                                <w:sz w:val="22"/>
                                <w:szCs w:val="22"/>
                              </w:rPr>
                              <w:t>，介紹</w:t>
                            </w:r>
                            <w:r w:rsidRPr="00EB665B">
                              <w:rPr>
                                <w:rFonts w:hint="eastAsia"/>
                                <w:color w:val="0070C0"/>
                                <w:sz w:val="22"/>
                                <w:szCs w:val="22"/>
                              </w:rPr>
                              <w:t>智慧移動科技在香港的應用</w:t>
                            </w:r>
                            <w:r>
                              <w:rPr>
                                <w:rFonts w:hint="eastAsia"/>
                                <w:color w:val="0070C0"/>
                                <w:sz w:val="22"/>
                                <w:szCs w:val="22"/>
                              </w:rPr>
                              <w:t>（網址</w:t>
                            </w:r>
                            <w:r>
                              <w:rPr>
                                <w:color w:val="0070C0"/>
                                <w:sz w:val="22"/>
                                <w:szCs w:val="22"/>
                              </w:rPr>
                              <w:t>：</w:t>
                            </w:r>
                            <w:r w:rsidRPr="00EB665B">
                              <w:rPr>
                                <w:color w:val="0070C0"/>
                                <w:sz w:val="22"/>
                                <w:szCs w:val="22"/>
                              </w:rPr>
                              <w:t>https://www.youtube.com/watch?v=3RCKQklhBRI&amp;feature=youtu.be</w:t>
                            </w:r>
                            <w:r w:rsidRPr="00E81C40" w:rsidDel="00ED2880">
                              <w:rPr>
                                <w:color w:val="0070C0"/>
                              </w:rPr>
                              <w:t xml:space="preserve"> </w:t>
                            </w:r>
                            <w:r w:rsidRPr="00DD017E">
                              <w:rPr>
                                <w:rFonts w:hint="eastAsia"/>
                                <w:color w:val="0070C0"/>
                              </w:rPr>
                              <w:t>）。</w:t>
                            </w:r>
                            <w:r>
                              <w:rPr>
                                <w:rFonts w:hint="eastAsia"/>
                                <w:color w:val="0070C0"/>
                                <w:sz w:val="22"/>
                                <w:szCs w:val="22"/>
                                <w:lang w:eastAsia="zh-TW"/>
                              </w:rPr>
                              <w:t>教</w:t>
                            </w:r>
                            <w:r>
                              <w:rPr>
                                <w:color w:val="0070C0"/>
                                <w:sz w:val="22"/>
                                <w:szCs w:val="22"/>
                                <w:lang w:eastAsia="zh-TW"/>
                              </w:rPr>
                              <w:t>師</w:t>
                            </w:r>
                            <w:r>
                              <w:rPr>
                                <w:rFonts w:hint="eastAsia"/>
                                <w:color w:val="0070C0"/>
                                <w:sz w:val="22"/>
                                <w:szCs w:val="22"/>
                                <w:lang w:eastAsia="zh-TW"/>
                              </w:rPr>
                              <w:t>可透過</w:t>
                            </w:r>
                            <w:r w:rsidRPr="007E04D9">
                              <w:rPr>
                                <w:rFonts w:hint="eastAsia"/>
                                <w:color w:val="0070C0"/>
                                <w:sz w:val="22"/>
                                <w:szCs w:val="22"/>
                                <w:lang w:eastAsia="zh-TW"/>
                              </w:rPr>
                              <w:t>掃描</w:t>
                            </w:r>
                            <w:r>
                              <w:rPr>
                                <w:rFonts w:hint="eastAsia"/>
                                <w:color w:val="0070C0"/>
                                <w:sz w:val="22"/>
                                <w:szCs w:val="22"/>
                                <w:lang w:eastAsia="zh-TW"/>
                              </w:rPr>
                              <w:t>右上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501AA" id="圓角矩形 1274326118" o:spid="_x0000_s1030" style="position:absolute;margin-left:91.1pt;margin-top:15.75pt;width:321.8pt;height:14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" filled="f" strokecolor="red" strokeweight="2.25pt">
                <v:stroke dashstyle="1 1" joinstyle="miter"/>
                <v:textbox>
                  <w:txbxContent>
                    <w:p w14:paraId="4F18EB71" w14:textId="0A5EDCAC" w:rsidR="00852CE3" w:rsidRDefault="00852CE3" w:rsidP="00EB665B">
                      <w:pPr>
                        <w:adjustRightInd w:val="0"/>
                        <w:snapToGrid w:val="0"/>
                        <w:jc w:val="both"/>
                        <w:rPr>
                          <w:rFonts w:eastAsia="DengXian"/>
                          <w:color w:val="0070C0"/>
                          <w:sz w:val="22"/>
                          <w:szCs w:val="22"/>
                        </w:rPr>
                      </w:pPr>
                    </w:p>
                    <w:p w14:paraId="0A0D1F80" w14:textId="77777777" w:rsidR="00852CE3" w:rsidRDefault="00852CE3" w:rsidP="00EB665B">
                      <w:pPr>
                        <w:adjustRightInd w:val="0"/>
                        <w:snapToGrid w:val="0"/>
                        <w:jc w:val="both"/>
                        <w:rPr>
                          <w:rFonts w:eastAsia="DengXian"/>
                          <w:color w:val="0070C0"/>
                          <w:sz w:val="22"/>
                          <w:szCs w:val="22"/>
                        </w:rPr>
                      </w:pPr>
                      <w:r>
                        <w:rPr>
                          <w:noProof/>
                        </w:rPr>
                        <w:drawing>
                          <wp:inline distT="0" distB="0" distL="0" distR="0" wp14:anchorId="29100DA3" wp14:editId="67E7FC15">
                            <wp:extent cx="856615" cy="698500"/>
                            <wp:effectExtent l="0" t="0" r="635" b="635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68E9DF22" w14:textId="1EF970AB" w:rsidR="00852CE3" w:rsidRPr="007318AF" w:rsidRDefault="00852CE3" w:rsidP="00EB665B">
                      <w:pPr>
                        <w:adjustRightInd w:val="0"/>
                        <w:snapToGrid w:val="0"/>
                        <w:jc w:val="both"/>
                        <w:rPr>
                          <w:color w:val="0070C0"/>
                          <w:sz w:val="22"/>
                          <w:szCs w:val="22"/>
                          <w:lang w:eastAsia="zh-TW"/>
                        </w:rPr>
                      </w:pPr>
                      <w:r>
                        <w:rPr>
                          <w:rFonts w:hint="eastAsia"/>
                          <w:color w:val="0070C0"/>
                          <w:sz w:val="22"/>
                          <w:szCs w:val="22"/>
                        </w:rPr>
                        <w:t>教師可利用</w:t>
                      </w:r>
                      <w:r w:rsidRPr="00EB665B">
                        <w:rPr>
                          <w:rFonts w:hint="eastAsia"/>
                          <w:color w:val="0070C0"/>
                          <w:sz w:val="22"/>
                          <w:szCs w:val="22"/>
                        </w:rPr>
                        <w:t>香港政府新聞網短片：「迎</w:t>
                      </w:r>
                      <w:r w:rsidRPr="00EB665B">
                        <w:rPr>
                          <w:rFonts w:hint="eastAsia"/>
                          <w:color w:val="0070C0"/>
                          <w:sz w:val="22"/>
                          <w:szCs w:val="22"/>
                        </w:rPr>
                        <w:t>5G</w:t>
                      </w:r>
                      <w:r w:rsidRPr="00EB665B">
                        <w:rPr>
                          <w:rFonts w:hint="eastAsia"/>
                          <w:color w:val="0070C0"/>
                          <w:sz w:val="22"/>
                          <w:szCs w:val="22"/>
                        </w:rPr>
                        <w:t>時代　建智慧城市」</w:t>
                      </w:r>
                      <w:r>
                        <w:rPr>
                          <w:rFonts w:hint="eastAsia"/>
                          <w:color w:val="0070C0"/>
                          <w:sz w:val="22"/>
                          <w:szCs w:val="22"/>
                        </w:rPr>
                        <w:t>，介紹</w:t>
                      </w:r>
                      <w:r w:rsidRPr="00EB665B">
                        <w:rPr>
                          <w:rFonts w:hint="eastAsia"/>
                          <w:color w:val="0070C0"/>
                          <w:sz w:val="22"/>
                          <w:szCs w:val="22"/>
                        </w:rPr>
                        <w:t>智慧移動科技在香港的應用</w:t>
                      </w:r>
                      <w:r>
                        <w:rPr>
                          <w:rFonts w:hint="eastAsia"/>
                          <w:color w:val="0070C0"/>
                          <w:sz w:val="22"/>
                          <w:szCs w:val="22"/>
                        </w:rPr>
                        <w:t>（網址</w:t>
                      </w:r>
                      <w:r>
                        <w:rPr>
                          <w:color w:val="0070C0"/>
                          <w:sz w:val="22"/>
                          <w:szCs w:val="22"/>
                        </w:rPr>
                        <w:t>：</w:t>
                      </w:r>
                      <w:r w:rsidRPr="00EB665B">
                        <w:rPr>
                          <w:color w:val="0070C0"/>
                          <w:sz w:val="22"/>
                          <w:szCs w:val="22"/>
                        </w:rPr>
                        <w:t>https://www.youtube.com/watch?v=3RCKQklhBRI&amp;feature=youtu.be</w:t>
                      </w:r>
                      <w:r w:rsidRPr="00E81C40" w:rsidDel="00ED2880">
                        <w:rPr>
                          <w:color w:val="0070C0"/>
                        </w:rPr>
                        <w:t xml:space="preserve"> </w:t>
                      </w:r>
                      <w:r w:rsidRPr="00DD017E">
                        <w:rPr>
                          <w:rFonts w:hint="eastAsia"/>
                          <w:color w:val="0070C0"/>
                        </w:rPr>
                        <w:t>）。</w:t>
                      </w:r>
                      <w:r>
                        <w:rPr>
                          <w:rFonts w:hint="eastAsia"/>
                          <w:color w:val="0070C0"/>
                          <w:sz w:val="22"/>
                          <w:szCs w:val="22"/>
                          <w:lang w:eastAsia="zh-TW"/>
                        </w:rPr>
                        <w:t>教</w:t>
                      </w:r>
                      <w:r>
                        <w:rPr>
                          <w:color w:val="0070C0"/>
                          <w:sz w:val="22"/>
                          <w:szCs w:val="22"/>
                          <w:lang w:eastAsia="zh-TW"/>
                        </w:rPr>
                        <w:t>師</w:t>
                      </w:r>
                      <w:r>
                        <w:rPr>
                          <w:rFonts w:hint="eastAsia"/>
                          <w:color w:val="0070C0"/>
                          <w:sz w:val="22"/>
                          <w:szCs w:val="22"/>
                          <w:lang w:eastAsia="zh-TW"/>
                        </w:rPr>
                        <w:t>可透過</w:t>
                      </w:r>
                      <w:r w:rsidRPr="007E04D9">
                        <w:rPr>
                          <w:rFonts w:hint="eastAsia"/>
                          <w:color w:val="0070C0"/>
                          <w:sz w:val="22"/>
                          <w:szCs w:val="22"/>
                          <w:lang w:eastAsia="zh-TW"/>
                        </w:rPr>
                        <w:t>掃描</w:t>
                      </w:r>
                      <w:r>
                        <w:rPr>
                          <w:rFonts w:hint="eastAsia"/>
                          <w:color w:val="0070C0"/>
                          <w:sz w:val="22"/>
                          <w:szCs w:val="22"/>
                          <w:lang w:eastAsia="zh-TW"/>
                        </w:rPr>
                        <w:t>右上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txbxContent>
                </v:textbox>
                <w10:wrap type="square"/>
              </v:roundrect>
            </w:pict>
          </mc:Fallback>
        </mc:AlternateContent>
      </w:r>
      <w:r w:rsidR="007F3B68">
        <w:rPr>
          <w:kern w:val="2"/>
          <w:lang w:val="en-HK" w:eastAsia="zh-TW"/>
        </w:rPr>
        <w:br w:type="page"/>
      </w:r>
    </w:p>
    <w:p w14:paraId="288608E7" w14:textId="77777777" w:rsidR="007F3B68" w:rsidRPr="00607B74" w:rsidRDefault="007F3B68" w:rsidP="003566C8">
      <w:pPr>
        <w:spacing w:after="120" w:line="276" w:lineRule="auto"/>
        <w:rPr>
          <w:b/>
        </w:rPr>
      </w:pPr>
      <w:r w:rsidRPr="00607B74">
        <w:rPr>
          <w:rFonts w:hint="eastAsia"/>
          <w:b/>
        </w:rPr>
        <w:lastRenderedPageBreak/>
        <w:t>做一做</w:t>
      </w:r>
    </w:p>
    <w:p w14:paraId="2182C645" w14:textId="72203F20" w:rsidR="009D20A9" w:rsidRPr="00E96866" w:rsidRDefault="007F3B68" w:rsidP="00E96866">
      <w:pPr>
        <w:pStyle w:val="a9"/>
        <w:numPr>
          <w:ilvl w:val="0"/>
          <w:numId w:val="75"/>
        </w:numPr>
        <w:adjustRightInd w:val="0"/>
        <w:snapToGrid w:val="0"/>
        <w:spacing w:line="276" w:lineRule="auto"/>
        <w:ind w:leftChars="0"/>
        <w:rPr>
          <w:b/>
          <w:bCs/>
        </w:rPr>
      </w:pPr>
      <w:r>
        <w:rPr>
          <w:rFonts w:hint="eastAsia"/>
          <w:lang w:eastAsia="zh-HK"/>
        </w:rPr>
        <w:t>根</w:t>
      </w:r>
      <w:r>
        <w:rPr>
          <w:rFonts w:hint="eastAsia"/>
        </w:rPr>
        <w:t>據</w:t>
      </w:r>
      <w:r>
        <w:rPr>
          <w:rFonts w:hint="eastAsia"/>
          <w:lang w:eastAsia="zh-HK"/>
        </w:rPr>
        <w:t>資料</w:t>
      </w:r>
      <w:proofErr w:type="gramStart"/>
      <w:r>
        <w:rPr>
          <w:rFonts w:hint="eastAsia"/>
          <w:lang w:eastAsia="zh-HK"/>
        </w:rPr>
        <w:t>一</w:t>
      </w:r>
      <w:proofErr w:type="gramEnd"/>
      <w:r>
        <w:rPr>
          <w:rFonts w:hint="eastAsia"/>
          <w:lang w:eastAsia="zh-HK"/>
        </w:rPr>
        <w:t>和資料二，完成下表：</w:t>
      </w:r>
    </w:p>
    <w:p w14:paraId="763922BF" w14:textId="7E4F3B8E" w:rsidR="00CF3DB7" w:rsidRPr="00E66615" w:rsidRDefault="00CF3DB7" w:rsidP="00E96866">
      <w:pPr>
        <w:adjustRightInd w:val="0"/>
        <w:snapToGrid w:val="0"/>
        <w:spacing w:line="276" w:lineRule="auto"/>
        <w:ind w:left="360"/>
        <w:rPr>
          <w:lang w:eastAsia="zh-TW"/>
        </w:rPr>
      </w:pP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1"/>
        <w:gridCol w:w="3435"/>
        <w:gridCol w:w="3436"/>
      </w:tblGrid>
      <w:tr w:rsidR="002656C9" w:rsidRPr="00E66615" w14:paraId="1A83F3BF" w14:textId="77777777" w:rsidTr="6C759CCE">
        <w:tc>
          <w:tcPr>
            <w:tcW w:w="1413" w:type="dxa"/>
            <w:shd w:val="clear" w:color="auto" w:fill="E2EFD9" w:themeFill="accent6" w:themeFillTint="33"/>
          </w:tcPr>
          <w:p w14:paraId="08F701D6" w14:textId="77777777" w:rsidR="00EC1B62" w:rsidRPr="00E96866" w:rsidRDefault="00EC1B62" w:rsidP="00E96866">
            <w:pPr>
              <w:widowControl w:val="0"/>
              <w:adjustRightInd w:val="0"/>
              <w:snapToGrid w:val="0"/>
              <w:spacing w:line="276" w:lineRule="auto"/>
              <w:rPr>
                <w:b/>
                <w:lang w:eastAsia="zh-TW"/>
              </w:rPr>
            </w:pPr>
          </w:p>
        </w:tc>
        <w:tc>
          <w:tcPr>
            <w:tcW w:w="3444" w:type="dxa"/>
            <w:shd w:val="clear" w:color="auto" w:fill="E2EFD9" w:themeFill="accent6" w:themeFillTint="33"/>
          </w:tcPr>
          <w:p w14:paraId="070E1961" w14:textId="77777777" w:rsidR="00EC1B62" w:rsidRPr="00E96866" w:rsidRDefault="0067442F" w:rsidP="00E96866">
            <w:pPr>
              <w:widowControl w:val="0"/>
              <w:adjustRightInd w:val="0"/>
              <w:snapToGrid w:val="0"/>
              <w:spacing w:line="276" w:lineRule="auto"/>
              <w:jc w:val="center"/>
              <w:rPr>
                <w:b/>
                <w:lang w:eastAsia="zh-TW"/>
              </w:rPr>
            </w:pPr>
            <w:proofErr w:type="gramStart"/>
            <w:r w:rsidRPr="00E96866">
              <w:rPr>
                <w:b/>
                <w:lang w:eastAsia="zh-TW"/>
              </w:rPr>
              <w:t>南韓首爾</w:t>
            </w:r>
            <w:proofErr w:type="gramEnd"/>
          </w:p>
        </w:tc>
        <w:tc>
          <w:tcPr>
            <w:tcW w:w="3445" w:type="dxa"/>
            <w:shd w:val="clear" w:color="auto" w:fill="E2EFD9" w:themeFill="accent6" w:themeFillTint="33"/>
          </w:tcPr>
          <w:p w14:paraId="42F05F47" w14:textId="77777777" w:rsidR="00EC1B62" w:rsidRPr="00E96866" w:rsidRDefault="0067442F" w:rsidP="00E96866">
            <w:pPr>
              <w:widowControl w:val="0"/>
              <w:adjustRightInd w:val="0"/>
              <w:snapToGrid w:val="0"/>
              <w:spacing w:line="276" w:lineRule="auto"/>
              <w:jc w:val="center"/>
              <w:rPr>
                <w:b/>
                <w:lang w:eastAsia="zh-TW"/>
              </w:rPr>
            </w:pPr>
            <w:r w:rsidRPr="00E96866">
              <w:rPr>
                <w:b/>
                <w:lang w:eastAsia="zh-TW"/>
              </w:rPr>
              <w:t>中國杭州</w:t>
            </w:r>
          </w:p>
        </w:tc>
      </w:tr>
      <w:tr w:rsidR="002656C9" w:rsidRPr="00E66615" w14:paraId="03894D7E" w14:textId="77777777" w:rsidTr="6C759CCE">
        <w:tc>
          <w:tcPr>
            <w:tcW w:w="1413" w:type="dxa"/>
            <w:vAlign w:val="center"/>
          </w:tcPr>
          <w:p w14:paraId="532AAEC4" w14:textId="77777777" w:rsidR="00EC1B62" w:rsidRPr="00E96866" w:rsidRDefault="0067442F" w:rsidP="00E96866">
            <w:pPr>
              <w:widowControl w:val="0"/>
              <w:adjustRightInd w:val="0"/>
              <w:snapToGrid w:val="0"/>
              <w:spacing w:line="276" w:lineRule="auto"/>
              <w:jc w:val="center"/>
              <w:rPr>
                <w:b/>
                <w:lang w:eastAsia="zh-TW"/>
              </w:rPr>
            </w:pPr>
            <w:r w:rsidRPr="00E96866">
              <w:rPr>
                <w:b/>
                <w:lang w:eastAsia="zh-TW"/>
              </w:rPr>
              <w:t>交通問題</w:t>
            </w:r>
          </w:p>
        </w:tc>
        <w:tc>
          <w:tcPr>
            <w:tcW w:w="3444" w:type="dxa"/>
          </w:tcPr>
          <w:p w14:paraId="277F80E0" w14:textId="55415615" w:rsidR="00EC1B62" w:rsidRPr="00E96866" w:rsidRDefault="00CA6FFB" w:rsidP="00E96866">
            <w:pPr>
              <w:widowControl w:val="0"/>
              <w:adjustRightInd w:val="0"/>
              <w:snapToGrid w:val="0"/>
              <w:spacing w:line="276" w:lineRule="auto"/>
              <w:jc w:val="both"/>
              <w:rPr>
                <w:i/>
                <w:color w:val="C00000"/>
                <w:lang w:eastAsia="zh-TW"/>
              </w:rPr>
            </w:pPr>
            <w:r w:rsidRPr="00E96866">
              <w:rPr>
                <w:rFonts w:hint="eastAsia"/>
                <w:i/>
                <w:color w:val="C00000"/>
                <w:lang w:eastAsia="zh-HK"/>
              </w:rPr>
              <w:t>夜</w:t>
            </w:r>
            <w:r w:rsidR="0067442F" w:rsidRPr="00E96866">
              <w:rPr>
                <w:i/>
                <w:color w:val="C00000"/>
                <w:lang w:eastAsia="zh-TW"/>
              </w:rPr>
              <w:t>間公共交通服務</w:t>
            </w:r>
            <w:r w:rsidRPr="00E96866">
              <w:rPr>
                <w:rFonts w:hint="eastAsia"/>
                <w:i/>
                <w:color w:val="C00000"/>
                <w:lang w:eastAsia="zh-TW"/>
              </w:rPr>
              <w:t>／</w:t>
            </w:r>
            <w:r w:rsidRPr="00E96866">
              <w:rPr>
                <w:rFonts w:hint="eastAsia"/>
                <w:i/>
                <w:color w:val="C00000"/>
                <w:lang w:eastAsia="zh-HK"/>
              </w:rPr>
              <w:t>巴士服</w:t>
            </w:r>
            <w:r w:rsidRPr="00E96866">
              <w:rPr>
                <w:rFonts w:hint="eastAsia"/>
                <w:i/>
                <w:color w:val="C00000"/>
                <w:lang w:eastAsia="zh-TW"/>
              </w:rPr>
              <w:t>務</w:t>
            </w:r>
            <w:r w:rsidR="0067442F" w:rsidRPr="00E96866">
              <w:rPr>
                <w:i/>
                <w:color w:val="C00000"/>
                <w:lang w:eastAsia="zh-TW"/>
              </w:rPr>
              <w:t>未能滿足市民</w:t>
            </w:r>
            <w:r w:rsidRPr="00E96866">
              <w:rPr>
                <w:rFonts w:hint="eastAsia"/>
                <w:i/>
                <w:color w:val="C00000"/>
                <w:lang w:eastAsia="zh-HK"/>
              </w:rPr>
              <w:t>的</w:t>
            </w:r>
            <w:r w:rsidR="0067442F" w:rsidRPr="00E96866">
              <w:rPr>
                <w:i/>
                <w:color w:val="C00000"/>
                <w:lang w:eastAsia="zh-TW"/>
              </w:rPr>
              <w:t>需</w:t>
            </w:r>
            <w:r w:rsidRPr="00E96866">
              <w:rPr>
                <w:rFonts w:hint="eastAsia"/>
                <w:i/>
                <w:color w:val="C00000"/>
                <w:lang w:eastAsia="zh-HK"/>
              </w:rPr>
              <w:t>求</w:t>
            </w:r>
          </w:p>
        </w:tc>
        <w:tc>
          <w:tcPr>
            <w:tcW w:w="3445" w:type="dxa"/>
          </w:tcPr>
          <w:p w14:paraId="617FEBE3" w14:textId="77777777" w:rsidR="00EC1B62" w:rsidRPr="00E96866" w:rsidRDefault="0067442F" w:rsidP="00E96866">
            <w:pPr>
              <w:widowControl w:val="0"/>
              <w:adjustRightInd w:val="0"/>
              <w:snapToGrid w:val="0"/>
              <w:spacing w:line="276" w:lineRule="auto"/>
              <w:jc w:val="both"/>
              <w:rPr>
                <w:i/>
                <w:color w:val="C00000"/>
                <w:lang w:eastAsia="zh-TW"/>
              </w:rPr>
            </w:pPr>
            <w:proofErr w:type="gramStart"/>
            <w:r w:rsidRPr="00E96866">
              <w:rPr>
                <w:i/>
                <w:color w:val="C00000"/>
                <w:lang w:eastAsia="zh-TW"/>
              </w:rPr>
              <w:t>交通擠塞</w:t>
            </w:r>
            <w:proofErr w:type="gramEnd"/>
          </w:p>
        </w:tc>
      </w:tr>
      <w:tr w:rsidR="002656C9" w:rsidRPr="00E66615" w14:paraId="737F7514" w14:textId="77777777" w:rsidTr="6C759CCE">
        <w:tc>
          <w:tcPr>
            <w:tcW w:w="1413" w:type="dxa"/>
            <w:vAlign w:val="center"/>
          </w:tcPr>
          <w:p w14:paraId="456E8F13" w14:textId="469044D0" w:rsidR="00EC1B62" w:rsidRPr="00E96866" w:rsidRDefault="0067442F" w:rsidP="00E96866">
            <w:pPr>
              <w:widowControl w:val="0"/>
              <w:adjustRightInd w:val="0"/>
              <w:snapToGrid w:val="0"/>
              <w:spacing w:line="276" w:lineRule="auto"/>
              <w:jc w:val="center"/>
              <w:rPr>
                <w:b/>
                <w:lang w:eastAsia="zh-TW"/>
              </w:rPr>
            </w:pPr>
            <w:r w:rsidRPr="00E96866">
              <w:rPr>
                <w:b/>
                <w:lang w:eastAsia="zh-TW"/>
              </w:rPr>
              <w:t>解決方</w:t>
            </w:r>
            <w:r w:rsidR="00BC4C90" w:rsidRPr="00E96866">
              <w:rPr>
                <w:rFonts w:hint="eastAsia"/>
                <w:b/>
                <w:lang w:eastAsia="zh-HK"/>
              </w:rPr>
              <w:t>法</w:t>
            </w:r>
          </w:p>
        </w:tc>
        <w:tc>
          <w:tcPr>
            <w:tcW w:w="3444" w:type="dxa"/>
          </w:tcPr>
          <w:p w14:paraId="3D739D80" w14:textId="441F653B" w:rsidR="00EC1B62" w:rsidRPr="00E96866" w:rsidRDefault="0067442F" w:rsidP="00E96866">
            <w:pPr>
              <w:widowControl w:val="0"/>
              <w:adjustRightInd w:val="0"/>
              <w:snapToGrid w:val="0"/>
              <w:spacing w:line="276" w:lineRule="auto"/>
              <w:jc w:val="both"/>
              <w:rPr>
                <w:i/>
                <w:color w:val="FF0000"/>
                <w:highlight w:val="yellow"/>
                <w:lang w:eastAsia="zh-TW"/>
              </w:rPr>
            </w:pPr>
            <w:r w:rsidRPr="00E96866">
              <w:rPr>
                <w:i/>
                <w:color w:val="C00000"/>
                <w:lang w:eastAsia="zh-TW"/>
              </w:rPr>
              <w:t>透過手提電話數據，分析市民的移動規律，重新規劃</w:t>
            </w:r>
            <w:r w:rsidR="00CA6FFB" w:rsidRPr="00E96866">
              <w:rPr>
                <w:rFonts w:hint="eastAsia"/>
                <w:i/>
                <w:color w:val="C00000"/>
                <w:lang w:eastAsia="zh-HK"/>
              </w:rPr>
              <w:t>夜間</w:t>
            </w:r>
            <w:r w:rsidRPr="00E96866">
              <w:rPr>
                <w:i/>
                <w:color w:val="C00000"/>
                <w:lang w:eastAsia="zh-TW"/>
              </w:rPr>
              <w:t>巴士服務的路線及班次</w:t>
            </w:r>
            <w:r w:rsidR="00E26E83" w:rsidRPr="00E96866">
              <w:rPr>
                <w:i/>
                <w:color w:val="C00000"/>
                <w:lang w:eastAsia="zh-TW"/>
              </w:rPr>
              <w:t>，以滿足</w:t>
            </w:r>
            <w:r w:rsidR="00CA6FFB" w:rsidRPr="00E96866">
              <w:rPr>
                <w:rFonts w:hint="eastAsia"/>
                <w:i/>
                <w:color w:val="C00000"/>
                <w:lang w:eastAsia="zh-HK"/>
              </w:rPr>
              <w:t>市民的</w:t>
            </w:r>
            <w:r w:rsidR="00E26E83" w:rsidRPr="00E96866">
              <w:rPr>
                <w:i/>
                <w:color w:val="C00000"/>
                <w:lang w:eastAsia="zh-TW"/>
              </w:rPr>
              <w:t>交通需求</w:t>
            </w:r>
            <w:r w:rsidRPr="00E96866">
              <w:rPr>
                <w:i/>
                <w:color w:val="C00000"/>
                <w:lang w:eastAsia="zh-TW"/>
              </w:rPr>
              <w:t>。</w:t>
            </w:r>
          </w:p>
        </w:tc>
        <w:tc>
          <w:tcPr>
            <w:tcW w:w="3445" w:type="dxa"/>
          </w:tcPr>
          <w:p w14:paraId="176E09ED" w14:textId="7422E2D0" w:rsidR="00EC1B62" w:rsidRPr="00E96866" w:rsidRDefault="00CA6FFB" w:rsidP="00E96866">
            <w:pPr>
              <w:widowControl w:val="0"/>
              <w:adjustRightInd w:val="0"/>
              <w:snapToGrid w:val="0"/>
              <w:spacing w:line="276" w:lineRule="auto"/>
              <w:jc w:val="both"/>
              <w:rPr>
                <w:i/>
                <w:color w:val="FF0000"/>
                <w:highlight w:val="yellow"/>
                <w:lang w:eastAsia="zh-TW"/>
              </w:rPr>
            </w:pPr>
            <w:r w:rsidRPr="00E96866">
              <w:rPr>
                <w:rFonts w:hint="eastAsia"/>
                <w:i/>
                <w:color w:val="C00000"/>
                <w:lang w:eastAsia="zh-HK"/>
              </w:rPr>
              <w:t>利</w:t>
            </w:r>
            <w:r w:rsidR="0067442F" w:rsidRPr="00E96866">
              <w:rPr>
                <w:i/>
                <w:color w:val="C00000"/>
                <w:lang w:eastAsia="zh-TW"/>
              </w:rPr>
              <w:t>用「城市大腦」系統收集有關路況的數據，</w:t>
            </w:r>
            <w:r w:rsidR="00E26E83" w:rsidRPr="00E96866">
              <w:rPr>
                <w:i/>
                <w:color w:val="C00000"/>
                <w:lang w:eastAsia="zh-TW"/>
              </w:rPr>
              <w:t>控制交通燈</w:t>
            </w:r>
            <w:r w:rsidRPr="00E96866">
              <w:rPr>
                <w:rFonts w:hint="eastAsia"/>
                <w:i/>
                <w:color w:val="C00000"/>
                <w:lang w:eastAsia="zh-HK"/>
              </w:rPr>
              <w:t>號和燈</w:t>
            </w:r>
            <w:r w:rsidR="00E26E83" w:rsidRPr="00E96866">
              <w:rPr>
                <w:i/>
                <w:color w:val="C00000"/>
                <w:lang w:eastAsia="zh-TW"/>
              </w:rPr>
              <w:t>號</w:t>
            </w:r>
            <w:r w:rsidRPr="00E96866">
              <w:rPr>
                <w:rFonts w:hint="eastAsia"/>
                <w:i/>
                <w:color w:val="C00000"/>
                <w:lang w:eastAsia="zh-HK"/>
              </w:rPr>
              <w:t>時間，並檢測交通事故和違例泊車的情況，以</w:t>
            </w:r>
            <w:proofErr w:type="gramStart"/>
            <w:r w:rsidRPr="00E96866">
              <w:rPr>
                <w:rFonts w:hint="eastAsia"/>
                <w:i/>
                <w:color w:val="C00000"/>
                <w:lang w:eastAsia="zh-HK"/>
              </w:rPr>
              <w:t>紓</w:t>
            </w:r>
            <w:proofErr w:type="gramEnd"/>
            <w:r w:rsidRPr="00E96866">
              <w:rPr>
                <w:rFonts w:hint="eastAsia"/>
                <w:i/>
                <w:color w:val="C00000"/>
                <w:lang w:eastAsia="zh-HK"/>
              </w:rPr>
              <w:t>緩和</w:t>
            </w:r>
            <w:r w:rsidR="00E26E83" w:rsidRPr="00E96866">
              <w:rPr>
                <w:i/>
                <w:color w:val="C00000"/>
                <w:lang w:eastAsia="zh-TW"/>
              </w:rPr>
              <w:t>預防</w:t>
            </w:r>
            <w:proofErr w:type="gramStart"/>
            <w:r w:rsidR="00E26E83" w:rsidRPr="00E96866">
              <w:rPr>
                <w:i/>
                <w:color w:val="C00000"/>
                <w:lang w:eastAsia="zh-TW"/>
              </w:rPr>
              <w:t>交通擠塞</w:t>
            </w:r>
            <w:proofErr w:type="gramEnd"/>
            <w:r w:rsidR="00E26E83" w:rsidRPr="00E96866">
              <w:rPr>
                <w:i/>
                <w:color w:val="C00000"/>
                <w:lang w:eastAsia="zh-TW"/>
              </w:rPr>
              <w:t>。</w:t>
            </w:r>
          </w:p>
        </w:tc>
      </w:tr>
    </w:tbl>
    <w:p w14:paraId="75B59CEB" w14:textId="75BF79A1" w:rsidR="6C759CCE" w:rsidRDefault="6C759CCE">
      <w:pPr>
        <w:rPr>
          <w:lang w:eastAsia="zh-TW"/>
        </w:rPr>
      </w:pPr>
    </w:p>
    <w:p w14:paraId="61118660" w14:textId="4506BC7A" w:rsidR="00CF3DB7" w:rsidRDefault="0067442F" w:rsidP="00E96866">
      <w:pPr>
        <w:numPr>
          <w:ilvl w:val="0"/>
          <w:numId w:val="75"/>
        </w:numPr>
        <w:adjustRightInd w:val="0"/>
        <w:snapToGrid w:val="0"/>
        <w:spacing w:line="276" w:lineRule="auto"/>
        <w:rPr>
          <w:lang w:eastAsia="zh-TW"/>
        </w:rPr>
      </w:pPr>
      <w:r w:rsidRPr="00E66615">
        <w:rPr>
          <w:lang w:eastAsia="zh-TW"/>
        </w:rPr>
        <w:t>兩</w:t>
      </w:r>
      <w:r w:rsidR="00927BF2">
        <w:rPr>
          <w:rFonts w:hint="eastAsia"/>
          <w:lang w:eastAsia="zh-HK"/>
        </w:rPr>
        <w:t>個城市對交通問題</w:t>
      </w:r>
      <w:r w:rsidRPr="00E66615">
        <w:rPr>
          <w:lang w:eastAsia="zh-TW"/>
        </w:rPr>
        <w:t>的解決方</w:t>
      </w:r>
      <w:r w:rsidR="006D73D3">
        <w:rPr>
          <w:rFonts w:hint="eastAsia"/>
          <w:lang w:eastAsia="zh-HK"/>
        </w:rPr>
        <w:t>法</w:t>
      </w:r>
      <w:r w:rsidRPr="00E66615">
        <w:rPr>
          <w:lang w:eastAsia="zh-TW"/>
        </w:rPr>
        <w:t>有</w:t>
      </w:r>
      <w:r w:rsidR="006D73D3">
        <w:rPr>
          <w:rFonts w:hint="eastAsia"/>
          <w:lang w:eastAsia="zh-HK"/>
        </w:rPr>
        <w:t>哪些</w:t>
      </w:r>
      <w:r w:rsidRPr="00E66615">
        <w:rPr>
          <w:lang w:eastAsia="zh-TW"/>
        </w:rPr>
        <w:t>相</w:t>
      </w:r>
      <w:r w:rsidR="00407752" w:rsidRPr="00E66615">
        <w:rPr>
          <w:lang w:eastAsia="zh-TW"/>
        </w:rPr>
        <w:t>似</w:t>
      </w:r>
      <w:r w:rsidR="006D73D3">
        <w:rPr>
          <w:rFonts w:hint="eastAsia"/>
          <w:lang w:eastAsia="zh-HK"/>
        </w:rPr>
        <w:t>之處</w:t>
      </w:r>
      <w:r w:rsidRPr="00E66615">
        <w:rPr>
          <w:lang w:eastAsia="zh-TW"/>
        </w:rPr>
        <w:t>？</w:t>
      </w:r>
    </w:p>
    <w:p w14:paraId="699D042F" w14:textId="2BFA7BCE" w:rsidR="00927BF2" w:rsidRPr="00E96866" w:rsidRDefault="00927BF2" w:rsidP="00E96866">
      <w:pPr>
        <w:adjustRightInd w:val="0"/>
        <w:snapToGrid w:val="0"/>
        <w:spacing w:line="276" w:lineRule="auto"/>
        <w:ind w:left="360"/>
        <w:rPr>
          <w:i/>
          <w:color w:val="C00000"/>
          <w:lang w:eastAsia="zh-TW"/>
        </w:rPr>
      </w:pPr>
      <w:r w:rsidRPr="00E96866">
        <w:rPr>
          <w:i/>
          <w:color w:val="C00000"/>
          <w:lang w:eastAsia="zh-TW"/>
        </w:rPr>
        <w:t>兩個方案</w:t>
      </w:r>
      <w:r w:rsidRPr="00E96866">
        <w:rPr>
          <w:rFonts w:hint="eastAsia"/>
          <w:i/>
          <w:color w:val="C00000"/>
          <w:lang w:eastAsia="zh-HK"/>
        </w:rPr>
        <w:t>均</w:t>
      </w:r>
      <w:r w:rsidRPr="00E96866">
        <w:rPr>
          <w:i/>
          <w:color w:val="C00000"/>
          <w:lang w:eastAsia="zh-TW"/>
        </w:rPr>
        <w:t>透過數據收集</w:t>
      </w:r>
      <w:r>
        <w:rPr>
          <w:rFonts w:hint="eastAsia"/>
          <w:i/>
          <w:color w:val="C00000"/>
          <w:lang w:eastAsia="zh-HK"/>
        </w:rPr>
        <w:t>和分析</w:t>
      </w:r>
      <w:r w:rsidRPr="00E96866">
        <w:rPr>
          <w:i/>
          <w:color w:val="C00000"/>
          <w:lang w:eastAsia="zh-TW"/>
        </w:rPr>
        <w:t>，</w:t>
      </w:r>
      <w:r w:rsidRPr="00E96866">
        <w:rPr>
          <w:rFonts w:hint="eastAsia"/>
          <w:i/>
          <w:color w:val="C00000"/>
          <w:lang w:eastAsia="zh-HK"/>
        </w:rPr>
        <w:t>以</w:t>
      </w:r>
      <w:r w:rsidRPr="00E96866">
        <w:rPr>
          <w:i/>
          <w:color w:val="C00000"/>
          <w:lang w:eastAsia="zh-TW"/>
        </w:rPr>
        <w:t>作出貼合使用者需要的安排。</w:t>
      </w:r>
    </w:p>
    <w:p w14:paraId="615551D6" w14:textId="77777777" w:rsidR="00E26E83" w:rsidRPr="00E66615" w:rsidRDefault="00E26E83" w:rsidP="00E96866">
      <w:pPr>
        <w:widowControl w:val="0"/>
        <w:adjustRightInd w:val="0"/>
        <w:snapToGrid w:val="0"/>
        <w:spacing w:line="276" w:lineRule="auto"/>
        <w:rPr>
          <w:kern w:val="2"/>
          <w:lang w:eastAsia="zh-TW"/>
        </w:rPr>
      </w:pPr>
    </w:p>
    <w:p w14:paraId="2131671F" w14:textId="52B956CB" w:rsidR="00250CF0" w:rsidRDefault="0067442F" w:rsidP="00B40A0D">
      <w:pPr>
        <w:numPr>
          <w:ilvl w:val="0"/>
          <w:numId w:val="75"/>
        </w:numPr>
        <w:adjustRightInd w:val="0"/>
        <w:snapToGrid w:val="0"/>
        <w:spacing w:line="276" w:lineRule="auto"/>
        <w:rPr>
          <w:lang w:eastAsia="zh-TW"/>
        </w:rPr>
      </w:pPr>
      <w:r w:rsidRPr="00E66615">
        <w:rPr>
          <w:lang w:eastAsia="zh-TW"/>
        </w:rPr>
        <w:t>你</w:t>
      </w:r>
      <w:r w:rsidR="00927BF2">
        <w:rPr>
          <w:rFonts w:hint="eastAsia"/>
          <w:lang w:eastAsia="zh-HK"/>
        </w:rPr>
        <w:t>認為我們還可以怎樣</w:t>
      </w:r>
      <w:r w:rsidRPr="00E66615">
        <w:rPr>
          <w:lang w:eastAsia="zh-TW"/>
        </w:rPr>
        <w:t>利用</w:t>
      </w:r>
      <w:r w:rsidRPr="00126726">
        <w:rPr>
          <w:lang w:eastAsia="zh-TW"/>
        </w:rPr>
        <w:t>數據</w:t>
      </w:r>
      <w:r w:rsidR="00927BF2">
        <w:rPr>
          <w:rFonts w:hint="eastAsia"/>
          <w:lang w:eastAsia="zh-HK"/>
        </w:rPr>
        <w:t>，以</w:t>
      </w:r>
      <w:r w:rsidR="00B40A0D" w:rsidRPr="00B40A0D">
        <w:rPr>
          <w:rFonts w:hint="eastAsia"/>
          <w:lang w:eastAsia="zh-HK"/>
        </w:rPr>
        <w:t>改善</w:t>
      </w:r>
      <w:r w:rsidR="00927BF2">
        <w:rPr>
          <w:rFonts w:hint="eastAsia"/>
          <w:lang w:eastAsia="zh-HK"/>
        </w:rPr>
        <w:t>我們的</w:t>
      </w:r>
      <w:r w:rsidR="00715523" w:rsidRPr="00715523">
        <w:rPr>
          <w:rFonts w:hint="eastAsia"/>
          <w:lang w:eastAsia="zh-HK"/>
        </w:rPr>
        <w:t>生活</w:t>
      </w:r>
      <w:r w:rsidR="00927BF2">
        <w:rPr>
          <w:rFonts w:hint="eastAsia"/>
          <w:lang w:eastAsia="zh-HK"/>
        </w:rPr>
        <w:t>？</w:t>
      </w:r>
      <w:proofErr w:type="gramStart"/>
      <w:r w:rsidRPr="00E66615">
        <w:rPr>
          <w:lang w:eastAsia="zh-TW"/>
        </w:rPr>
        <w:t>試跟同學</w:t>
      </w:r>
      <w:proofErr w:type="gramEnd"/>
      <w:r w:rsidRPr="00E66615">
        <w:rPr>
          <w:lang w:eastAsia="zh-TW"/>
        </w:rPr>
        <w:t>討論</w:t>
      </w:r>
      <w:r w:rsidR="00927BF2">
        <w:rPr>
          <w:rFonts w:hint="eastAsia"/>
          <w:lang w:eastAsia="zh-HK"/>
        </w:rPr>
        <w:t>和</w:t>
      </w:r>
      <w:r w:rsidRPr="00E66615">
        <w:rPr>
          <w:lang w:eastAsia="zh-TW"/>
        </w:rPr>
        <w:t>分享。</w:t>
      </w:r>
      <w:proofErr w:type="gramStart"/>
      <w:r w:rsidR="00126726" w:rsidRPr="00020D13">
        <w:rPr>
          <w:rFonts w:hint="eastAsia"/>
          <w:lang w:eastAsia="zh-TW"/>
        </w:rPr>
        <w:t>（</w:t>
      </w:r>
      <w:proofErr w:type="gramEnd"/>
      <w:r w:rsidR="00126726" w:rsidRPr="00020D13">
        <w:rPr>
          <w:rFonts w:hint="eastAsia"/>
          <w:lang w:eastAsia="zh-TW"/>
        </w:rPr>
        <w:t>提示：</w:t>
      </w:r>
      <w:r w:rsidR="001861C5" w:rsidRPr="00020D13">
        <w:rPr>
          <w:rFonts w:hint="eastAsia"/>
          <w:lang w:eastAsia="zh-TW"/>
        </w:rPr>
        <w:t>我們能如何利用數據改善環境衞生？</w:t>
      </w:r>
      <w:r w:rsidR="00126726" w:rsidRPr="00020D13">
        <w:rPr>
          <w:rFonts w:hint="eastAsia"/>
          <w:lang w:eastAsia="zh-TW"/>
        </w:rPr>
        <w:t>）</w:t>
      </w:r>
    </w:p>
    <w:p w14:paraId="3BC6D33B" w14:textId="2BA25AE9" w:rsidR="00927BF2" w:rsidRPr="00E96866" w:rsidRDefault="00927BF2" w:rsidP="00E96866">
      <w:pPr>
        <w:pStyle w:val="a9"/>
        <w:adjustRightInd w:val="0"/>
        <w:snapToGrid w:val="0"/>
        <w:spacing w:line="276" w:lineRule="auto"/>
        <w:ind w:leftChars="0" w:left="360"/>
        <w:rPr>
          <w:i/>
          <w:color w:val="C00000"/>
        </w:rPr>
      </w:pPr>
      <w:r w:rsidRPr="003566C8">
        <w:rPr>
          <w:rFonts w:hint="eastAsia"/>
          <w:i/>
          <w:color w:val="C00000"/>
        </w:rPr>
        <w:t>（</w:t>
      </w:r>
      <w:r w:rsidRPr="000A2521">
        <w:rPr>
          <w:rFonts w:hint="eastAsia"/>
          <w:i/>
          <w:color w:val="C00000"/>
          <w:lang w:eastAsia="zh-HK"/>
        </w:rPr>
        <w:t>無固定答案，答案僅供參</w:t>
      </w:r>
      <w:r w:rsidRPr="000A2521">
        <w:rPr>
          <w:rFonts w:hint="eastAsia"/>
          <w:i/>
          <w:color w:val="C00000"/>
        </w:rPr>
        <w:t>考）</w:t>
      </w:r>
      <w:r w:rsidRPr="000A2521">
        <w:rPr>
          <w:rFonts w:hint="eastAsia"/>
          <w:i/>
          <w:color w:val="C00000"/>
          <w:lang w:eastAsia="zh-HK"/>
        </w:rPr>
        <w:t>我們可以</w:t>
      </w:r>
      <w:r w:rsidRPr="00E96866">
        <w:rPr>
          <w:i/>
          <w:color w:val="C00000"/>
        </w:rPr>
        <w:t>按人流</w:t>
      </w:r>
      <w:r w:rsidR="00126726" w:rsidRPr="0070166E">
        <w:rPr>
          <w:rFonts w:hint="eastAsia"/>
          <w:i/>
          <w:color w:val="C00000"/>
        </w:rPr>
        <w:t>數據</w:t>
      </w:r>
      <w:r w:rsidRPr="00E96866">
        <w:rPr>
          <w:i/>
          <w:color w:val="C00000"/>
        </w:rPr>
        <w:t>調節清掃</w:t>
      </w:r>
      <w:r w:rsidRPr="00E96866">
        <w:rPr>
          <w:rFonts w:hint="eastAsia"/>
          <w:i/>
          <w:color w:val="C00000"/>
          <w:lang w:eastAsia="zh-HK"/>
        </w:rPr>
        <w:t>街道和</w:t>
      </w:r>
      <w:r w:rsidRPr="00E96866">
        <w:rPr>
          <w:i/>
          <w:color w:val="C00000"/>
        </w:rPr>
        <w:t>收集垃圾的頻率。</w:t>
      </w:r>
      <w:r w:rsidRPr="00E96866">
        <w:rPr>
          <w:rFonts w:hint="eastAsia"/>
          <w:i/>
          <w:color w:val="C00000"/>
          <w:lang w:eastAsia="zh-HK"/>
        </w:rPr>
        <w:t>一</w:t>
      </w:r>
      <w:r w:rsidRPr="00E96866">
        <w:rPr>
          <w:rFonts w:hint="eastAsia"/>
          <w:i/>
          <w:color w:val="C00000"/>
        </w:rPr>
        <w:t>般</w:t>
      </w:r>
      <w:r w:rsidRPr="00E96866">
        <w:rPr>
          <w:rFonts w:hint="eastAsia"/>
          <w:i/>
          <w:color w:val="C00000"/>
          <w:lang w:eastAsia="zh-HK"/>
        </w:rPr>
        <w:t>而言，行</w:t>
      </w:r>
      <w:r w:rsidRPr="00E96866">
        <w:rPr>
          <w:i/>
          <w:color w:val="C00000"/>
        </w:rPr>
        <w:t>人密集的街道及</w:t>
      </w:r>
      <w:r w:rsidRPr="00E96866">
        <w:rPr>
          <w:rFonts w:hint="eastAsia"/>
          <w:i/>
          <w:color w:val="C00000"/>
          <w:lang w:eastAsia="zh-HK"/>
        </w:rPr>
        <w:t>其</w:t>
      </w:r>
      <w:r w:rsidRPr="00E96866">
        <w:rPr>
          <w:i/>
          <w:color w:val="C00000"/>
        </w:rPr>
        <w:t>附近的垃圾桶</w:t>
      </w:r>
      <w:r w:rsidRPr="00E96866">
        <w:rPr>
          <w:rFonts w:hint="eastAsia"/>
          <w:i/>
          <w:color w:val="C00000"/>
          <w:lang w:eastAsia="zh-HK"/>
        </w:rPr>
        <w:t>會</w:t>
      </w:r>
      <w:r w:rsidRPr="00E96866">
        <w:rPr>
          <w:i/>
          <w:color w:val="C00000"/>
        </w:rPr>
        <w:t>有較多垃圾</w:t>
      </w:r>
      <w:r w:rsidRPr="00E96866">
        <w:rPr>
          <w:rFonts w:hint="eastAsia"/>
          <w:i/>
          <w:color w:val="C00000"/>
          <w:lang w:eastAsia="zh-HK"/>
        </w:rPr>
        <w:t>，我們可以安</w:t>
      </w:r>
      <w:r w:rsidRPr="00E96866">
        <w:rPr>
          <w:rFonts w:hint="eastAsia"/>
          <w:i/>
          <w:color w:val="C00000"/>
        </w:rPr>
        <w:t>排</w:t>
      </w:r>
      <w:r w:rsidRPr="00E96866">
        <w:rPr>
          <w:i/>
          <w:color w:val="C00000"/>
        </w:rPr>
        <w:t>更頻密</w:t>
      </w:r>
      <w:r w:rsidRPr="00E96866">
        <w:rPr>
          <w:rFonts w:hint="eastAsia"/>
          <w:i/>
          <w:color w:val="C00000"/>
          <w:lang w:eastAsia="zh-HK"/>
        </w:rPr>
        <w:t>的</w:t>
      </w:r>
      <w:r w:rsidRPr="00E96866">
        <w:rPr>
          <w:i/>
          <w:color w:val="C00000"/>
        </w:rPr>
        <w:t>清掃</w:t>
      </w:r>
      <w:r w:rsidR="007D28D4" w:rsidRPr="00E96866">
        <w:rPr>
          <w:rFonts w:hint="eastAsia"/>
          <w:i/>
          <w:color w:val="C00000"/>
          <w:lang w:eastAsia="zh-HK"/>
        </w:rPr>
        <w:t>和垃圾收集服</w:t>
      </w:r>
      <w:r w:rsidR="007D28D4" w:rsidRPr="00E96866">
        <w:rPr>
          <w:rFonts w:hint="eastAsia"/>
          <w:i/>
          <w:color w:val="C00000"/>
        </w:rPr>
        <w:t>務</w:t>
      </w:r>
      <w:r w:rsidR="007D28D4" w:rsidRPr="00E96866">
        <w:rPr>
          <w:rFonts w:hint="eastAsia"/>
          <w:i/>
          <w:color w:val="C00000"/>
          <w:lang w:eastAsia="zh-HK"/>
        </w:rPr>
        <w:t>，</w:t>
      </w:r>
      <w:r w:rsidRPr="00E96866">
        <w:rPr>
          <w:rFonts w:hint="eastAsia"/>
          <w:i/>
          <w:color w:val="C00000"/>
          <w:lang w:eastAsia="zh-HK"/>
        </w:rPr>
        <w:t>以</w:t>
      </w:r>
      <w:r w:rsidRPr="00E96866">
        <w:rPr>
          <w:i/>
          <w:color w:val="C00000"/>
        </w:rPr>
        <w:t>改善環境衞生</w:t>
      </w:r>
      <w:r w:rsidRPr="00E96866">
        <w:rPr>
          <w:rFonts w:hint="eastAsia"/>
          <w:i/>
          <w:color w:val="C00000"/>
          <w:lang w:eastAsia="zh-HK"/>
        </w:rPr>
        <w:t>。相反，人流較少的街道會有較少的垃圾，我們可以</w:t>
      </w:r>
      <w:r w:rsidRPr="00E96866">
        <w:rPr>
          <w:i/>
          <w:color w:val="C00000"/>
        </w:rPr>
        <w:t>降低</w:t>
      </w:r>
      <w:r w:rsidRPr="00E96866">
        <w:rPr>
          <w:rFonts w:hint="eastAsia"/>
          <w:i/>
          <w:color w:val="C00000"/>
          <w:lang w:eastAsia="zh-HK"/>
        </w:rPr>
        <w:t>這些街道的</w:t>
      </w:r>
      <w:r w:rsidRPr="00E96866">
        <w:rPr>
          <w:i/>
          <w:color w:val="C00000"/>
        </w:rPr>
        <w:t>清掃</w:t>
      </w:r>
      <w:r w:rsidR="007D28D4" w:rsidRPr="00E96866">
        <w:rPr>
          <w:rFonts w:hint="eastAsia"/>
          <w:i/>
          <w:color w:val="C00000"/>
          <w:lang w:eastAsia="zh-HK"/>
        </w:rPr>
        <w:t>和垃圾收集的</w:t>
      </w:r>
      <w:r w:rsidRPr="00E96866">
        <w:rPr>
          <w:i/>
          <w:color w:val="C00000"/>
        </w:rPr>
        <w:t>頻率</w:t>
      </w:r>
      <w:r w:rsidRPr="00E96866">
        <w:rPr>
          <w:rFonts w:hint="eastAsia"/>
          <w:i/>
          <w:color w:val="C00000"/>
          <w:lang w:eastAsia="zh-HK"/>
        </w:rPr>
        <w:t>，以</w:t>
      </w:r>
      <w:r w:rsidRPr="00E96866">
        <w:rPr>
          <w:i/>
          <w:color w:val="C00000"/>
        </w:rPr>
        <w:t>節省人力資源。</w:t>
      </w:r>
    </w:p>
    <w:p w14:paraId="722D52A0" w14:textId="75EFA900" w:rsidR="000B1E9C" w:rsidRDefault="000B1E9C">
      <w:pPr>
        <w:spacing w:after="160" w:line="259" w:lineRule="auto"/>
        <w:rPr>
          <w:lang w:eastAsia="zh-TW"/>
        </w:rPr>
      </w:pPr>
      <w:r>
        <w:rPr>
          <w:lang w:eastAsia="zh-TW"/>
        </w:rPr>
        <w:br w:type="page"/>
      </w:r>
    </w:p>
    <w:p w14:paraId="0E9C1BEF" w14:textId="25C40965" w:rsidR="00735D03" w:rsidRDefault="00735D03" w:rsidP="00735D03">
      <w:pPr>
        <w:widowControl w:val="0"/>
        <w:adjustRightInd w:val="0"/>
        <w:snapToGrid w:val="0"/>
        <w:spacing w:line="276" w:lineRule="auto"/>
        <w:rPr>
          <w:rFonts w:ascii="微軟正黑體" w:eastAsia="微軟正黑體" w:hAnsi="微軟正黑體"/>
          <w:b/>
          <w:kern w:val="2"/>
          <w:sz w:val="28"/>
          <w:szCs w:val="28"/>
          <w:lang w:eastAsia="zh-TW"/>
        </w:rPr>
      </w:pPr>
      <w:r w:rsidRPr="003566C8">
        <w:rPr>
          <w:rFonts w:ascii="微軟正黑體" w:eastAsia="微軟正黑體" w:hAnsi="微軟正黑體" w:hint="eastAsia"/>
          <w:b/>
          <w:kern w:val="2"/>
          <w:sz w:val="28"/>
          <w:szCs w:val="28"/>
          <w:lang w:eastAsia="zh-TW"/>
        </w:rPr>
        <w:lastRenderedPageBreak/>
        <w:t>工作紙</w:t>
      </w:r>
      <w:r w:rsidR="007038DB">
        <w:rPr>
          <w:rFonts w:ascii="微軟正黑體" w:eastAsia="微軟正黑體" w:hAnsi="微軟正黑體" w:hint="eastAsia"/>
          <w:b/>
          <w:kern w:val="2"/>
          <w:sz w:val="28"/>
          <w:szCs w:val="28"/>
          <w:lang w:eastAsia="zh-TW"/>
        </w:rPr>
        <w:t>五</w:t>
      </w:r>
      <w:r w:rsidRPr="003566C8">
        <w:rPr>
          <w:rFonts w:ascii="微軟正黑體" w:eastAsia="微軟正黑體" w:hAnsi="微軟正黑體"/>
          <w:b/>
          <w:kern w:val="2"/>
          <w:sz w:val="28"/>
          <w:szCs w:val="28"/>
          <w:lang w:eastAsia="zh-TW"/>
        </w:rPr>
        <w:t xml:space="preserve"> </w:t>
      </w:r>
      <w:proofErr w:type="gramStart"/>
      <w:r w:rsidRPr="003566C8">
        <w:rPr>
          <w:rFonts w:ascii="微軟正黑體" w:eastAsia="微軟正黑體" w:hAnsi="微軟正黑體" w:hint="eastAsia"/>
          <w:b/>
          <w:kern w:val="2"/>
          <w:sz w:val="28"/>
          <w:szCs w:val="28"/>
          <w:lang w:eastAsia="zh-TW"/>
        </w:rPr>
        <w:t>︰</w:t>
      </w:r>
      <w:proofErr w:type="gramEnd"/>
      <w:r w:rsidR="008C00B6">
        <w:rPr>
          <w:rFonts w:ascii="微軟正黑體" w:eastAsia="微軟正黑體" w:hAnsi="微軟正黑體" w:hint="eastAsia"/>
          <w:b/>
          <w:kern w:val="2"/>
          <w:sz w:val="28"/>
          <w:szCs w:val="28"/>
          <w:lang w:eastAsia="zh-TW"/>
        </w:rPr>
        <w:t>智慧城市與</w:t>
      </w:r>
      <w:r>
        <w:rPr>
          <w:rFonts w:ascii="微軟正黑體" w:eastAsia="微軟正黑體" w:hAnsi="微軟正黑體" w:hint="eastAsia"/>
          <w:b/>
          <w:kern w:val="2"/>
          <w:sz w:val="28"/>
          <w:szCs w:val="28"/>
          <w:lang w:eastAsia="zh-TW"/>
        </w:rPr>
        <w:t>醫療</w:t>
      </w:r>
    </w:p>
    <w:p w14:paraId="15E86A88" w14:textId="496C411F" w:rsidR="00735D03" w:rsidRDefault="00735D03" w:rsidP="00735D03">
      <w:pPr>
        <w:adjustRightInd w:val="0"/>
        <w:snapToGrid w:val="0"/>
        <w:spacing w:line="276" w:lineRule="auto"/>
        <w:rPr>
          <w:rFonts w:eastAsia="DengXian"/>
          <w:lang w:eastAsia="zh-TW"/>
        </w:rPr>
      </w:pPr>
      <w:r w:rsidRPr="00C71CE5">
        <w:rPr>
          <w:rFonts w:hint="eastAsia"/>
          <w:lang w:eastAsia="zh-TW"/>
        </w:rPr>
        <w:t>細閱資料一</w:t>
      </w:r>
      <w:r w:rsidRPr="003B5550">
        <w:rPr>
          <w:rFonts w:hint="eastAsia"/>
          <w:lang w:eastAsia="zh-TW"/>
        </w:rPr>
        <w:t>，然後回答下列問題。</w:t>
      </w:r>
    </w:p>
    <w:p w14:paraId="104B9A8F" w14:textId="77777777" w:rsidR="00735D03" w:rsidRPr="003566C8" w:rsidRDefault="00735D03" w:rsidP="00735D03">
      <w:pPr>
        <w:adjustRightInd w:val="0"/>
        <w:snapToGrid w:val="0"/>
        <w:spacing w:line="276" w:lineRule="auto"/>
        <w:rPr>
          <w:rFonts w:eastAsia="DengXian"/>
          <w:b/>
          <w:bCs/>
          <w:kern w:val="2"/>
          <w:lang w:eastAsia="zh-TW"/>
        </w:rPr>
      </w:pPr>
    </w:p>
    <w:p w14:paraId="3F750770" w14:textId="77777777" w:rsidR="00735D03" w:rsidRPr="00E66615" w:rsidRDefault="00735D03" w:rsidP="00735D03">
      <w:pPr>
        <w:widowControl w:val="0"/>
        <w:adjustRightInd w:val="0"/>
        <w:snapToGrid w:val="0"/>
        <w:spacing w:line="276" w:lineRule="auto"/>
        <w:rPr>
          <w:lang w:eastAsia="zh-TW"/>
        </w:rPr>
      </w:pPr>
      <w:r w:rsidRPr="00E66615">
        <w:rPr>
          <w:b/>
          <w:kern w:val="2"/>
          <w:szCs w:val="22"/>
          <w:lang w:eastAsia="zh-TW"/>
        </w:rPr>
        <w:t>資料</w:t>
      </w:r>
      <w:proofErr w:type="gramStart"/>
      <w:r w:rsidRPr="00E66615">
        <w:rPr>
          <w:b/>
          <w:kern w:val="2"/>
          <w:szCs w:val="22"/>
          <w:lang w:eastAsia="zh-TW"/>
        </w:rPr>
        <w:t>一︰</w:t>
      </w:r>
      <w:proofErr w:type="gramEnd"/>
      <w:r>
        <w:rPr>
          <w:rFonts w:hint="eastAsia"/>
          <w:b/>
          <w:kern w:val="2"/>
          <w:szCs w:val="22"/>
          <w:lang w:eastAsia="zh-TW"/>
        </w:rPr>
        <w:t>香港的</w:t>
      </w:r>
      <w:r w:rsidRPr="00C25CBF">
        <w:rPr>
          <w:rFonts w:hint="eastAsia"/>
          <w:b/>
          <w:kern w:val="2"/>
          <w:szCs w:val="22"/>
          <w:lang w:eastAsia="zh-TW"/>
        </w:rPr>
        <w:t>「</w:t>
      </w:r>
      <w:proofErr w:type="gramStart"/>
      <w:r w:rsidRPr="00E66615">
        <w:rPr>
          <w:b/>
          <w:kern w:val="2"/>
          <w:szCs w:val="22"/>
          <w:lang w:eastAsia="zh-TW"/>
        </w:rPr>
        <w:t>醫健通</w:t>
      </w:r>
      <w:proofErr w:type="gramEnd"/>
      <w:r w:rsidRPr="00C25CBF">
        <w:rPr>
          <w:rFonts w:hint="eastAsia"/>
          <w:b/>
          <w:kern w:val="2"/>
          <w:szCs w:val="22"/>
          <w:lang w:eastAsia="zh-TW"/>
        </w:rPr>
        <w:t>」</w:t>
      </w: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735D03" w:rsidRPr="00E66615" w14:paraId="41536AA6" w14:textId="77777777" w:rsidTr="003C1CB9">
        <w:tc>
          <w:tcPr>
            <w:tcW w:w="9016" w:type="dxa"/>
            <w:shd w:val="clear" w:color="auto" w:fill="FFF2CC" w:themeFill="accent4" w:themeFillTint="33"/>
          </w:tcPr>
          <w:p w14:paraId="07AB22F7" w14:textId="77777777" w:rsidR="00735D03" w:rsidRDefault="00735D03" w:rsidP="003C1CB9">
            <w:pPr>
              <w:widowControl w:val="0"/>
              <w:adjustRightInd w:val="0"/>
              <w:snapToGrid w:val="0"/>
              <w:spacing w:line="276" w:lineRule="auto"/>
              <w:jc w:val="both"/>
              <w:rPr>
                <w:lang w:eastAsia="zh-TW"/>
              </w:rPr>
            </w:pPr>
            <w:r>
              <w:rPr>
                <w:rFonts w:hint="eastAsia"/>
                <w:lang w:eastAsia="zh-TW"/>
              </w:rPr>
              <w:t>2016</w:t>
            </w:r>
            <w:r w:rsidRPr="00E66615">
              <w:rPr>
                <w:lang w:eastAsia="zh-TW"/>
              </w:rPr>
              <w:t>年</w:t>
            </w:r>
            <w:r>
              <w:rPr>
                <w:rFonts w:hint="eastAsia"/>
                <w:lang w:eastAsia="zh-TW"/>
              </w:rPr>
              <w:t>3</w:t>
            </w:r>
            <w:r w:rsidRPr="00E66615">
              <w:rPr>
                <w:lang w:eastAsia="zh-TW"/>
              </w:rPr>
              <w:t>月</w:t>
            </w:r>
            <w:r>
              <w:rPr>
                <w:rFonts w:hint="eastAsia"/>
                <w:lang w:eastAsia="zh-HK"/>
              </w:rPr>
              <w:t>，</w:t>
            </w:r>
            <w:r w:rsidRPr="00C25CBF">
              <w:rPr>
                <w:rFonts w:hint="eastAsia"/>
                <w:lang w:eastAsia="zh-HK"/>
              </w:rPr>
              <w:t>「</w:t>
            </w:r>
            <w:r w:rsidRPr="00E66615">
              <w:rPr>
                <w:lang w:eastAsia="zh-TW"/>
              </w:rPr>
              <w:t>醫健通</w:t>
            </w:r>
            <w:r w:rsidRPr="00C25CBF">
              <w:rPr>
                <w:rFonts w:hint="eastAsia"/>
                <w:lang w:eastAsia="zh-TW"/>
              </w:rPr>
              <w:t>」</w:t>
            </w:r>
            <w:r w:rsidRPr="00E66615">
              <w:rPr>
                <w:lang w:eastAsia="zh-TW"/>
              </w:rPr>
              <w:t>正式啟用，</w:t>
            </w:r>
            <w:r>
              <w:rPr>
                <w:rFonts w:hint="eastAsia"/>
                <w:lang w:eastAsia="zh-HK"/>
              </w:rPr>
              <w:t>該系統旨在</w:t>
            </w:r>
            <w:r w:rsidRPr="00E66615">
              <w:rPr>
                <w:lang w:eastAsia="zh-TW"/>
              </w:rPr>
              <w:t>提供一個安全的資訊互通平台，讓</w:t>
            </w:r>
            <w:r>
              <w:rPr>
                <w:rFonts w:hint="eastAsia"/>
                <w:lang w:eastAsia="zh-HK"/>
              </w:rPr>
              <w:t>本港</w:t>
            </w:r>
            <w:r w:rsidRPr="00E66615">
              <w:rPr>
                <w:lang w:eastAsia="zh-TW"/>
              </w:rPr>
              <w:t>已登記的公</w:t>
            </w:r>
            <w:r>
              <w:rPr>
                <w:rFonts w:hint="eastAsia"/>
                <w:lang w:eastAsia="zh-HK"/>
              </w:rPr>
              <w:t>營和</w:t>
            </w:r>
            <w:r w:rsidRPr="00E66615">
              <w:rPr>
                <w:lang w:eastAsia="zh-TW"/>
              </w:rPr>
              <w:t>私營醫護機構，在取得病人</w:t>
            </w:r>
            <w:r>
              <w:rPr>
                <w:rFonts w:hint="eastAsia"/>
                <w:lang w:eastAsia="zh-HK"/>
              </w:rPr>
              <w:t>的</w:t>
            </w:r>
            <w:r w:rsidRPr="00E66615">
              <w:rPr>
                <w:lang w:eastAsia="zh-TW"/>
              </w:rPr>
              <w:t>同意</w:t>
            </w:r>
            <w:r>
              <w:rPr>
                <w:rFonts w:hint="eastAsia"/>
                <w:lang w:eastAsia="zh-HK"/>
              </w:rPr>
              <w:t>下</w:t>
            </w:r>
            <w:r w:rsidRPr="00E66615">
              <w:rPr>
                <w:lang w:eastAsia="zh-TW"/>
              </w:rPr>
              <w:t>，</w:t>
            </w:r>
            <w:r>
              <w:rPr>
                <w:rFonts w:hint="eastAsia"/>
                <w:lang w:eastAsia="zh-HK"/>
              </w:rPr>
              <w:t>存取和閱</w:t>
            </w:r>
            <w:r w:rsidRPr="00E66615">
              <w:rPr>
                <w:lang w:eastAsia="zh-TW"/>
              </w:rPr>
              <w:t>覽病人的電子健康紀錄作醫護用途。</w:t>
            </w:r>
            <w:r w:rsidRPr="00C25CBF">
              <w:rPr>
                <w:rFonts w:hint="eastAsia"/>
                <w:lang w:eastAsia="zh-TW"/>
              </w:rPr>
              <w:t>「</w:t>
            </w:r>
            <w:proofErr w:type="gramStart"/>
            <w:r w:rsidRPr="00E66615">
              <w:rPr>
                <w:lang w:eastAsia="zh-TW"/>
              </w:rPr>
              <w:t>醫健通</w:t>
            </w:r>
            <w:proofErr w:type="gramEnd"/>
            <w:r w:rsidRPr="00C25CBF">
              <w:rPr>
                <w:rFonts w:hint="eastAsia"/>
                <w:lang w:eastAsia="zh-TW"/>
              </w:rPr>
              <w:t>」</w:t>
            </w:r>
            <w:r w:rsidRPr="00E66615">
              <w:rPr>
                <w:lang w:eastAsia="zh-TW"/>
              </w:rPr>
              <w:t>現進行第二階段</w:t>
            </w:r>
            <w:r>
              <w:rPr>
                <w:rFonts w:hint="eastAsia"/>
                <w:lang w:eastAsia="zh-HK"/>
              </w:rPr>
              <w:t>的</w:t>
            </w:r>
            <w:r w:rsidRPr="00E66615">
              <w:rPr>
                <w:lang w:eastAsia="zh-TW"/>
              </w:rPr>
              <w:t>發展，包括擴大可互通</w:t>
            </w:r>
            <w:r>
              <w:rPr>
                <w:rFonts w:hint="eastAsia"/>
                <w:lang w:eastAsia="zh-HK"/>
              </w:rPr>
              <w:t>的</w:t>
            </w:r>
            <w:r w:rsidRPr="00E66615">
              <w:rPr>
                <w:lang w:eastAsia="zh-TW"/>
              </w:rPr>
              <w:t>資料範圍，</w:t>
            </w:r>
            <w:r>
              <w:rPr>
                <w:rFonts w:hint="eastAsia"/>
                <w:lang w:eastAsia="zh-HK"/>
              </w:rPr>
              <w:t>並</w:t>
            </w:r>
            <w:r w:rsidRPr="00E66615">
              <w:rPr>
                <w:lang w:eastAsia="zh-TW"/>
              </w:rPr>
              <w:t>加入中醫藥資料及放射圖像</w:t>
            </w:r>
            <w:r>
              <w:rPr>
                <w:rFonts w:hint="eastAsia"/>
                <w:lang w:eastAsia="zh-HK"/>
              </w:rPr>
              <w:t>。</w:t>
            </w:r>
            <w:r w:rsidRPr="00E66615">
              <w:rPr>
                <w:lang w:eastAsia="zh-TW"/>
              </w:rPr>
              <w:t>作為香港公共衞生平台的「病人平台」，醫健通</w:t>
            </w:r>
            <w:r>
              <w:rPr>
                <w:rFonts w:hint="eastAsia"/>
                <w:lang w:eastAsia="zh-HK"/>
              </w:rPr>
              <w:t>有助</w:t>
            </w:r>
            <w:r w:rsidRPr="00E66615">
              <w:rPr>
                <w:lang w:eastAsia="zh-TW"/>
              </w:rPr>
              <w:t>市民更</w:t>
            </w:r>
            <w:r>
              <w:rPr>
                <w:rFonts w:hint="eastAsia"/>
                <w:lang w:eastAsia="zh-HK"/>
              </w:rPr>
              <w:t>方便</w:t>
            </w:r>
            <w:r w:rsidRPr="00E66615">
              <w:rPr>
                <w:lang w:eastAsia="zh-TW"/>
              </w:rPr>
              <w:t>管理自己的健康。</w:t>
            </w:r>
          </w:p>
          <w:p w14:paraId="4B6917F3" w14:textId="77777777" w:rsidR="00735D03" w:rsidRPr="000212A7" w:rsidRDefault="00735D03" w:rsidP="003C1CB9">
            <w:pPr>
              <w:widowControl w:val="0"/>
              <w:adjustRightInd w:val="0"/>
              <w:snapToGrid w:val="0"/>
              <w:spacing w:line="276" w:lineRule="auto"/>
              <w:jc w:val="both"/>
              <w:rPr>
                <w:lang w:eastAsia="zh-TW"/>
              </w:rPr>
            </w:pPr>
          </w:p>
          <w:p w14:paraId="19C8A44A" w14:textId="77777777" w:rsidR="00735D03" w:rsidRPr="00E66615" w:rsidRDefault="00735D03" w:rsidP="003C1CB9">
            <w:pPr>
              <w:widowControl w:val="0"/>
              <w:adjustRightInd w:val="0"/>
              <w:snapToGrid w:val="0"/>
              <w:spacing w:line="276" w:lineRule="auto"/>
              <w:jc w:val="both"/>
              <w:rPr>
                <w:lang w:eastAsia="zh-TW"/>
              </w:rPr>
            </w:pPr>
            <w:r w:rsidRPr="00C25CBF">
              <w:rPr>
                <w:rFonts w:hint="eastAsia"/>
                <w:lang w:eastAsia="zh-TW"/>
              </w:rPr>
              <w:t>「</w:t>
            </w:r>
            <w:proofErr w:type="gramStart"/>
            <w:r w:rsidRPr="00E66615">
              <w:rPr>
                <w:lang w:eastAsia="zh-TW"/>
              </w:rPr>
              <w:t>醫健通</w:t>
            </w:r>
            <w:proofErr w:type="gramEnd"/>
            <w:r w:rsidRPr="00C25CBF">
              <w:rPr>
                <w:rFonts w:hint="eastAsia"/>
                <w:lang w:eastAsia="zh-TW"/>
              </w:rPr>
              <w:t>」</w:t>
            </w:r>
            <w:r>
              <w:rPr>
                <w:rFonts w:hint="eastAsia"/>
                <w:lang w:eastAsia="zh-HK"/>
              </w:rPr>
              <w:t>能有效</w:t>
            </w:r>
            <w:r w:rsidRPr="00E66615">
              <w:rPr>
                <w:lang w:eastAsia="zh-TW"/>
              </w:rPr>
              <w:t>提高病人護理的連貫性、促進公</w:t>
            </w:r>
            <w:r>
              <w:rPr>
                <w:rFonts w:hint="eastAsia"/>
                <w:lang w:eastAsia="zh-HK"/>
              </w:rPr>
              <w:t>營和</w:t>
            </w:r>
            <w:r w:rsidRPr="00E66615">
              <w:rPr>
                <w:lang w:eastAsia="zh-TW"/>
              </w:rPr>
              <w:t>私營醫護機構的協作，以及提升醫護服務的質素</w:t>
            </w:r>
            <w:r>
              <w:rPr>
                <w:rFonts w:hint="eastAsia"/>
                <w:lang w:eastAsia="zh-HK"/>
              </w:rPr>
              <w:t>和</w:t>
            </w:r>
            <w:r w:rsidRPr="00E66615">
              <w:rPr>
                <w:lang w:eastAsia="zh-TW"/>
              </w:rPr>
              <w:t>效率。</w:t>
            </w:r>
            <w:r w:rsidRPr="00C25CBF">
              <w:rPr>
                <w:rFonts w:hint="eastAsia"/>
                <w:lang w:eastAsia="zh-TW"/>
              </w:rPr>
              <w:t>「</w:t>
            </w:r>
            <w:proofErr w:type="gramStart"/>
            <w:r w:rsidRPr="00E66615">
              <w:rPr>
                <w:lang w:eastAsia="zh-TW"/>
              </w:rPr>
              <w:t>醫健通</w:t>
            </w:r>
            <w:proofErr w:type="gramEnd"/>
            <w:r w:rsidRPr="00C25CBF">
              <w:rPr>
                <w:rFonts w:hint="eastAsia"/>
                <w:lang w:eastAsia="zh-TW"/>
              </w:rPr>
              <w:t>」</w:t>
            </w:r>
            <w:r w:rsidRPr="00E66615">
              <w:rPr>
                <w:lang w:eastAsia="zh-TW"/>
              </w:rPr>
              <w:t>可以為已登記的市民終身保留其健康紀錄</w:t>
            </w:r>
            <w:r>
              <w:rPr>
                <w:rFonts w:hint="eastAsia"/>
                <w:lang w:eastAsia="zh-HK"/>
              </w:rPr>
              <w:t>，此舉能</w:t>
            </w:r>
            <w:r w:rsidRPr="00E66615">
              <w:rPr>
                <w:lang w:eastAsia="zh-TW"/>
              </w:rPr>
              <w:t>為護理服務提供適時及準確的資料，</w:t>
            </w:r>
            <w:r>
              <w:rPr>
                <w:rFonts w:hint="eastAsia"/>
                <w:lang w:eastAsia="zh-HK"/>
              </w:rPr>
              <w:t>同時</w:t>
            </w:r>
            <w:r w:rsidRPr="00E66615">
              <w:rPr>
                <w:lang w:eastAsia="zh-TW"/>
              </w:rPr>
              <w:t>有助減少重複的檢查和治療。</w:t>
            </w:r>
          </w:p>
        </w:tc>
      </w:tr>
    </w:tbl>
    <w:p w14:paraId="382F2BE3" w14:textId="77777777" w:rsidR="00735D03" w:rsidRPr="003566C8" w:rsidRDefault="00735D03" w:rsidP="00735D03">
      <w:pPr>
        <w:widowControl w:val="0"/>
        <w:adjustRightInd w:val="0"/>
        <w:snapToGrid w:val="0"/>
        <w:spacing w:line="276" w:lineRule="auto"/>
        <w:rPr>
          <w:kern w:val="2"/>
          <w:sz w:val="22"/>
          <w:szCs w:val="22"/>
          <w:lang w:eastAsia="zh-HK"/>
        </w:rPr>
      </w:pPr>
      <w:r>
        <w:rPr>
          <w:rFonts w:hint="eastAsia"/>
          <w:kern w:val="2"/>
          <w:sz w:val="22"/>
          <w:szCs w:val="22"/>
          <w:lang w:eastAsia="zh-HK"/>
        </w:rPr>
        <w:t>資料來源：香港特別行政區政府新聞公報</w:t>
      </w:r>
      <w:r>
        <w:rPr>
          <w:rFonts w:hint="eastAsia"/>
          <w:kern w:val="2"/>
          <w:sz w:val="22"/>
          <w:szCs w:val="22"/>
          <w:lang w:eastAsia="zh-TW"/>
        </w:rPr>
        <w:t>（</w:t>
      </w:r>
      <w:r>
        <w:rPr>
          <w:rFonts w:hint="eastAsia"/>
          <w:kern w:val="2"/>
          <w:sz w:val="22"/>
          <w:szCs w:val="22"/>
          <w:lang w:eastAsia="zh-TW"/>
        </w:rPr>
        <w:t>2019</w:t>
      </w:r>
      <w:r>
        <w:rPr>
          <w:rFonts w:hint="eastAsia"/>
          <w:kern w:val="2"/>
          <w:sz w:val="22"/>
          <w:szCs w:val="22"/>
          <w:lang w:eastAsia="zh-HK"/>
        </w:rPr>
        <w:t>年</w:t>
      </w:r>
      <w:r>
        <w:rPr>
          <w:rFonts w:hint="eastAsia"/>
          <w:kern w:val="2"/>
          <w:sz w:val="22"/>
          <w:szCs w:val="22"/>
          <w:lang w:eastAsia="zh-TW"/>
        </w:rPr>
        <w:t>3</w:t>
      </w:r>
      <w:r>
        <w:rPr>
          <w:rFonts w:hint="eastAsia"/>
          <w:kern w:val="2"/>
          <w:sz w:val="22"/>
          <w:szCs w:val="22"/>
          <w:lang w:eastAsia="zh-HK"/>
        </w:rPr>
        <w:t>月</w:t>
      </w:r>
      <w:r>
        <w:rPr>
          <w:rFonts w:hint="eastAsia"/>
          <w:kern w:val="2"/>
          <w:sz w:val="22"/>
          <w:szCs w:val="22"/>
          <w:lang w:eastAsia="zh-TW"/>
        </w:rPr>
        <w:t>5</w:t>
      </w:r>
      <w:r>
        <w:rPr>
          <w:rFonts w:hint="eastAsia"/>
          <w:kern w:val="2"/>
          <w:sz w:val="22"/>
          <w:szCs w:val="22"/>
          <w:lang w:eastAsia="zh-HK"/>
        </w:rPr>
        <w:t>日</w:t>
      </w:r>
      <w:r>
        <w:rPr>
          <w:rFonts w:hint="eastAsia"/>
          <w:kern w:val="2"/>
          <w:sz w:val="22"/>
          <w:szCs w:val="22"/>
          <w:lang w:eastAsia="zh-TW"/>
        </w:rPr>
        <w:t>）</w:t>
      </w:r>
      <w:r>
        <w:rPr>
          <w:rFonts w:hint="eastAsia"/>
          <w:kern w:val="2"/>
          <w:sz w:val="22"/>
          <w:szCs w:val="22"/>
          <w:lang w:eastAsia="zh-HK"/>
        </w:rPr>
        <w:t>。</w:t>
      </w:r>
    </w:p>
    <w:p w14:paraId="04B3652E" w14:textId="77777777" w:rsidR="00735D03" w:rsidRDefault="00735D03" w:rsidP="00735D03">
      <w:pPr>
        <w:widowControl w:val="0"/>
        <w:adjustRightInd w:val="0"/>
        <w:snapToGrid w:val="0"/>
        <w:spacing w:line="276" w:lineRule="auto"/>
        <w:rPr>
          <w:b/>
          <w:kern w:val="2"/>
          <w:szCs w:val="22"/>
          <w:lang w:eastAsia="zh-TW"/>
        </w:rPr>
      </w:pPr>
    </w:p>
    <w:p w14:paraId="6F30A4EE" w14:textId="77777777" w:rsidR="00735D03" w:rsidRPr="00607B74" w:rsidRDefault="00735D03" w:rsidP="00735D03">
      <w:pPr>
        <w:spacing w:after="120" w:line="276" w:lineRule="auto"/>
        <w:rPr>
          <w:b/>
        </w:rPr>
      </w:pPr>
      <w:r w:rsidRPr="00607B74">
        <w:rPr>
          <w:rFonts w:hint="eastAsia"/>
          <w:b/>
        </w:rPr>
        <w:t>做一做</w:t>
      </w:r>
    </w:p>
    <w:p w14:paraId="38342184" w14:textId="77777777" w:rsidR="00735D03" w:rsidRPr="003566C8" w:rsidRDefault="00735D03" w:rsidP="00020D13">
      <w:pPr>
        <w:pStyle w:val="a9"/>
        <w:numPr>
          <w:ilvl w:val="0"/>
          <w:numId w:val="110"/>
        </w:numPr>
        <w:adjustRightInd w:val="0"/>
        <w:snapToGrid w:val="0"/>
        <w:spacing w:line="276" w:lineRule="auto"/>
        <w:ind w:leftChars="0"/>
      </w:pPr>
      <w:r>
        <w:rPr>
          <w:rFonts w:hint="eastAsia"/>
          <w:lang w:eastAsia="zh-HK"/>
        </w:rPr>
        <w:t>辨別</w:t>
      </w:r>
      <w:r>
        <w:t>「</w:t>
      </w:r>
      <w:proofErr w:type="gramStart"/>
      <w:r>
        <w:t>醫健通</w:t>
      </w:r>
      <w:proofErr w:type="gramEnd"/>
      <w:r>
        <w:t>」</w:t>
      </w:r>
      <w:r>
        <w:rPr>
          <w:rFonts w:hint="eastAsia"/>
          <w:lang w:eastAsia="zh-HK"/>
        </w:rPr>
        <w:t>在</w:t>
      </w:r>
      <w:r w:rsidRPr="00E66615">
        <w:t>香港智慧城市藍圖中</w:t>
      </w:r>
      <w:r>
        <w:rPr>
          <w:rFonts w:hint="eastAsia"/>
          <w:lang w:eastAsia="zh-HK"/>
        </w:rPr>
        <w:t>所屬</w:t>
      </w:r>
      <w:r w:rsidRPr="00E66615">
        <w:t>的範疇</w:t>
      </w:r>
      <w:r>
        <w:rPr>
          <w:rFonts w:hint="eastAsia"/>
          <w:lang w:eastAsia="zh-HK"/>
        </w:rPr>
        <w:t>。</w:t>
      </w:r>
    </w:p>
    <w:p w14:paraId="42F6A3E3" w14:textId="77777777" w:rsidR="00735D03" w:rsidRPr="003566C8" w:rsidRDefault="00735D03" w:rsidP="00735D03">
      <w:pPr>
        <w:pStyle w:val="a9"/>
        <w:adjustRightInd w:val="0"/>
        <w:snapToGrid w:val="0"/>
        <w:spacing w:line="276" w:lineRule="auto"/>
        <w:ind w:leftChars="0" w:left="360"/>
        <w:rPr>
          <w:i/>
          <w:color w:val="C00000"/>
        </w:rPr>
      </w:pPr>
      <w:r w:rsidRPr="003566C8">
        <w:rPr>
          <w:rFonts w:hint="eastAsia"/>
          <w:i/>
          <w:color w:val="C00000"/>
          <w:szCs w:val="24"/>
        </w:rPr>
        <w:t>「</w:t>
      </w:r>
      <w:proofErr w:type="gramStart"/>
      <w:r w:rsidRPr="003566C8">
        <w:rPr>
          <w:rFonts w:hint="eastAsia"/>
          <w:i/>
          <w:color w:val="C00000"/>
          <w:szCs w:val="24"/>
        </w:rPr>
        <w:t>醫健通</w:t>
      </w:r>
      <w:proofErr w:type="gramEnd"/>
      <w:r w:rsidRPr="003566C8">
        <w:rPr>
          <w:rFonts w:hint="eastAsia"/>
          <w:i/>
          <w:color w:val="C00000"/>
          <w:szCs w:val="24"/>
        </w:rPr>
        <w:t>」屬</w:t>
      </w:r>
      <w:r w:rsidRPr="003566C8">
        <w:rPr>
          <w:rFonts w:hint="eastAsia"/>
          <w:i/>
          <w:color w:val="C00000"/>
          <w:szCs w:val="24"/>
          <w:lang w:eastAsia="zh-HK"/>
        </w:rPr>
        <w:t>「</w:t>
      </w:r>
      <w:r w:rsidRPr="003566C8">
        <w:rPr>
          <w:rFonts w:hint="eastAsia"/>
          <w:i/>
          <w:color w:val="C00000"/>
          <w:szCs w:val="24"/>
        </w:rPr>
        <w:t>智慧生活</w:t>
      </w:r>
      <w:r w:rsidRPr="003566C8">
        <w:rPr>
          <w:rFonts w:hint="eastAsia"/>
          <w:i/>
          <w:color w:val="C00000"/>
          <w:szCs w:val="24"/>
          <w:lang w:eastAsia="zh-HK"/>
        </w:rPr>
        <w:t>」</w:t>
      </w:r>
      <w:r w:rsidRPr="003566C8">
        <w:rPr>
          <w:rFonts w:hint="eastAsia"/>
          <w:i/>
          <w:color w:val="C00000"/>
          <w:szCs w:val="24"/>
        </w:rPr>
        <w:t>。</w:t>
      </w:r>
    </w:p>
    <w:p w14:paraId="0AFA1AA1" w14:textId="77777777" w:rsidR="00735D03" w:rsidRPr="00E66615" w:rsidRDefault="00735D03" w:rsidP="00735D03">
      <w:pPr>
        <w:adjustRightInd w:val="0"/>
        <w:snapToGrid w:val="0"/>
        <w:spacing w:line="276" w:lineRule="auto"/>
        <w:rPr>
          <w:lang w:eastAsia="zh-TW"/>
        </w:rPr>
      </w:pPr>
    </w:p>
    <w:p w14:paraId="37DC39D4" w14:textId="77777777" w:rsidR="00735D03" w:rsidRDefault="00735D03" w:rsidP="00020D13">
      <w:pPr>
        <w:pStyle w:val="a9"/>
        <w:numPr>
          <w:ilvl w:val="0"/>
          <w:numId w:val="110"/>
        </w:numPr>
        <w:adjustRightInd w:val="0"/>
        <w:snapToGrid w:val="0"/>
        <w:spacing w:line="276" w:lineRule="auto"/>
        <w:ind w:leftChars="0"/>
      </w:pPr>
      <w:r w:rsidRPr="003566C8">
        <w:rPr>
          <w:rFonts w:ascii="Times New Roman" w:hAnsi="Times New Roman" w:cs="Times New Roman" w:hint="eastAsia"/>
        </w:rPr>
        <w:t>電子健康記錄如何改善</w:t>
      </w:r>
      <w:r>
        <w:rPr>
          <w:rFonts w:ascii="Times New Roman" w:hAnsi="Times New Roman" w:cs="Times New Roman" w:hint="eastAsia"/>
          <w:lang w:eastAsia="zh-HK"/>
        </w:rPr>
        <w:t>居</w:t>
      </w:r>
      <w:r w:rsidRPr="003566C8">
        <w:rPr>
          <w:rFonts w:ascii="Times New Roman" w:hAnsi="Times New Roman" w:cs="Times New Roman" w:hint="eastAsia"/>
        </w:rPr>
        <w:t>民</w:t>
      </w:r>
      <w:r>
        <w:rPr>
          <w:rFonts w:ascii="Times New Roman" w:hAnsi="Times New Roman" w:cs="Times New Roman" w:hint="eastAsia"/>
          <w:lang w:eastAsia="zh-HK"/>
        </w:rPr>
        <w:t>的</w:t>
      </w:r>
      <w:r w:rsidRPr="003566C8">
        <w:rPr>
          <w:rFonts w:ascii="Times New Roman" w:hAnsi="Times New Roman" w:cs="Times New Roman" w:hint="eastAsia"/>
        </w:rPr>
        <w:t>生活質素？</w:t>
      </w:r>
    </w:p>
    <w:p w14:paraId="16A33B5B" w14:textId="77777777" w:rsidR="00735D03" w:rsidRPr="00DD017E" w:rsidRDefault="00735D03" w:rsidP="00735D03">
      <w:pPr>
        <w:pStyle w:val="a9"/>
        <w:adjustRightInd w:val="0"/>
        <w:snapToGrid w:val="0"/>
        <w:spacing w:line="276" w:lineRule="auto"/>
        <w:ind w:leftChars="0" w:left="360"/>
        <w:rPr>
          <w:i/>
          <w:color w:val="C00000"/>
          <w:lang w:eastAsia="zh-HK"/>
        </w:rPr>
      </w:pPr>
      <w:r w:rsidRPr="00DD017E">
        <w:rPr>
          <w:rFonts w:hint="eastAsia"/>
          <w:i/>
          <w:color w:val="C00000"/>
        </w:rPr>
        <w:t>統一「病人平台」能提高病人護理的連貫性、促進公</w:t>
      </w:r>
      <w:r w:rsidRPr="00DD017E">
        <w:rPr>
          <w:rFonts w:hint="eastAsia"/>
          <w:i/>
          <w:color w:val="C00000"/>
          <w:lang w:eastAsia="zh-HK"/>
        </w:rPr>
        <w:t>營和</w:t>
      </w:r>
      <w:r w:rsidRPr="00DD017E">
        <w:rPr>
          <w:rFonts w:hint="eastAsia"/>
          <w:i/>
          <w:color w:val="C00000"/>
        </w:rPr>
        <w:t>私營醫護機構之間的協作，以提升醫護服務的質素及效率。</w:t>
      </w:r>
      <w:r w:rsidRPr="00DD017E">
        <w:rPr>
          <w:rFonts w:hint="eastAsia"/>
          <w:i/>
          <w:color w:val="C00000"/>
          <w:lang w:eastAsia="zh-HK"/>
        </w:rPr>
        <w:t>在病人的同意下，</w:t>
      </w:r>
      <w:r w:rsidRPr="00DD017E">
        <w:rPr>
          <w:rFonts w:hint="eastAsia"/>
          <w:i/>
          <w:color w:val="C00000"/>
        </w:rPr>
        <w:t>不同醫院的醫生</w:t>
      </w:r>
      <w:r w:rsidRPr="00DD017E">
        <w:rPr>
          <w:rFonts w:hint="eastAsia"/>
          <w:i/>
          <w:color w:val="C00000"/>
          <w:lang w:eastAsia="zh-HK"/>
        </w:rPr>
        <w:t>均</w:t>
      </w:r>
      <w:r w:rsidRPr="00DD017E">
        <w:rPr>
          <w:rFonts w:hint="eastAsia"/>
          <w:i/>
          <w:color w:val="C00000"/>
        </w:rPr>
        <w:t>可</w:t>
      </w:r>
      <w:r w:rsidRPr="00DD017E">
        <w:rPr>
          <w:rFonts w:hint="eastAsia"/>
          <w:i/>
          <w:color w:val="C00000"/>
          <w:lang w:eastAsia="zh-HK"/>
        </w:rPr>
        <w:t>利用相</w:t>
      </w:r>
      <w:r w:rsidRPr="00DD017E">
        <w:rPr>
          <w:rFonts w:hint="eastAsia"/>
          <w:i/>
          <w:color w:val="C00000"/>
        </w:rPr>
        <w:t>同</w:t>
      </w:r>
      <w:r w:rsidRPr="00DD017E">
        <w:rPr>
          <w:rFonts w:hint="eastAsia"/>
          <w:i/>
          <w:color w:val="C00000"/>
          <w:lang w:eastAsia="zh-HK"/>
        </w:rPr>
        <w:t>的</w:t>
      </w:r>
      <w:r w:rsidRPr="00DD017E">
        <w:rPr>
          <w:rFonts w:hint="eastAsia"/>
          <w:i/>
          <w:color w:val="C00000"/>
        </w:rPr>
        <w:t>平台上</w:t>
      </w:r>
      <w:r w:rsidRPr="00DD017E">
        <w:rPr>
          <w:rFonts w:hint="eastAsia"/>
          <w:i/>
          <w:color w:val="C00000"/>
          <w:lang w:eastAsia="zh-HK"/>
        </w:rPr>
        <w:t>存取和查閱</w:t>
      </w:r>
      <w:r w:rsidRPr="00DD017E">
        <w:rPr>
          <w:rFonts w:hint="eastAsia"/>
          <w:i/>
          <w:color w:val="C00000"/>
        </w:rPr>
        <w:t>病人的病歷（</w:t>
      </w:r>
      <w:r w:rsidRPr="00C25CBF">
        <w:rPr>
          <w:rFonts w:hint="eastAsia"/>
          <w:i/>
          <w:color w:val="C00000"/>
        </w:rPr>
        <w:t>例</w:t>
      </w:r>
      <w:r w:rsidRPr="00DD017E">
        <w:rPr>
          <w:rFonts w:hint="eastAsia"/>
          <w:i/>
          <w:color w:val="C00000"/>
        </w:rPr>
        <w:t>如藥物敏感及注射疫苗記錄），減省重覆檢查和治療</w:t>
      </w:r>
      <w:r w:rsidRPr="00DD017E">
        <w:rPr>
          <w:rFonts w:hint="eastAsia"/>
          <w:i/>
          <w:color w:val="C00000"/>
          <w:lang w:eastAsia="zh-HK"/>
        </w:rPr>
        <w:t>，並有效</w:t>
      </w:r>
      <w:r w:rsidRPr="00DD017E">
        <w:rPr>
          <w:rFonts w:hint="eastAsia"/>
          <w:i/>
          <w:color w:val="C00000"/>
        </w:rPr>
        <w:t>減少醫療失誤</w:t>
      </w:r>
      <w:r>
        <w:rPr>
          <w:rFonts w:hint="eastAsia"/>
          <w:i/>
          <w:color w:val="C00000"/>
          <w:lang w:eastAsia="zh-HK"/>
        </w:rPr>
        <w:t>；市民也能更方便和有效管理自己的健</w:t>
      </w:r>
      <w:r>
        <w:rPr>
          <w:rFonts w:hint="eastAsia"/>
          <w:i/>
          <w:color w:val="C00000"/>
        </w:rPr>
        <w:t>康</w:t>
      </w:r>
      <w:r>
        <w:rPr>
          <w:rFonts w:hint="eastAsia"/>
          <w:i/>
          <w:color w:val="C00000"/>
          <w:lang w:eastAsia="zh-HK"/>
        </w:rPr>
        <w:t>。</w:t>
      </w:r>
    </w:p>
    <w:p w14:paraId="6F47A8CC" w14:textId="77777777" w:rsidR="00250CF0" w:rsidRPr="00E66615" w:rsidRDefault="00250CF0" w:rsidP="00E96866">
      <w:pPr>
        <w:widowControl w:val="0"/>
        <w:adjustRightInd w:val="0"/>
        <w:snapToGrid w:val="0"/>
        <w:spacing w:line="276" w:lineRule="auto"/>
        <w:rPr>
          <w:kern w:val="2"/>
          <w:lang w:eastAsia="zh-TW"/>
        </w:rPr>
      </w:pPr>
    </w:p>
    <w:p w14:paraId="2B2380B0" w14:textId="77777777" w:rsidR="005F71AD" w:rsidRPr="00E66615" w:rsidRDefault="0067442F" w:rsidP="00E66615">
      <w:pPr>
        <w:adjustRightInd w:val="0"/>
        <w:snapToGrid w:val="0"/>
        <w:rPr>
          <w:kern w:val="2"/>
          <w:lang w:eastAsia="zh-TW"/>
        </w:rPr>
      </w:pPr>
      <w:r w:rsidRPr="00E66615">
        <w:rPr>
          <w:kern w:val="2"/>
          <w:lang w:eastAsia="zh-TW"/>
        </w:rPr>
        <w:br w:type="page"/>
      </w:r>
    </w:p>
    <w:p w14:paraId="5D572EF3" w14:textId="657B48B4" w:rsidR="005F71AD" w:rsidRPr="00734BF8" w:rsidRDefault="0067442F" w:rsidP="00734BF8">
      <w:pPr>
        <w:widowControl w:val="0"/>
        <w:adjustRightInd w:val="0"/>
        <w:snapToGrid w:val="0"/>
        <w:spacing w:line="276" w:lineRule="auto"/>
        <w:rPr>
          <w:rFonts w:ascii="微軟正黑體" w:eastAsia="微軟正黑體" w:hAnsi="微軟正黑體"/>
          <w:b/>
          <w:kern w:val="2"/>
          <w:sz w:val="28"/>
          <w:szCs w:val="28"/>
          <w:lang w:eastAsia="zh-HK"/>
        </w:rPr>
      </w:pPr>
      <w:r w:rsidRPr="00734BF8">
        <w:rPr>
          <w:rFonts w:ascii="微軟正黑體" w:eastAsia="微軟正黑體" w:hAnsi="微軟正黑體"/>
          <w:b/>
          <w:kern w:val="2"/>
          <w:sz w:val="28"/>
          <w:szCs w:val="28"/>
          <w:lang w:eastAsia="zh-TW"/>
        </w:rPr>
        <w:lastRenderedPageBreak/>
        <w:t>活動</w:t>
      </w:r>
      <w:r w:rsidR="002E5180" w:rsidRPr="00734BF8">
        <w:rPr>
          <w:rFonts w:ascii="微軟正黑體" w:eastAsia="微軟正黑體" w:hAnsi="微軟正黑體"/>
          <w:b/>
          <w:kern w:val="2"/>
          <w:sz w:val="28"/>
          <w:szCs w:val="28"/>
          <w:lang w:eastAsia="zh-TW"/>
        </w:rPr>
        <w:t>三</w:t>
      </w:r>
      <w:proofErr w:type="gramStart"/>
      <w:r w:rsidRPr="00734BF8">
        <w:rPr>
          <w:rFonts w:ascii="微軟正黑體" w:eastAsia="微軟正黑體" w:hAnsi="微軟正黑體"/>
          <w:b/>
          <w:kern w:val="2"/>
          <w:sz w:val="28"/>
          <w:szCs w:val="28"/>
          <w:lang w:eastAsia="zh-HK"/>
        </w:rPr>
        <w:t>︰</w:t>
      </w:r>
      <w:proofErr w:type="gramEnd"/>
      <w:r w:rsidR="00F15CD7" w:rsidRPr="00734BF8">
        <w:rPr>
          <w:rFonts w:ascii="微軟正黑體" w:eastAsia="微軟正黑體" w:hAnsi="微軟正黑體"/>
          <w:b/>
          <w:kern w:val="2"/>
          <w:sz w:val="28"/>
          <w:szCs w:val="28"/>
          <w:lang w:eastAsia="zh-TW"/>
        </w:rPr>
        <w:t>尋找社區中的智慧應用</w:t>
      </w:r>
    </w:p>
    <w:p w14:paraId="74B103B4" w14:textId="0198AFE9" w:rsidR="005F71AD" w:rsidRDefault="0067442F" w:rsidP="00734BF8">
      <w:pPr>
        <w:adjustRightInd w:val="0"/>
        <w:snapToGrid w:val="0"/>
        <w:spacing w:line="276" w:lineRule="auto"/>
        <w:rPr>
          <w:color w:val="000000"/>
          <w:lang w:eastAsia="zh-TW"/>
        </w:rPr>
      </w:pPr>
      <w:r w:rsidRPr="00E66615">
        <w:rPr>
          <w:color w:val="000000"/>
          <w:lang w:eastAsia="zh-TW"/>
        </w:rPr>
        <w:t>分成小組，</w:t>
      </w:r>
      <w:r w:rsidR="00336961">
        <w:rPr>
          <w:rFonts w:hint="eastAsia"/>
          <w:color w:val="000000"/>
          <w:lang w:eastAsia="zh-HK"/>
        </w:rPr>
        <w:t>各組</w:t>
      </w:r>
      <w:r w:rsidRPr="00E66615">
        <w:rPr>
          <w:color w:val="000000"/>
          <w:lang w:eastAsia="zh-TW"/>
        </w:rPr>
        <w:t>找出</w:t>
      </w:r>
      <w:r w:rsidR="00336961">
        <w:rPr>
          <w:rFonts w:hint="eastAsia"/>
          <w:color w:val="000000"/>
          <w:lang w:eastAsia="zh-HK"/>
        </w:rPr>
        <w:t>一項</w:t>
      </w:r>
      <w:r w:rsidRPr="00E66615">
        <w:rPr>
          <w:color w:val="000000"/>
          <w:lang w:eastAsia="zh-TW"/>
        </w:rPr>
        <w:t>社區中應用</w:t>
      </w:r>
      <w:proofErr w:type="gramStart"/>
      <w:r w:rsidRPr="00E66615">
        <w:rPr>
          <w:color w:val="000000"/>
          <w:lang w:eastAsia="zh-TW"/>
        </w:rPr>
        <w:t>了</w:t>
      </w:r>
      <w:r w:rsidR="00C52439" w:rsidRPr="00E66615">
        <w:rPr>
          <w:color w:val="000000"/>
          <w:lang w:eastAsia="zh-TW"/>
        </w:rPr>
        <w:t>物聯網</w:t>
      </w:r>
      <w:proofErr w:type="gramEnd"/>
      <w:r w:rsidRPr="00E66615">
        <w:rPr>
          <w:color w:val="000000"/>
          <w:lang w:eastAsia="zh-TW"/>
        </w:rPr>
        <w:t>的設備</w:t>
      </w:r>
      <w:r w:rsidR="00336961">
        <w:rPr>
          <w:rFonts w:hint="eastAsia"/>
          <w:color w:val="000000"/>
          <w:lang w:eastAsia="zh-TW"/>
        </w:rPr>
        <w:t>／</w:t>
      </w:r>
      <w:r w:rsidRPr="00E66615">
        <w:rPr>
          <w:color w:val="000000"/>
          <w:lang w:eastAsia="zh-TW"/>
        </w:rPr>
        <w:t>設施，</w:t>
      </w:r>
      <w:r w:rsidR="00336961">
        <w:rPr>
          <w:rFonts w:hint="eastAsia"/>
          <w:color w:val="000000"/>
          <w:lang w:eastAsia="zh-HK"/>
        </w:rPr>
        <w:t>完成下表</w:t>
      </w:r>
      <w:r w:rsidRPr="00E66615">
        <w:rPr>
          <w:color w:val="000000"/>
          <w:lang w:eastAsia="zh-TW"/>
        </w:rPr>
        <w:t>並向全班</w:t>
      </w:r>
      <w:proofErr w:type="gramStart"/>
      <w:r w:rsidRPr="00E66615">
        <w:rPr>
          <w:color w:val="000000"/>
          <w:lang w:eastAsia="zh-TW"/>
        </w:rPr>
        <w:t>匯</w:t>
      </w:r>
      <w:proofErr w:type="gramEnd"/>
      <w:r w:rsidRPr="00E66615">
        <w:rPr>
          <w:color w:val="000000"/>
          <w:lang w:eastAsia="zh-TW"/>
        </w:rPr>
        <w:t>報。</w:t>
      </w:r>
    </w:p>
    <w:p w14:paraId="7FB1B7CC" w14:textId="77777777" w:rsidR="008E3F38" w:rsidRDefault="008E3F38" w:rsidP="00734BF8">
      <w:pPr>
        <w:adjustRightInd w:val="0"/>
        <w:snapToGrid w:val="0"/>
        <w:spacing w:line="276" w:lineRule="auto"/>
        <w:rPr>
          <w:color w:val="000000"/>
          <w:lang w:eastAsia="zh-TW"/>
        </w:rPr>
      </w:pPr>
    </w:p>
    <w:p w14:paraId="32FA9283" w14:textId="43E4B9BC" w:rsidR="00336961" w:rsidRPr="00E66615" w:rsidRDefault="008E3F38" w:rsidP="00734BF8">
      <w:pPr>
        <w:adjustRightInd w:val="0"/>
        <w:snapToGrid w:val="0"/>
        <w:spacing w:line="276" w:lineRule="auto"/>
        <w:rPr>
          <w:color w:val="000000"/>
          <w:lang w:eastAsia="zh-TW"/>
        </w:rPr>
      </w:pPr>
      <w:r w:rsidRPr="003566C8">
        <w:rPr>
          <w:rFonts w:hint="eastAsia"/>
          <w:i/>
          <w:color w:val="C00000"/>
          <w:lang w:eastAsia="zh-TW"/>
        </w:rPr>
        <w:t>（</w:t>
      </w:r>
      <w:r w:rsidRPr="000A2521">
        <w:rPr>
          <w:rFonts w:hint="eastAsia"/>
          <w:i/>
          <w:color w:val="C00000"/>
          <w:lang w:eastAsia="zh-HK"/>
        </w:rPr>
        <w:t>無固定答案，答案僅供參</w:t>
      </w:r>
      <w:r w:rsidRPr="000A2521">
        <w:rPr>
          <w:rFonts w:hint="eastAsia"/>
          <w:i/>
          <w:color w:val="C00000"/>
          <w:lang w:eastAsia="zh-TW"/>
        </w:rPr>
        <w:t>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24"/>
      </w:tblGrid>
      <w:tr w:rsidR="00A2098E" w:rsidRPr="00E66615" w14:paraId="021818B4" w14:textId="77777777" w:rsidTr="00734BF8">
        <w:tc>
          <w:tcPr>
            <w:tcW w:w="8282" w:type="dxa"/>
            <w:gridSpan w:val="2"/>
            <w:shd w:val="clear" w:color="auto" w:fill="E2EFD9" w:themeFill="accent6" w:themeFillTint="33"/>
          </w:tcPr>
          <w:p w14:paraId="55AA51FC" w14:textId="45C668DC" w:rsidR="00A2098E" w:rsidRPr="00A2098E" w:rsidRDefault="00A2098E">
            <w:pPr>
              <w:widowControl w:val="0"/>
              <w:adjustRightInd w:val="0"/>
              <w:snapToGrid w:val="0"/>
              <w:spacing w:line="276" w:lineRule="auto"/>
              <w:jc w:val="center"/>
              <w:rPr>
                <w:i/>
                <w:color w:val="C00000"/>
                <w:lang w:eastAsia="zh-TW"/>
              </w:rPr>
            </w:pPr>
            <w:r w:rsidRPr="00A2098E">
              <w:rPr>
                <w:rFonts w:hint="eastAsia"/>
                <w:b/>
                <w:lang w:eastAsia="zh-HK"/>
              </w:rPr>
              <w:t>設</w:t>
            </w:r>
            <w:r w:rsidRPr="00A2098E">
              <w:rPr>
                <w:rFonts w:hint="eastAsia"/>
                <w:b/>
                <w:lang w:eastAsia="zh-TW"/>
              </w:rPr>
              <w:t>備／</w:t>
            </w:r>
            <w:r w:rsidRPr="00A2098E">
              <w:rPr>
                <w:b/>
                <w:lang w:eastAsia="zh-TW"/>
              </w:rPr>
              <w:t>設施</w:t>
            </w:r>
            <w:r w:rsidRPr="00A2098E">
              <w:rPr>
                <w:rFonts w:hint="eastAsia"/>
                <w:b/>
                <w:lang w:eastAsia="zh-HK"/>
              </w:rPr>
              <w:t>的名稱：</w:t>
            </w:r>
            <w:r w:rsidR="004D00D4" w:rsidRPr="00DD017E">
              <w:rPr>
                <w:rFonts w:hint="eastAsia"/>
                <w:i/>
                <w:color w:val="C00000"/>
                <w:lang w:eastAsia="zh-TW"/>
              </w:rPr>
              <w:t>（例）</w:t>
            </w:r>
            <w:r w:rsidRPr="00734BF8">
              <w:rPr>
                <w:i/>
                <w:color w:val="C00000"/>
                <w:u w:val="single"/>
                <w:lang w:eastAsia="zh-TW"/>
              </w:rPr>
              <w:t>視像行人偵測器</w:t>
            </w:r>
          </w:p>
        </w:tc>
      </w:tr>
      <w:tr w:rsidR="00336961" w:rsidRPr="00E66615" w14:paraId="59071246" w14:textId="77777777" w:rsidTr="00734BF8">
        <w:tc>
          <w:tcPr>
            <w:tcW w:w="2258" w:type="dxa"/>
            <w:vAlign w:val="center"/>
          </w:tcPr>
          <w:p w14:paraId="1EA83B20" w14:textId="6A9D6376" w:rsidR="00336961" w:rsidRPr="00734BF8" w:rsidRDefault="00336961" w:rsidP="00A2098E">
            <w:pPr>
              <w:widowControl w:val="0"/>
              <w:adjustRightInd w:val="0"/>
              <w:snapToGrid w:val="0"/>
              <w:spacing w:line="276" w:lineRule="auto"/>
              <w:rPr>
                <w:b/>
                <w:lang w:eastAsia="zh-HK"/>
              </w:rPr>
            </w:pPr>
            <w:r w:rsidRPr="00734BF8">
              <w:rPr>
                <w:rFonts w:hint="eastAsia"/>
                <w:b/>
                <w:lang w:eastAsia="zh-HK"/>
              </w:rPr>
              <w:t>設</w:t>
            </w:r>
            <w:r w:rsidRPr="00734BF8">
              <w:rPr>
                <w:rFonts w:hint="eastAsia"/>
                <w:b/>
                <w:lang w:eastAsia="zh-TW"/>
              </w:rPr>
              <w:t>備／</w:t>
            </w:r>
            <w:r w:rsidRPr="00734BF8">
              <w:rPr>
                <w:b/>
                <w:lang w:eastAsia="zh-TW"/>
              </w:rPr>
              <w:t>設施</w:t>
            </w:r>
            <w:r w:rsidRPr="00734BF8">
              <w:rPr>
                <w:rFonts w:hint="eastAsia"/>
                <w:b/>
                <w:lang w:eastAsia="zh-HK"/>
              </w:rPr>
              <w:t>的</w:t>
            </w:r>
            <w:r w:rsidRPr="00734BF8">
              <w:rPr>
                <w:b/>
                <w:lang w:eastAsia="zh-TW"/>
              </w:rPr>
              <w:t>圖片</w:t>
            </w:r>
          </w:p>
        </w:tc>
        <w:tc>
          <w:tcPr>
            <w:tcW w:w="6024" w:type="dxa"/>
          </w:tcPr>
          <w:p w14:paraId="0E2481F5" w14:textId="41F94B03" w:rsidR="00336961" w:rsidRPr="00734BF8" w:rsidRDefault="00351925" w:rsidP="004D2BDA">
            <w:pPr>
              <w:widowControl w:val="0"/>
              <w:adjustRightInd w:val="0"/>
              <w:snapToGrid w:val="0"/>
              <w:spacing w:line="276" w:lineRule="auto"/>
              <w:rPr>
                <w:i/>
                <w:color w:val="C00000"/>
                <w:lang w:eastAsia="zh-TW"/>
              </w:rPr>
            </w:pPr>
            <w:r w:rsidRPr="00734BF8">
              <w:rPr>
                <w:rFonts w:hint="eastAsia"/>
                <w:i/>
                <w:color w:val="C00000"/>
                <w:lang w:eastAsia="zh-TW"/>
              </w:rPr>
              <w:t>（</w:t>
            </w:r>
            <w:r w:rsidRPr="00734BF8">
              <w:rPr>
                <w:rFonts w:hint="eastAsia"/>
                <w:i/>
                <w:color w:val="C00000"/>
                <w:lang w:eastAsia="zh-HK"/>
              </w:rPr>
              <w:t>教師可</w:t>
            </w:r>
            <w:r>
              <w:rPr>
                <w:rFonts w:hint="eastAsia"/>
                <w:i/>
                <w:color w:val="C00000"/>
                <w:lang w:eastAsia="zh-HK"/>
              </w:rPr>
              <w:t>利用</w:t>
            </w:r>
            <w:r w:rsidRPr="00734BF8">
              <w:rPr>
                <w:rFonts w:hint="eastAsia"/>
                <w:i/>
                <w:color w:val="C00000"/>
                <w:lang w:eastAsia="zh-HK"/>
              </w:rPr>
              <w:t>互聯網，下載</w:t>
            </w:r>
            <w:r w:rsidRPr="00351925">
              <w:rPr>
                <w:i/>
                <w:color w:val="C00000"/>
                <w:lang w:eastAsia="zh-TW"/>
              </w:rPr>
              <w:t>視像行人偵測器</w:t>
            </w:r>
            <w:r w:rsidRPr="00351925">
              <w:rPr>
                <w:rFonts w:hint="eastAsia"/>
                <w:i/>
                <w:color w:val="C00000"/>
                <w:lang w:eastAsia="zh-HK"/>
              </w:rPr>
              <w:t>的圖</w:t>
            </w:r>
            <w:r w:rsidRPr="00351925">
              <w:rPr>
                <w:rFonts w:hint="eastAsia"/>
                <w:i/>
                <w:color w:val="C00000"/>
                <w:lang w:eastAsia="zh-TW"/>
              </w:rPr>
              <w:t>片</w:t>
            </w:r>
            <w:r w:rsidRPr="00734BF8">
              <w:rPr>
                <w:rFonts w:hint="eastAsia"/>
                <w:i/>
                <w:color w:val="C00000"/>
                <w:lang w:eastAsia="zh-TW"/>
              </w:rPr>
              <w:t>）</w:t>
            </w:r>
          </w:p>
          <w:p w14:paraId="034B975F" w14:textId="10F05DB1" w:rsidR="00336961" w:rsidRDefault="00336961" w:rsidP="004D2BDA">
            <w:pPr>
              <w:widowControl w:val="0"/>
              <w:adjustRightInd w:val="0"/>
              <w:snapToGrid w:val="0"/>
              <w:spacing w:line="276" w:lineRule="auto"/>
              <w:rPr>
                <w:color w:val="FF0000"/>
                <w:lang w:eastAsia="zh-TW"/>
              </w:rPr>
            </w:pPr>
          </w:p>
          <w:p w14:paraId="70470433" w14:textId="6F78FB81" w:rsidR="008E3F38" w:rsidRDefault="008E3F38" w:rsidP="004D2BDA">
            <w:pPr>
              <w:widowControl w:val="0"/>
              <w:adjustRightInd w:val="0"/>
              <w:snapToGrid w:val="0"/>
              <w:spacing w:line="276" w:lineRule="auto"/>
              <w:rPr>
                <w:color w:val="FF0000"/>
                <w:lang w:eastAsia="zh-TW"/>
              </w:rPr>
            </w:pPr>
          </w:p>
          <w:p w14:paraId="0F55821F" w14:textId="77777777" w:rsidR="008E3F38" w:rsidRDefault="008E3F38" w:rsidP="004D2BDA">
            <w:pPr>
              <w:widowControl w:val="0"/>
              <w:adjustRightInd w:val="0"/>
              <w:snapToGrid w:val="0"/>
              <w:spacing w:line="276" w:lineRule="auto"/>
              <w:rPr>
                <w:color w:val="FF0000"/>
                <w:lang w:eastAsia="zh-TW"/>
              </w:rPr>
            </w:pPr>
          </w:p>
          <w:p w14:paraId="51EA3382" w14:textId="6FAC561A" w:rsidR="00A2098E" w:rsidRDefault="00A2098E" w:rsidP="004D2BDA">
            <w:pPr>
              <w:widowControl w:val="0"/>
              <w:adjustRightInd w:val="0"/>
              <w:snapToGrid w:val="0"/>
              <w:spacing w:line="276" w:lineRule="auto"/>
              <w:rPr>
                <w:color w:val="FF0000"/>
                <w:lang w:eastAsia="zh-TW"/>
              </w:rPr>
            </w:pPr>
          </w:p>
          <w:p w14:paraId="41702080" w14:textId="059BAE7D" w:rsidR="00EB665B" w:rsidRDefault="00EB665B" w:rsidP="004D2BDA">
            <w:pPr>
              <w:widowControl w:val="0"/>
              <w:adjustRightInd w:val="0"/>
              <w:snapToGrid w:val="0"/>
              <w:spacing w:line="276" w:lineRule="auto"/>
              <w:rPr>
                <w:color w:val="FF0000"/>
                <w:lang w:eastAsia="zh-TW"/>
              </w:rPr>
            </w:pPr>
          </w:p>
          <w:p w14:paraId="09DB13FF" w14:textId="77777777" w:rsidR="00A2098E" w:rsidRDefault="00A2098E" w:rsidP="004D2BDA">
            <w:pPr>
              <w:widowControl w:val="0"/>
              <w:adjustRightInd w:val="0"/>
              <w:snapToGrid w:val="0"/>
              <w:spacing w:line="276" w:lineRule="auto"/>
              <w:rPr>
                <w:color w:val="FF0000"/>
                <w:lang w:eastAsia="zh-TW"/>
              </w:rPr>
            </w:pPr>
          </w:p>
          <w:p w14:paraId="39C079E1" w14:textId="77777777" w:rsidR="00336961" w:rsidRDefault="00336961" w:rsidP="004D2BDA">
            <w:pPr>
              <w:widowControl w:val="0"/>
              <w:adjustRightInd w:val="0"/>
              <w:snapToGrid w:val="0"/>
              <w:spacing w:line="276" w:lineRule="auto"/>
              <w:rPr>
                <w:color w:val="FF0000"/>
                <w:lang w:eastAsia="zh-TW"/>
              </w:rPr>
            </w:pPr>
          </w:p>
          <w:p w14:paraId="4DF1B5B9" w14:textId="77777777" w:rsidR="00336961" w:rsidRDefault="00336961" w:rsidP="004D2BDA">
            <w:pPr>
              <w:widowControl w:val="0"/>
              <w:adjustRightInd w:val="0"/>
              <w:snapToGrid w:val="0"/>
              <w:spacing w:line="276" w:lineRule="auto"/>
              <w:rPr>
                <w:color w:val="FF0000"/>
                <w:lang w:eastAsia="zh-TW"/>
              </w:rPr>
            </w:pPr>
          </w:p>
          <w:p w14:paraId="64A4A812" w14:textId="77777777" w:rsidR="00336961" w:rsidRDefault="00336961" w:rsidP="004D2BDA">
            <w:pPr>
              <w:widowControl w:val="0"/>
              <w:adjustRightInd w:val="0"/>
              <w:snapToGrid w:val="0"/>
              <w:spacing w:line="276" w:lineRule="auto"/>
              <w:rPr>
                <w:color w:val="FF0000"/>
                <w:lang w:eastAsia="zh-TW"/>
              </w:rPr>
            </w:pPr>
          </w:p>
          <w:p w14:paraId="0FA2CE02" w14:textId="13FB775E" w:rsidR="00336961" w:rsidRDefault="00336961" w:rsidP="004D2BDA">
            <w:pPr>
              <w:widowControl w:val="0"/>
              <w:adjustRightInd w:val="0"/>
              <w:snapToGrid w:val="0"/>
              <w:spacing w:line="276" w:lineRule="auto"/>
              <w:rPr>
                <w:color w:val="FF0000"/>
                <w:lang w:eastAsia="zh-TW"/>
              </w:rPr>
            </w:pPr>
          </w:p>
          <w:p w14:paraId="311F035A" w14:textId="77777777" w:rsidR="00A2098E" w:rsidRDefault="00A2098E" w:rsidP="004D2BDA">
            <w:pPr>
              <w:widowControl w:val="0"/>
              <w:adjustRightInd w:val="0"/>
              <w:snapToGrid w:val="0"/>
              <w:spacing w:line="276" w:lineRule="auto"/>
              <w:rPr>
                <w:color w:val="FF0000"/>
                <w:lang w:eastAsia="zh-TW"/>
              </w:rPr>
            </w:pPr>
          </w:p>
          <w:p w14:paraId="435355CD" w14:textId="77777777" w:rsidR="00336961" w:rsidRDefault="00336961" w:rsidP="004D2BDA">
            <w:pPr>
              <w:widowControl w:val="0"/>
              <w:adjustRightInd w:val="0"/>
              <w:snapToGrid w:val="0"/>
              <w:spacing w:line="276" w:lineRule="auto"/>
              <w:rPr>
                <w:color w:val="FF0000"/>
                <w:lang w:eastAsia="zh-TW"/>
              </w:rPr>
            </w:pPr>
          </w:p>
          <w:p w14:paraId="5C4EEEF0" w14:textId="77777777" w:rsidR="00336961" w:rsidRDefault="00336961" w:rsidP="004D2BDA">
            <w:pPr>
              <w:widowControl w:val="0"/>
              <w:adjustRightInd w:val="0"/>
              <w:snapToGrid w:val="0"/>
              <w:spacing w:line="276" w:lineRule="auto"/>
              <w:rPr>
                <w:color w:val="FF0000"/>
                <w:lang w:eastAsia="zh-TW"/>
              </w:rPr>
            </w:pPr>
          </w:p>
          <w:p w14:paraId="36F11032" w14:textId="51A25976" w:rsidR="00336961" w:rsidRPr="00E66615" w:rsidRDefault="00336961" w:rsidP="004D2BDA">
            <w:pPr>
              <w:widowControl w:val="0"/>
              <w:adjustRightInd w:val="0"/>
              <w:snapToGrid w:val="0"/>
              <w:spacing w:line="276" w:lineRule="auto"/>
              <w:rPr>
                <w:color w:val="FF0000"/>
                <w:lang w:eastAsia="zh-TW"/>
              </w:rPr>
            </w:pPr>
          </w:p>
        </w:tc>
      </w:tr>
      <w:tr w:rsidR="002656C9" w:rsidRPr="00E66615" w14:paraId="55A661D6" w14:textId="77777777" w:rsidTr="00734BF8">
        <w:tc>
          <w:tcPr>
            <w:tcW w:w="2258" w:type="dxa"/>
            <w:vAlign w:val="center"/>
          </w:tcPr>
          <w:p w14:paraId="05DF903F" w14:textId="3C703DFE" w:rsidR="00D807FC" w:rsidRPr="00734BF8" w:rsidRDefault="0067442F" w:rsidP="00734BF8">
            <w:pPr>
              <w:widowControl w:val="0"/>
              <w:adjustRightInd w:val="0"/>
              <w:snapToGrid w:val="0"/>
              <w:spacing w:line="276" w:lineRule="auto"/>
              <w:rPr>
                <w:b/>
                <w:lang w:eastAsia="zh-TW"/>
              </w:rPr>
            </w:pPr>
            <w:r w:rsidRPr="00734BF8">
              <w:rPr>
                <w:b/>
                <w:lang w:eastAsia="zh-TW"/>
              </w:rPr>
              <w:t>功能</w:t>
            </w:r>
          </w:p>
        </w:tc>
        <w:tc>
          <w:tcPr>
            <w:tcW w:w="6024" w:type="dxa"/>
          </w:tcPr>
          <w:p w14:paraId="55DACFFD" w14:textId="18A11B88" w:rsidR="00A2098E" w:rsidRDefault="0067442F" w:rsidP="00734BF8">
            <w:pPr>
              <w:widowControl w:val="0"/>
              <w:adjustRightInd w:val="0"/>
              <w:snapToGrid w:val="0"/>
              <w:spacing w:line="276" w:lineRule="auto"/>
              <w:rPr>
                <w:i/>
                <w:color w:val="C00000"/>
                <w:lang w:eastAsia="zh-TW"/>
              </w:rPr>
            </w:pPr>
            <w:proofErr w:type="gramStart"/>
            <w:r w:rsidRPr="00734BF8">
              <w:rPr>
                <w:i/>
                <w:color w:val="C00000"/>
                <w:lang w:eastAsia="zh-TW"/>
              </w:rPr>
              <w:t>當</w:t>
            </w:r>
            <w:r w:rsidR="002A43DC" w:rsidRPr="002A43DC">
              <w:rPr>
                <w:i/>
                <w:color w:val="C00000"/>
                <w:lang w:eastAsia="zh-TW"/>
              </w:rPr>
              <w:t>視像</w:t>
            </w:r>
            <w:proofErr w:type="gramEnd"/>
            <w:r w:rsidR="002A43DC" w:rsidRPr="002A43DC">
              <w:rPr>
                <w:i/>
                <w:color w:val="C00000"/>
                <w:lang w:eastAsia="zh-TW"/>
              </w:rPr>
              <w:t>行人偵測器</w:t>
            </w:r>
            <w:r w:rsidRPr="00734BF8">
              <w:rPr>
                <w:i/>
                <w:color w:val="C00000"/>
                <w:lang w:eastAsia="zh-TW"/>
              </w:rPr>
              <w:t>偵測到行人於等候區等候</w:t>
            </w:r>
            <w:r w:rsidR="002A43DC" w:rsidRPr="00734BF8">
              <w:rPr>
                <w:rFonts w:hint="eastAsia"/>
                <w:i/>
                <w:color w:val="C00000"/>
                <w:lang w:eastAsia="zh-HK"/>
              </w:rPr>
              <w:t>橫過馬路</w:t>
            </w:r>
            <w:r w:rsidRPr="00734BF8">
              <w:rPr>
                <w:i/>
                <w:color w:val="C00000"/>
                <w:lang w:eastAsia="zh-TW"/>
              </w:rPr>
              <w:t>時，會在行人不用按鍵的情況下安排行人綠燈</w:t>
            </w:r>
            <w:r w:rsidR="002A43DC" w:rsidRPr="00734BF8">
              <w:rPr>
                <w:rFonts w:hint="eastAsia"/>
                <w:i/>
                <w:color w:val="C00000"/>
                <w:lang w:eastAsia="zh-HK"/>
              </w:rPr>
              <w:t>。若</w:t>
            </w:r>
            <w:r w:rsidRPr="00734BF8">
              <w:rPr>
                <w:i/>
                <w:color w:val="C00000"/>
                <w:lang w:eastAsia="zh-TW"/>
              </w:rPr>
              <w:t>等候區</w:t>
            </w:r>
            <w:r w:rsidR="00382991" w:rsidRPr="00382991">
              <w:rPr>
                <w:rFonts w:hint="eastAsia"/>
                <w:i/>
                <w:color w:val="C00000"/>
                <w:lang w:eastAsia="zh-TW"/>
              </w:rPr>
              <w:t>無人等</w:t>
            </w:r>
            <w:r w:rsidR="00382991" w:rsidRPr="00734BF8">
              <w:rPr>
                <w:i/>
                <w:color w:val="C00000"/>
                <w:lang w:eastAsia="zh-TW"/>
              </w:rPr>
              <w:t>候</w:t>
            </w:r>
            <w:r w:rsidR="00382991" w:rsidRPr="00734BF8">
              <w:rPr>
                <w:rFonts w:hint="eastAsia"/>
                <w:i/>
                <w:color w:val="C00000"/>
                <w:lang w:eastAsia="zh-HK"/>
              </w:rPr>
              <w:t>橫過馬路</w:t>
            </w:r>
            <w:r w:rsidRPr="00734BF8">
              <w:rPr>
                <w:i/>
                <w:color w:val="C00000"/>
                <w:lang w:eastAsia="zh-TW"/>
              </w:rPr>
              <w:t>，</w:t>
            </w:r>
            <w:r w:rsidR="00382991" w:rsidRPr="00382991">
              <w:rPr>
                <w:rFonts w:hint="eastAsia"/>
                <w:i/>
                <w:color w:val="C00000"/>
                <w:lang w:eastAsia="zh-TW"/>
              </w:rPr>
              <w:t>則</w:t>
            </w:r>
            <w:r w:rsidRPr="00734BF8">
              <w:rPr>
                <w:i/>
                <w:color w:val="C00000"/>
                <w:lang w:eastAsia="zh-TW"/>
              </w:rPr>
              <w:t>原先</w:t>
            </w:r>
            <w:r w:rsidR="002A43DC" w:rsidRPr="00734BF8">
              <w:rPr>
                <w:rFonts w:hint="eastAsia"/>
                <w:i/>
                <w:color w:val="C00000"/>
                <w:lang w:eastAsia="zh-HK"/>
              </w:rPr>
              <w:t>預</w:t>
            </w:r>
            <w:r w:rsidRPr="00734BF8">
              <w:rPr>
                <w:i/>
                <w:color w:val="C00000"/>
                <w:lang w:eastAsia="zh-TW"/>
              </w:rPr>
              <w:t>備顯示</w:t>
            </w:r>
            <w:r w:rsidR="00382991" w:rsidRPr="00382991">
              <w:rPr>
                <w:rFonts w:hint="eastAsia"/>
                <w:i/>
                <w:color w:val="C00000"/>
                <w:lang w:eastAsia="zh-TW"/>
              </w:rPr>
              <w:t>的</w:t>
            </w:r>
            <w:r w:rsidRPr="00734BF8">
              <w:rPr>
                <w:i/>
                <w:color w:val="C00000"/>
                <w:lang w:eastAsia="zh-TW"/>
              </w:rPr>
              <w:t>行人綠燈便會自動取消</w:t>
            </w:r>
            <w:r w:rsidR="00382991" w:rsidRPr="00382991">
              <w:rPr>
                <w:rFonts w:hint="eastAsia"/>
                <w:i/>
                <w:color w:val="C00000"/>
                <w:lang w:eastAsia="zh-TW"/>
              </w:rPr>
              <w:t>，不會亮起</w:t>
            </w:r>
            <w:r w:rsidRPr="00734BF8">
              <w:rPr>
                <w:i/>
                <w:color w:val="C00000"/>
                <w:lang w:eastAsia="zh-TW"/>
              </w:rPr>
              <w:t>。</w:t>
            </w:r>
          </w:p>
          <w:p w14:paraId="61970816" w14:textId="77777777" w:rsidR="008E3F38" w:rsidRPr="003A3361" w:rsidRDefault="008E3F38" w:rsidP="00734BF8">
            <w:pPr>
              <w:widowControl w:val="0"/>
              <w:adjustRightInd w:val="0"/>
              <w:snapToGrid w:val="0"/>
              <w:spacing w:line="276" w:lineRule="auto"/>
              <w:rPr>
                <w:i/>
                <w:color w:val="C00000"/>
                <w:lang w:eastAsia="zh-TW"/>
              </w:rPr>
            </w:pPr>
          </w:p>
          <w:p w14:paraId="49C5A45B" w14:textId="46CADF37" w:rsidR="008E3F38" w:rsidRDefault="008E3F38" w:rsidP="00734BF8">
            <w:pPr>
              <w:widowControl w:val="0"/>
              <w:adjustRightInd w:val="0"/>
              <w:snapToGrid w:val="0"/>
              <w:spacing w:line="276" w:lineRule="auto"/>
              <w:rPr>
                <w:i/>
                <w:color w:val="C00000"/>
                <w:lang w:eastAsia="zh-TW"/>
              </w:rPr>
            </w:pPr>
          </w:p>
          <w:p w14:paraId="6FE22DEC" w14:textId="77777777" w:rsidR="00EB665B" w:rsidRDefault="00EB665B" w:rsidP="00734BF8">
            <w:pPr>
              <w:widowControl w:val="0"/>
              <w:adjustRightInd w:val="0"/>
              <w:snapToGrid w:val="0"/>
              <w:spacing w:line="276" w:lineRule="auto"/>
              <w:rPr>
                <w:i/>
                <w:color w:val="C00000"/>
                <w:lang w:eastAsia="zh-TW"/>
              </w:rPr>
            </w:pPr>
          </w:p>
          <w:p w14:paraId="6CAD7675" w14:textId="2567876C" w:rsidR="00D807FC" w:rsidRPr="00734BF8" w:rsidRDefault="00D807FC" w:rsidP="00734BF8">
            <w:pPr>
              <w:widowControl w:val="0"/>
              <w:adjustRightInd w:val="0"/>
              <w:snapToGrid w:val="0"/>
              <w:spacing w:line="276" w:lineRule="auto"/>
              <w:rPr>
                <w:i/>
                <w:color w:val="C00000"/>
                <w:lang w:eastAsia="zh-TW"/>
              </w:rPr>
            </w:pPr>
          </w:p>
        </w:tc>
      </w:tr>
      <w:tr w:rsidR="002656C9" w:rsidRPr="00E66615" w14:paraId="2C061BE3" w14:textId="77777777" w:rsidTr="00734BF8">
        <w:tc>
          <w:tcPr>
            <w:tcW w:w="2258" w:type="dxa"/>
            <w:vAlign w:val="center"/>
          </w:tcPr>
          <w:p w14:paraId="6B0427FB" w14:textId="067E2122" w:rsidR="00F15CD7" w:rsidRPr="00734BF8" w:rsidRDefault="00336961" w:rsidP="00734BF8">
            <w:pPr>
              <w:widowControl w:val="0"/>
              <w:adjustRightInd w:val="0"/>
              <w:snapToGrid w:val="0"/>
              <w:spacing w:line="276" w:lineRule="auto"/>
              <w:rPr>
                <w:b/>
                <w:lang w:eastAsia="zh-TW"/>
              </w:rPr>
            </w:pPr>
            <w:r w:rsidRPr="00734BF8">
              <w:rPr>
                <w:rFonts w:hint="eastAsia"/>
                <w:b/>
                <w:lang w:eastAsia="zh-HK"/>
              </w:rPr>
              <w:t>解決甚麼問題？</w:t>
            </w:r>
            <w:r w:rsidRPr="00734BF8">
              <w:rPr>
                <w:rFonts w:hint="eastAsia"/>
                <w:b/>
                <w:lang w:eastAsia="zh-TW"/>
              </w:rPr>
              <w:t>／</w:t>
            </w:r>
            <w:r w:rsidR="0067442F" w:rsidRPr="00734BF8">
              <w:rPr>
                <w:b/>
                <w:lang w:eastAsia="zh-TW"/>
              </w:rPr>
              <w:t>如何改善</w:t>
            </w:r>
            <w:r w:rsidRPr="00734BF8">
              <w:rPr>
                <w:rFonts w:hint="eastAsia"/>
                <w:b/>
                <w:lang w:eastAsia="zh-HK"/>
              </w:rPr>
              <w:t>居民的</w:t>
            </w:r>
            <w:r w:rsidR="0067442F" w:rsidRPr="00734BF8">
              <w:rPr>
                <w:b/>
                <w:lang w:eastAsia="zh-TW"/>
              </w:rPr>
              <w:t>生活</w:t>
            </w:r>
            <w:r w:rsidRPr="00734BF8">
              <w:rPr>
                <w:rFonts w:hint="eastAsia"/>
                <w:b/>
                <w:lang w:eastAsia="zh-HK"/>
              </w:rPr>
              <w:t>？</w:t>
            </w:r>
          </w:p>
        </w:tc>
        <w:tc>
          <w:tcPr>
            <w:tcW w:w="6024" w:type="dxa"/>
          </w:tcPr>
          <w:p w14:paraId="11E9268E" w14:textId="77777777" w:rsidR="008E3F38" w:rsidRDefault="002A43DC" w:rsidP="00734BF8">
            <w:pPr>
              <w:widowControl w:val="0"/>
              <w:adjustRightInd w:val="0"/>
              <w:snapToGrid w:val="0"/>
              <w:spacing w:line="276" w:lineRule="auto"/>
              <w:rPr>
                <w:i/>
                <w:color w:val="C00000"/>
                <w:lang w:eastAsia="zh-TW"/>
              </w:rPr>
            </w:pPr>
            <w:r w:rsidRPr="00734BF8">
              <w:rPr>
                <w:i/>
                <w:color w:val="C00000"/>
                <w:lang w:eastAsia="zh-TW"/>
              </w:rPr>
              <w:t>這</w:t>
            </w:r>
            <w:r w:rsidRPr="00734BF8">
              <w:rPr>
                <w:rFonts w:hint="eastAsia"/>
                <w:i/>
                <w:color w:val="C00000"/>
                <w:lang w:eastAsia="zh-HK"/>
              </w:rPr>
              <w:t>項</w:t>
            </w:r>
            <w:r w:rsidRPr="00734BF8">
              <w:rPr>
                <w:i/>
                <w:color w:val="C00000"/>
                <w:lang w:eastAsia="zh-TW"/>
              </w:rPr>
              <w:t>裝置</w:t>
            </w:r>
            <w:r w:rsidRPr="00734BF8">
              <w:rPr>
                <w:rFonts w:hint="eastAsia"/>
                <w:i/>
                <w:color w:val="C00000"/>
                <w:lang w:eastAsia="zh-HK"/>
              </w:rPr>
              <w:t>能</w:t>
            </w:r>
            <w:r w:rsidRPr="00734BF8">
              <w:rPr>
                <w:i/>
                <w:color w:val="C00000"/>
                <w:lang w:eastAsia="zh-TW"/>
              </w:rPr>
              <w:t>減少行人</w:t>
            </w:r>
            <w:r w:rsidRPr="00734BF8">
              <w:rPr>
                <w:rFonts w:hint="eastAsia"/>
                <w:i/>
                <w:color w:val="C00000"/>
                <w:lang w:eastAsia="zh-HK"/>
              </w:rPr>
              <w:t>橫</w:t>
            </w:r>
            <w:r w:rsidRPr="00734BF8">
              <w:rPr>
                <w:i/>
                <w:color w:val="C00000"/>
                <w:lang w:eastAsia="zh-TW"/>
              </w:rPr>
              <w:t>過馬路</w:t>
            </w:r>
            <w:r w:rsidRPr="00734BF8">
              <w:rPr>
                <w:rFonts w:hint="eastAsia"/>
                <w:i/>
                <w:color w:val="C00000"/>
                <w:lang w:eastAsia="zh-HK"/>
              </w:rPr>
              <w:t>的</w:t>
            </w:r>
            <w:r w:rsidRPr="00734BF8">
              <w:rPr>
                <w:i/>
                <w:color w:val="C00000"/>
                <w:lang w:eastAsia="zh-TW"/>
              </w:rPr>
              <w:t>等候時間，</w:t>
            </w:r>
            <w:r w:rsidRPr="00734BF8">
              <w:rPr>
                <w:rFonts w:hint="eastAsia"/>
                <w:i/>
                <w:color w:val="C00000"/>
                <w:lang w:eastAsia="zh-HK"/>
              </w:rPr>
              <w:t>也</w:t>
            </w:r>
            <w:r w:rsidRPr="00734BF8">
              <w:rPr>
                <w:i/>
                <w:color w:val="C00000"/>
                <w:lang w:eastAsia="zh-TW"/>
              </w:rPr>
              <w:t>能減少車輛不必要的停頓，從而提高交通燈路口的運作效率。</w:t>
            </w:r>
          </w:p>
          <w:p w14:paraId="1B879DE9" w14:textId="2CD35BC7" w:rsidR="008E3F38" w:rsidRDefault="008E3F38" w:rsidP="00734BF8">
            <w:pPr>
              <w:widowControl w:val="0"/>
              <w:adjustRightInd w:val="0"/>
              <w:snapToGrid w:val="0"/>
              <w:spacing w:line="276" w:lineRule="auto"/>
              <w:rPr>
                <w:i/>
                <w:color w:val="C00000"/>
                <w:lang w:eastAsia="zh-TW"/>
              </w:rPr>
            </w:pPr>
          </w:p>
          <w:p w14:paraId="4374AB3F" w14:textId="6177827D" w:rsidR="008E3F38" w:rsidRDefault="008E3F38" w:rsidP="00734BF8">
            <w:pPr>
              <w:widowControl w:val="0"/>
              <w:adjustRightInd w:val="0"/>
              <w:snapToGrid w:val="0"/>
              <w:spacing w:line="276" w:lineRule="auto"/>
              <w:rPr>
                <w:i/>
                <w:color w:val="C00000"/>
                <w:lang w:eastAsia="zh-TW"/>
              </w:rPr>
            </w:pPr>
          </w:p>
          <w:p w14:paraId="40D5ECC5" w14:textId="77777777" w:rsidR="008E3F38" w:rsidRDefault="008E3F38" w:rsidP="00734BF8">
            <w:pPr>
              <w:widowControl w:val="0"/>
              <w:adjustRightInd w:val="0"/>
              <w:snapToGrid w:val="0"/>
              <w:spacing w:line="276" w:lineRule="auto"/>
              <w:rPr>
                <w:i/>
                <w:color w:val="C00000"/>
                <w:lang w:eastAsia="zh-TW"/>
              </w:rPr>
            </w:pPr>
          </w:p>
          <w:p w14:paraId="7582389F" w14:textId="77777777" w:rsidR="008E3F38" w:rsidRDefault="008E3F38" w:rsidP="00734BF8">
            <w:pPr>
              <w:widowControl w:val="0"/>
              <w:adjustRightInd w:val="0"/>
              <w:snapToGrid w:val="0"/>
              <w:spacing w:line="276" w:lineRule="auto"/>
              <w:rPr>
                <w:i/>
                <w:color w:val="C00000"/>
                <w:lang w:eastAsia="zh-TW"/>
              </w:rPr>
            </w:pPr>
          </w:p>
          <w:p w14:paraId="10FA1FF4" w14:textId="77777777" w:rsidR="00EB665B" w:rsidRDefault="00EB665B" w:rsidP="00734BF8">
            <w:pPr>
              <w:widowControl w:val="0"/>
              <w:adjustRightInd w:val="0"/>
              <w:snapToGrid w:val="0"/>
              <w:spacing w:line="276" w:lineRule="auto"/>
              <w:rPr>
                <w:i/>
                <w:color w:val="C00000"/>
                <w:lang w:eastAsia="zh-TW"/>
              </w:rPr>
            </w:pPr>
          </w:p>
          <w:p w14:paraId="197EAED7" w14:textId="2FC9DC89" w:rsidR="00F15CD7" w:rsidRPr="00734BF8" w:rsidRDefault="00F15CD7" w:rsidP="00734BF8">
            <w:pPr>
              <w:widowControl w:val="0"/>
              <w:adjustRightInd w:val="0"/>
              <w:snapToGrid w:val="0"/>
              <w:spacing w:line="276" w:lineRule="auto"/>
              <w:rPr>
                <w:i/>
                <w:color w:val="C00000"/>
                <w:lang w:eastAsia="zh-TW"/>
              </w:rPr>
            </w:pPr>
          </w:p>
        </w:tc>
      </w:tr>
    </w:tbl>
    <w:p w14:paraId="193A1F6A" w14:textId="7F7CBEB0" w:rsidR="00336961" w:rsidRPr="005B723F" w:rsidRDefault="008E3F38" w:rsidP="00734BF8">
      <w:pPr>
        <w:widowControl w:val="0"/>
        <w:adjustRightInd w:val="0"/>
        <w:snapToGrid w:val="0"/>
        <w:spacing w:line="276" w:lineRule="auto"/>
        <w:rPr>
          <w:i/>
          <w:color w:val="C00000"/>
          <w:kern w:val="2"/>
          <w:sz w:val="22"/>
          <w:lang w:eastAsia="zh-TW"/>
        </w:rPr>
      </w:pPr>
      <w:r w:rsidRPr="005B723F">
        <w:rPr>
          <w:rFonts w:hint="eastAsia"/>
          <w:i/>
          <w:color w:val="C00000"/>
          <w:sz w:val="22"/>
          <w:lang w:val="en-HK" w:eastAsia="zh-HK"/>
        </w:rPr>
        <w:t>資料來源：香港特別行政區政府新聞公報</w:t>
      </w:r>
      <w:r w:rsidRPr="005B723F">
        <w:rPr>
          <w:rFonts w:hint="eastAsia"/>
          <w:i/>
          <w:color w:val="C00000"/>
          <w:sz w:val="22"/>
          <w:lang w:val="en-HK" w:eastAsia="zh-TW"/>
        </w:rPr>
        <w:t>（</w:t>
      </w:r>
      <w:r w:rsidRPr="005B723F">
        <w:rPr>
          <w:rFonts w:hint="eastAsia"/>
          <w:i/>
          <w:color w:val="C00000"/>
          <w:sz w:val="22"/>
          <w:lang w:val="en-HK" w:eastAsia="zh-TW"/>
        </w:rPr>
        <w:t>2018</w:t>
      </w:r>
      <w:r w:rsidRPr="005B723F">
        <w:rPr>
          <w:rFonts w:hint="eastAsia"/>
          <w:i/>
          <w:color w:val="C00000"/>
          <w:sz w:val="22"/>
          <w:lang w:val="en-HK" w:eastAsia="zh-HK"/>
        </w:rPr>
        <w:t>年</w:t>
      </w:r>
      <w:r w:rsidRPr="005B723F">
        <w:rPr>
          <w:rFonts w:hint="eastAsia"/>
          <w:i/>
          <w:color w:val="C00000"/>
          <w:sz w:val="22"/>
          <w:lang w:val="en-HK" w:eastAsia="zh-TW"/>
        </w:rPr>
        <w:t>1</w:t>
      </w:r>
      <w:r w:rsidRPr="005B723F">
        <w:rPr>
          <w:rFonts w:hint="eastAsia"/>
          <w:i/>
          <w:color w:val="C00000"/>
          <w:sz w:val="22"/>
          <w:lang w:val="en-HK" w:eastAsia="zh-HK"/>
        </w:rPr>
        <w:t>月</w:t>
      </w:r>
      <w:r w:rsidRPr="005B723F">
        <w:rPr>
          <w:rFonts w:hint="eastAsia"/>
          <w:i/>
          <w:color w:val="C00000"/>
          <w:sz w:val="22"/>
          <w:lang w:val="en-HK" w:eastAsia="zh-TW"/>
        </w:rPr>
        <w:t>24</w:t>
      </w:r>
      <w:r w:rsidRPr="005B723F">
        <w:rPr>
          <w:rFonts w:hint="eastAsia"/>
          <w:i/>
          <w:color w:val="C00000"/>
          <w:sz w:val="22"/>
          <w:lang w:val="en-HK" w:eastAsia="zh-HK"/>
        </w:rPr>
        <w:t>日</w:t>
      </w:r>
      <w:r w:rsidRPr="005B723F">
        <w:rPr>
          <w:rFonts w:hint="eastAsia"/>
          <w:i/>
          <w:color w:val="C00000"/>
          <w:sz w:val="22"/>
          <w:lang w:val="en-HK" w:eastAsia="zh-TW"/>
        </w:rPr>
        <w:t>）</w:t>
      </w:r>
      <w:r w:rsidRPr="005B723F">
        <w:rPr>
          <w:rFonts w:hint="eastAsia"/>
          <w:i/>
          <w:color w:val="C00000"/>
          <w:sz w:val="22"/>
          <w:lang w:val="en-HK" w:eastAsia="zh-HK"/>
        </w:rPr>
        <w:t>。</w:t>
      </w:r>
    </w:p>
    <w:p w14:paraId="11A989E5" w14:textId="761C655A" w:rsidR="00296BB1" w:rsidRPr="00E66615" w:rsidRDefault="0067442F" w:rsidP="00263930">
      <w:pPr>
        <w:adjustRightInd w:val="0"/>
        <w:snapToGrid w:val="0"/>
        <w:rPr>
          <w:sz w:val="22"/>
          <w:szCs w:val="22"/>
          <w:lang w:val="en-HK" w:eastAsia="zh-TW"/>
        </w:rPr>
      </w:pPr>
      <w:r w:rsidRPr="00E66615">
        <w:rPr>
          <w:b/>
          <w:kern w:val="2"/>
          <w:sz w:val="22"/>
          <w:szCs w:val="22"/>
          <w:lang w:eastAsia="zh-TW"/>
        </w:rPr>
        <w:br w:type="page"/>
      </w:r>
    </w:p>
    <w:p w14:paraId="0744E45D" w14:textId="5747DCD2" w:rsidR="004971A2" w:rsidRDefault="004971A2" w:rsidP="002C5039">
      <w:pPr>
        <w:spacing w:after="160" w:line="259"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sidR="008C72C3">
        <w:rPr>
          <w:rFonts w:ascii="新細明體" w:hAnsi="新細明體" w:hint="eastAsia"/>
          <w:b/>
          <w:lang w:eastAsia="zh-HK"/>
        </w:rPr>
        <w:t>四</w:t>
      </w:r>
      <w:r>
        <w:rPr>
          <w:rFonts w:ascii="新細明體" w:hAnsi="新細明體" w:hint="eastAsia"/>
          <w:b/>
          <w:lang w:eastAsia="zh-HK"/>
        </w:rPr>
        <w:t>及第</w:t>
      </w:r>
      <w:r w:rsidR="008C72C3">
        <w:rPr>
          <w:rFonts w:ascii="新細明體" w:hAnsi="新細明體" w:hint="eastAsia"/>
          <w:b/>
          <w:lang w:eastAsia="zh-HK"/>
        </w:rPr>
        <w:t>五</w:t>
      </w:r>
      <w:r w:rsidRPr="00F473BD">
        <w:rPr>
          <w:rFonts w:ascii="新細明體" w:hAnsi="新細明體" w:hint="eastAsia"/>
          <w:b/>
          <w:lang w:eastAsia="zh-TW"/>
        </w:rPr>
        <w:t>課節）學與教材料：</w:t>
      </w:r>
    </w:p>
    <w:p w14:paraId="78F9875E" w14:textId="77777777" w:rsidR="004971A2" w:rsidRPr="009A4B86" w:rsidRDefault="004971A2">
      <w:pPr>
        <w:adjustRightInd w:val="0"/>
        <w:snapToGrid w:val="0"/>
        <w:spacing w:line="276" w:lineRule="auto"/>
        <w:rPr>
          <w:rFonts w:ascii="新細明體" w:eastAsia="DengXian" w:hAnsi="新細明體"/>
          <w:b/>
          <w:lang w:eastAsia="zh-TW"/>
        </w:rPr>
      </w:pPr>
    </w:p>
    <w:p w14:paraId="02781F19" w14:textId="782B1460" w:rsidR="00171B0F" w:rsidRPr="004B5B52" w:rsidRDefault="001535EC">
      <w:pPr>
        <w:widowControl w:val="0"/>
        <w:adjustRightInd w:val="0"/>
        <w:snapToGrid w:val="0"/>
        <w:spacing w:line="276" w:lineRule="auto"/>
        <w:rPr>
          <w:rFonts w:ascii="微軟正黑體" w:eastAsia="微軟正黑體" w:hAnsi="微軟正黑體"/>
          <w:b/>
          <w:bCs/>
          <w:kern w:val="2"/>
          <w:sz w:val="28"/>
          <w:szCs w:val="28"/>
          <w:lang w:eastAsia="zh-HK"/>
        </w:rPr>
      </w:pPr>
      <w:r>
        <w:rPr>
          <w:rFonts w:ascii="微軟正黑體" w:eastAsia="微軟正黑體" w:hAnsi="微軟正黑體" w:hint="eastAsia"/>
          <w:b/>
          <w:bCs/>
          <w:kern w:val="2"/>
          <w:sz w:val="28"/>
          <w:szCs w:val="28"/>
          <w:lang w:eastAsia="zh-HK"/>
        </w:rPr>
        <w:t>活動四</w:t>
      </w:r>
      <w:proofErr w:type="gramStart"/>
      <w:r w:rsidR="00171B0F">
        <w:rPr>
          <w:rFonts w:ascii="微軟正黑體" w:eastAsia="微軟正黑體" w:hAnsi="微軟正黑體" w:hint="eastAsia"/>
          <w:b/>
          <w:bCs/>
          <w:kern w:val="2"/>
          <w:sz w:val="28"/>
          <w:szCs w:val="28"/>
          <w:lang w:eastAsia="zh-TW"/>
        </w:rPr>
        <w:t>︰</w:t>
      </w:r>
      <w:proofErr w:type="gramEnd"/>
      <w:r>
        <w:rPr>
          <w:rFonts w:ascii="微軟正黑體" w:eastAsia="微軟正黑體" w:hAnsi="微軟正黑體" w:hint="eastAsia"/>
          <w:b/>
          <w:bCs/>
          <w:kern w:val="2"/>
          <w:sz w:val="28"/>
          <w:szCs w:val="28"/>
          <w:lang w:eastAsia="zh-HK"/>
        </w:rPr>
        <w:t>粵港澳大灣區</w:t>
      </w:r>
      <w:r w:rsidR="00171B0F">
        <w:rPr>
          <w:rFonts w:ascii="微軟正黑體" w:eastAsia="微軟正黑體" w:hAnsi="微軟正黑體" w:hint="eastAsia"/>
          <w:b/>
          <w:bCs/>
          <w:kern w:val="2"/>
          <w:sz w:val="28"/>
          <w:szCs w:val="28"/>
          <w:lang w:eastAsia="zh-HK"/>
        </w:rPr>
        <w:t>智</w:t>
      </w:r>
      <w:r w:rsidR="00171B0F">
        <w:rPr>
          <w:rFonts w:ascii="微軟正黑體" w:eastAsia="微軟正黑體" w:hAnsi="微軟正黑體" w:hint="eastAsia"/>
          <w:b/>
          <w:bCs/>
          <w:kern w:val="2"/>
          <w:sz w:val="28"/>
          <w:szCs w:val="28"/>
          <w:lang w:eastAsia="zh-TW"/>
        </w:rPr>
        <w:t>慧</w:t>
      </w:r>
      <w:r w:rsidR="00171B0F">
        <w:rPr>
          <w:rFonts w:ascii="微軟正黑體" w:eastAsia="微軟正黑體" w:hAnsi="微軟正黑體" w:hint="eastAsia"/>
          <w:b/>
          <w:bCs/>
          <w:kern w:val="2"/>
          <w:sz w:val="28"/>
          <w:szCs w:val="28"/>
          <w:lang w:eastAsia="zh-HK"/>
        </w:rPr>
        <w:t>城市</w:t>
      </w:r>
      <w:r>
        <w:rPr>
          <w:rFonts w:ascii="微軟正黑體" w:eastAsia="微軟正黑體" w:hAnsi="微軟正黑體" w:hint="eastAsia"/>
          <w:b/>
          <w:bCs/>
          <w:kern w:val="2"/>
          <w:sz w:val="28"/>
          <w:szCs w:val="28"/>
          <w:lang w:eastAsia="zh-HK"/>
        </w:rPr>
        <w:t>的發展</w:t>
      </w:r>
    </w:p>
    <w:p w14:paraId="7ABB2F53" w14:textId="77777777" w:rsidR="00570F32" w:rsidRDefault="00570F32">
      <w:pPr>
        <w:adjustRightInd w:val="0"/>
        <w:snapToGrid w:val="0"/>
        <w:spacing w:line="276" w:lineRule="auto"/>
        <w:rPr>
          <w:rFonts w:eastAsia="DengXian"/>
          <w:lang w:eastAsia="zh-TW"/>
        </w:rPr>
      </w:pPr>
      <w:r w:rsidRPr="00C71CE5">
        <w:rPr>
          <w:rFonts w:hint="eastAsia"/>
          <w:lang w:eastAsia="zh-TW"/>
        </w:rPr>
        <w:t>細閱資料</w:t>
      </w:r>
      <w:proofErr w:type="gramStart"/>
      <w:r w:rsidRPr="00C71CE5">
        <w:rPr>
          <w:rFonts w:hint="eastAsia"/>
          <w:lang w:eastAsia="zh-TW"/>
        </w:rPr>
        <w:t>一</w:t>
      </w:r>
      <w:proofErr w:type="gramEnd"/>
      <w:r>
        <w:rPr>
          <w:rFonts w:hint="eastAsia"/>
          <w:lang w:eastAsia="zh-HK"/>
        </w:rPr>
        <w:t>及資料二</w:t>
      </w:r>
      <w:r w:rsidRPr="003B5550">
        <w:rPr>
          <w:rFonts w:hint="eastAsia"/>
          <w:lang w:eastAsia="zh-TW"/>
        </w:rPr>
        <w:t>，然後回答下列問題。</w:t>
      </w:r>
    </w:p>
    <w:p w14:paraId="7A1378F0" w14:textId="77777777" w:rsidR="00570F32" w:rsidRDefault="00570F32">
      <w:pPr>
        <w:widowControl w:val="0"/>
        <w:adjustRightInd w:val="0"/>
        <w:snapToGrid w:val="0"/>
        <w:spacing w:line="276" w:lineRule="auto"/>
        <w:rPr>
          <w:b/>
          <w:bCs/>
          <w:kern w:val="2"/>
          <w:szCs w:val="22"/>
          <w:lang w:eastAsia="zh-TW"/>
        </w:rPr>
      </w:pPr>
    </w:p>
    <w:p w14:paraId="58137DB5" w14:textId="34C23811" w:rsidR="00570F32" w:rsidRPr="00E66615" w:rsidRDefault="00570F32">
      <w:pPr>
        <w:adjustRightInd w:val="0"/>
        <w:snapToGrid w:val="0"/>
        <w:spacing w:line="276" w:lineRule="auto"/>
        <w:textAlignment w:val="baseline"/>
        <w:rPr>
          <w:lang w:eastAsia="zh-TW"/>
        </w:rPr>
      </w:pPr>
      <w:r>
        <w:rPr>
          <w:rFonts w:hint="eastAsia"/>
          <w:b/>
          <w:bCs/>
          <w:color w:val="000000"/>
          <w:kern w:val="2"/>
          <w:szCs w:val="22"/>
          <w:lang w:eastAsia="zh-HK"/>
        </w:rPr>
        <w:t>資料</w:t>
      </w:r>
      <w:proofErr w:type="gramStart"/>
      <w:r>
        <w:rPr>
          <w:rFonts w:hint="eastAsia"/>
          <w:b/>
          <w:bCs/>
          <w:color w:val="000000"/>
          <w:kern w:val="2"/>
          <w:szCs w:val="22"/>
          <w:lang w:eastAsia="zh-HK"/>
        </w:rPr>
        <w:t>一</w:t>
      </w:r>
      <w:proofErr w:type="gramEnd"/>
      <w:r>
        <w:rPr>
          <w:rFonts w:hint="eastAsia"/>
          <w:b/>
          <w:bCs/>
          <w:color w:val="000000"/>
          <w:kern w:val="2"/>
          <w:szCs w:val="22"/>
          <w:lang w:eastAsia="zh-HK"/>
        </w:rPr>
        <w:t>：</w:t>
      </w:r>
      <w:r w:rsidRPr="0098639D">
        <w:rPr>
          <w:rFonts w:hint="eastAsia"/>
          <w:b/>
          <w:lang w:eastAsia="zh-TW"/>
        </w:rPr>
        <w:t>粵港澳大灣區</w:t>
      </w:r>
      <w:r>
        <w:rPr>
          <w:rFonts w:hint="eastAsia"/>
          <w:b/>
          <w:lang w:eastAsia="zh-TW"/>
        </w:rPr>
        <w:t>簡介</w:t>
      </w: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70F32" w14:paraId="3C2FE688" w14:textId="77777777" w:rsidTr="00DD017E">
        <w:trPr>
          <w:jc w:val="center"/>
        </w:trPr>
        <w:tc>
          <w:tcPr>
            <w:tcW w:w="8302" w:type="dxa"/>
            <w:shd w:val="clear" w:color="auto" w:fill="FFF2CC" w:themeFill="accent4" w:themeFillTint="33"/>
          </w:tcPr>
          <w:p w14:paraId="43CA1FB9" w14:textId="1A978F19" w:rsidR="00570F32" w:rsidRDefault="00570F32" w:rsidP="00227B7D">
            <w:pPr>
              <w:adjustRightInd w:val="0"/>
              <w:snapToGrid w:val="0"/>
              <w:spacing w:line="276" w:lineRule="auto"/>
              <w:jc w:val="both"/>
              <w:rPr>
                <w:rFonts w:eastAsia="DengXian"/>
                <w:lang w:eastAsia="zh-TW"/>
              </w:rPr>
            </w:pPr>
            <w:r w:rsidRPr="00C32DB8">
              <w:rPr>
                <w:rFonts w:hint="eastAsia"/>
                <w:lang w:eastAsia="zh-TW"/>
              </w:rPr>
              <w:t>在</w:t>
            </w:r>
            <w:r w:rsidRPr="00C32DB8">
              <w:rPr>
                <w:lang w:eastAsia="zh-TW"/>
              </w:rPr>
              <w:t>201</w:t>
            </w:r>
            <w:r>
              <w:rPr>
                <w:rFonts w:hint="eastAsia"/>
                <w:lang w:eastAsia="zh-TW"/>
              </w:rPr>
              <w:t>9</w:t>
            </w:r>
            <w:r w:rsidRPr="00C32DB8">
              <w:rPr>
                <w:rFonts w:hint="eastAsia"/>
                <w:lang w:eastAsia="zh-TW"/>
              </w:rPr>
              <w:t>年</w:t>
            </w:r>
            <w:r>
              <w:rPr>
                <w:rFonts w:hint="eastAsia"/>
                <w:lang w:eastAsia="zh-TW"/>
              </w:rPr>
              <w:t>2</w:t>
            </w:r>
            <w:r w:rsidRPr="00C32DB8">
              <w:rPr>
                <w:rFonts w:hint="eastAsia"/>
                <w:lang w:eastAsia="zh-TW"/>
              </w:rPr>
              <w:t>月，中央政府</w:t>
            </w:r>
            <w:r>
              <w:rPr>
                <w:rFonts w:hint="eastAsia"/>
                <w:lang w:eastAsia="zh-HK"/>
              </w:rPr>
              <w:t>正式公布《</w:t>
            </w:r>
            <w:r w:rsidRPr="00631825">
              <w:rPr>
                <w:rFonts w:hint="eastAsia"/>
                <w:lang w:eastAsia="zh-HK"/>
              </w:rPr>
              <w:t>粵港澳大灣區發展規劃綱要</w:t>
            </w:r>
            <w:r>
              <w:rPr>
                <w:rFonts w:hint="eastAsia"/>
                <w:lang w:eastAsia="zh-HK"/>
              </w:rPr>
              <w:t>》</w:t>
            </w:r>
            <w:r w:rsidRPr="00C32DB8">
              <w:rPr>
                <w:rFonts w:hint="eastAsia"/>
                <w:lang w:eastAsia="zh-TW"/>
              </w:rPr>
              <w:t>，以深化內地與香港和澳門特別行政區的合作，</w:t>
            </w:r>
            <w:r>
              <w:rPr>
                <w:rFonts w:hint="eastAsia"/>
                <w:lang w:eastAsia="zh-HK"/>
              </w:rPr>
              <w:t>進</w:t>
            </w:r>
            <w:r>
              <w:rPr>
                <w:rFonts w:hint="eastAsia"/>
                <w:lang w:eastAsia="zh-TW"/>
              </w:rPr>
              <w:t>一步</w:t>
            </w:r>
            <w:r>
              <w:rPr>
                <w:rFonts w:hint="eastAsia"/>
                <w:lang w:eastAsia="zh-HK"/>
              </w:rPr>
              <w:t>提升粵港澳大灣區在國</w:t>
            </w:r>
            <w:r>
              <w:rPr>
                <w:rFonts w:hint="eastAsia"/>
                <w:lang w:eastAsia="zh-TW"/>
              </w:rPr>
              <w:t>家</w:t>
            </w:r>
            <w:r>
              <w:rPr>
                <w:rFonts w:hint="eastAsia"/>
                <w:lang w:eastAsia="zh-HK"/>
              </w:rPr>
              <w:t>經</w:t>
            </w:r>
            <w:r>
              <w:rPr>
                <w:rFonts w:hint="eastAsia"/>
                <w:lang w:eastAsia="zh-TW"/>
              </w:rPr>
              <w:t>濟</w:t>
            </w:r>
            <w:r>
              <w:rPr>
                <w:rFonts w:hint="eastAsia"/>
                <w:lang w:eastAsia="zh-HK"/>
              </w:rPr>
              <w:t>發展和對外開放中的支</w:t>
            </w:r>
            <w:r>
              <w:rPr>
                <w:rFonts w:hint="eastAsia"/>
                <w:lang w:eastAsia="zh-TW"/>
              </w:rPr>
              <w:t>撐</w:t>
            </w:r>
            <w:r>
              <w:rPr>
                <w:rFonts w:hint="eastAsia"/>
                <w:lang w:eastAsia="zh-HK"/>
              </w:rPr>
              <w:t>和引領作用</w:t>
            </w:r>
            <w:r w:rsidRPr="00C32DB8">
              <w:rPr>
                <w:rFonts w:hint="eastAsia"/>
                <w:lang w:eastAsia="zh-TW"/>
              </w:rPr>
              <w:t>。粤港澳大灣區位處珠江三角洲地區，是由廣州、深圳、珠海、佛山、惠州、東莞、中山、江門和肇慶九個廣東省（粵）的城市，以及香港（港）和澳門（澳）兩個特別行政區所組成的城市群。粵港澳大灣區的面積約為</w:t>
            </w:r>
            <w:r w:rsidRPr="00C32DB8">
              <w:rPr>
                <w:lang w:eastAsia="zh-TW"/>
              </w:rPr>
              <w:t>5</w:t>
            </w:r>
            <w:r>
              <w:rPr>
                <w:rFonts w:hint="eastAsia"/>
                <w:lang w:eastAsia="zh-TW"/>
              </w:rPr>
              <w:t>6</w:t>
            </w:r>
            <w:r w:rsidRPr="00C32DB8">
              <w:rPr>
                <w:lang w:eastAsia="zh-TW"/>
              </w:rPr>
              <w:t>,000</w:t>
            </w:r>
            <w:r w:rsidRPr="00C32DB8">
              <w:rPr>
                <w:rFonts w:hint="eastAsia"/>
                <w:lang w:eastAsia="zh-TW"/>
              </w:rPr>
              <w:t>平方公里，是繼美國紐約都會區、美國三藩市灣區及日本東京都市圈後的世界第四大灣區，總人口高達</w:t>
            </w:r>
            <w:r>
              <w:rPr>
                <w:rFonts w:hint="eastAsia"/>
                <w:lang w:eastAsia="zh-TW"/>
              </w:rPr>
              <w:t>7</w:t>
            </w:r>
            <w:r w:rsidRPr="00C32DB8">
              <w:rPr>
                <w:lang w:eastAsia="zh-TW"/>
              </w:rPr>
              <w:t>,</w:t>
            </w:r>
            <w:r>
              <w:rPr>
                <w:rFonts w:hint="eastAsia"/>
                <w:lang w:eastAsia="zh-TW"/>
              </w:rPr>
              <w:t>0</w:t>
            </w:r>
            <w:r w:rsidRPr="00C32DB8">
              <w:rPr>
                <w:lang w:eastAsia="zh-TW"/>
              </w:rPr>
              <w:t>00</w:t>
            </w:r>
            <w:r w:rsidRPr="00C32DB8">
              <w:rPr>
                <w:rFonts w:hint="eastAsia"/>
                <w:lang w:eastAsia="zh-TW"/>
              </w:rPr>
              <w:t>萬。</w:t>
            </w:r>
          </w:p>
        </w:tc>
      </w:tr>
    </w:tbl>
    <w:p w14:paraId="5658E4B9" w14:textId="5094C3C4" w:rsidR="00570F32" w:rsidRPr="005F69E0" w:rsidRDefault="00570F32" w:rsidP="00DB296D">
      <w:pPr>
        <w:jc w:val="both"/>
        <w:rPr>
          <w:sz w:val="22"/>
          <w:szCs w:val="22"/>
          <w:lang w:eastAsia="zh-HK"/>
        </w:rPr>
      </w:pPr>
      <w:r w:rsidRPr="005F69E0">
        <w:rPr>
          <w:rFonts w:hint="eastAsia"/>
          <w:sz w:val="22"/>
          <w:szCs w:val="22"/>
          <w:lang w:eastAsia="zh-TW"/>
        </w:rPr>
        <w:t>資料來源：</w:t>
      </w:r>
      <w:r w:rsidRPr="005F69E0">
        <w:rPr>
          <w:rFonts w:hint="eastAsia"/>
          <w:sz w:val="22"/>
          <w:szCs w:val="22"/>
          <w:lang w:eastAsia="zh-HK"/>
        </w:rPr>
        <w:t>香港特別行政區政府新聞處</w:t>
      </w:r>
      <w:r w:rsidRPr="005F69E0">
        <w:rPr>
          <w:rFonts w:hint="eastAsia"/>
          <w:sz w:val="22"/>
          <w:szCs w:val="22"/>
          <w:lang w:eastAsia="zh-TW"/>
        </w:rPr>
        <w:t>（</w:t>
      </w:r>
      <w:r w:rsidRPr="005F69E0">
        <w:rPr>
          <w:rFonts w:hint="eastAsia"/>
          <w:sz w:val="22"/>
          <w:szCs w:val="22"/>
          <w:lang w:eastAsia="zh-TW"/>
        </w:rPr>
        <w:t>2018</w:t>
      </w:r>
      <w:r w:rsidRPr="005F69E0">
        <w:rPr>
          <w:rFonts w:hint="eastAsia"/>
          <w:sz w:val="22"/>
          <w:szCs w:val="22"/>
          <w:lang w:eastAsia="zh-HK"/>
        </w:rPr>
        <w:t>年</w:t>
      </w:r>
      <w:r w:rsidRPr="005F69E0">
        <w:rPr>
          <w:rFonts w:hint="eastAsia"/>
          <w:sz w:val="22"/>
          <w:szCs w:val="22"/>
          <w:lang w:eastAsia="zh-TW"/>
        </w:rPr>
        <w:t>12</w:t>
      </w:r>
      <w:r w:rsidRPr="005F69E0">
        <w:rPr>
          <w:rFonts w:hint="eastAsia"/>
          <w:sz w:val="22"/>
          <w:szCs w:val="22"/>
          <w:lang w:eastAsia="zh-HK"/>
        </w:rPr>
        <w:t>月</w:t>
      </w:r>
      <w:r w:rsidRPr="005F69E0">
        <w:rPr>
          <w:rFonts w:hint="eastAsia"/>
          <w:sz w:val="22"/>
          <w:szCs w:val="22"/>
          <w:lang w:eastAsia="zh-TW"/>
        </w:rPr>
        <w:t>）</w:t>
      </w:r>
      <w:r w:rsidRPr="005F69E0">
        <w:rPr>
          <w:rFonts w:hint="eastAsia"/>
          <w:sz w:val="22"/>
          <w:szCs w:val="22"/>
          <w:lang w:eastAsia="zh-HK"/>
        </w:rPr>
        <w:t>及</w:t>
      </w:r>
      <w:r w:rsidRPr="008F57F1">
        <w:rPr>
          <w:rFonts w:hint="eastAsia"/>
          <w:sz w:val="22"/>
          <w:szCs w:val="22"/>
          <w:lang w:eastAsia="zh-HK"/>
        </w:rPr>
        <w:t>中共中央和國務院</w:t>
      </w:r>
      <w:r>
        <w:rPr>
          <w:rFonts w:hint="eastAsia"/>
          <w:sz w:val="22"/>
          <w:szCs w:val="22"/>
          <w:lang w:eastAsia="zh-TW"/>
        </w:rPr>
        <w:t>（</w:t>
      </w:r>
      <w:r w:rsidRPr="005F69E0">
        <w:rPr>
          <w:rFonts w:hint="eastAsia"/>
          <w:sz w:val="22"/>
          <w:szCs w:val="22"/>
          <w:lang w:eastAsia="zh-TW"/>
        </w:rPr>
        <w:t>2019</w:t>
      </w:r>
      <w:r w:rsidRPr="005F69E0">
        <w:rPr>
          <w:rFonts w:hint="eastAsia"/>
          <w:sz w:val="22"/>
          <w:szCs w:val="22"/>
          <w:lang w:eastAsia="zh-HK"/>
        </w:rPr>
        <w:t>年</w:t>
      </w:r>
      <w:r w:rsidRPr="005F69E0">
        <w:rPr>
          <w:rFonts w:hint="eastAsia"/>
          <w:sz w:val="22"/>
          <w:szCs w:val="22"/>
          <w:lang w:eastAsia="zh-TW"/>
        </w:rPr>
        <w:t>2</w:t>
      </w:r>
      <w:r w:rsidRPr="005F69E0">
        <w:rPr>
          <w:rFonts w:hint="eastAsia"/>
          <w:sz w:val="22"/>
          <w:szCs w:val="22"/>
          <w:lang w:eastAsia="zh-HK"/>
        </w:rPr>
        <w:t>月</w:t>
      </w:r>
      <w:r w:rsidRPr="005F69E0">
        <w:rPr>
          <w:rFonts w:hint="eastAsia"/>
          <w:sz w:val="22"/>
          <w:szCs w:val="22"/>
          <w:lang w:eastAsia="zh-TW"/>
        </w:rPr>
        <w:t>18</w:t>
      </w:r>
      <w:r w:rsidRPr="005F69E0">
        <w:rPr>
          <w:rFonts w:hint="eastAsia"/>
          <w:sz w:val="22"/>
          <w:szCs w:val="22"/>
          <w:lang w:eastAsia="zh-HK"/>
        </w:rPr>
        <w:t>日</w:t>
      </w:r>
      <w:r w:rsidRPr="005F69E0">
        <w:rPr>
          <w:rFonts w:hint="eastAsia"/>
          <w:sz w:val="22"/>
          <w:szCs w:val="22"/>
          <w:lang w:eastAsia="zh-TW"/>
        </w:rPr>
        <w:t>）</w:t>
      </w:r>
      <w:r w:rsidRPr="005F69E0">
        <w:rPr>
          <w:rFonts w:hint="eastAsia"/>
          <w:sz w:val="22"/>
          <w:szCs w:val="22"/>
          <w:lang w:eastAsia="zh-HK"/>
        </w:rPr>
        <w:t>。</w:t>
      </w:r>
    </w:p>
    <w:p w14:paraId="4C892033" w14:textId="77777777" w:rsidR="00570F32" w:rsidRDefault="00570F32">
      <w:pPr>
        <w:adjustRightInd w:val="0"/>
        <w:snapToGrid w:val="0"/>
        <w:spacing w:line="276" w:lineRule="auto"/>
        <w:rPr>
          <w:rFonts w:eastAsia="DengXian"/>
          <w:lang w:eastAsia="zh-TW"/>
        </w:rPr>
      </w:pPr>
    </w:p>
    <w:p w14:paraId="6DDBC1B2" w14:textId="4A3F2DBC" w:rsidR="00570F32" w:rsidRPr="00EB3096" w:rsidRDefault="00675DB9" w:rsidP="00227B7D">
      <w:pPr>
        <w:adjustRightInd w:val="0"/>
        <w:snapToGrid w:val="0"/>
        <w:spacing w:line="276" w:lineRule="auto"/>
        <w:textAlignment w:val="baseline"/>
        <w:rPr>
          <w:rFonts w:eastAsia="DengXian"/>
          <w:lang w:eastAsia="zh-TW"/>
        </w:rPr>
      </w:pPr>
      <w:r>
        <w:rPr>
          <w:rFonts w:hint="eastAsia"/>
          <w:b/>
          <w:bCs/>
          <w:color w:val="000000"/>
          <w:kern w:val="2"/>
          <w:szCs w:val="22"/>
          <w:lang w:eastAsia="zh-HK"/>
        </w:rPr>
        <w:t>資料二：</w:t>
      </w:r>
      <w:r w:rsidRPr="00227B7D">
        <w:rPr>
          <w:rFonts w:hint="eastAsia"/>
          <w:b/>
          <w:kern w:val="2"/>
          <w:lang w:eastAsia="zh-HK"/>
        </w:rPr>
        <w:t>《粵港澳大灣區發展規劃綱要》</w:t>
      </w:r>
      <w:r>
        <w:rPr>
          <w:rFonts w:hint="eastAsia"/>
          <w:b/>
          <w:kern w:val="2"/>
          <w:lang w:eastAsia="zh-HK"/>
        </w:rPr>
        <w:t>的</w:t>
      </w:r>
      <w:r w:rsidRPr="00227B7D">
        <w:rPr>
          <w:rFonts w:hint="eastAsia"/>
          <w:b/>
          <w:kern w:val="2"/>
          <w:lang w:eastAsia="zh-HK"/>
        </w:rPr>
        <w:t>智慧城市政策</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675DB9" w14:paraId="454D3909" w14:textId="77777777" w:rsidTr="00DD017E">
        <w:tc>
          <w:tcPr>
            <w:tcW w:w="8302" w:type="dxa"/>
            <w:shd w:val="clear" w:color="auto" w:fill="FFF2CC" w:themeFill="accent4" w:themeFillTint="33"/>
          </w:tcPr>
          <w:p w14:paraId="28A824AF" w14:textId="7EFFB1B8" w:rsidR="00675DB9" w:rsidRDefault="00675DB9" w:rsidP="00227B7D">
            <w:pPr>
              <w:pStyle w:val="af8"/>
              <w:spacing w:line="276" w:lineRule="auto"/>
              <w:jc w:val="both"/>
              <w:rPr>
                <w:rFonts w:eastAsia="DengXian"/>
                <w:lang w:eastAsia="zh-TW"/>
              </w:rPr>
            </w:pPr>
            <w:r w:rsidRPr="00DB296D">
              <w:rPr>
                <w:lang w:eastAsia="zh-TW"/>
              </w:rPr>
              <w:t>在</w:t>
            </w:r>
            <w:r w:rsidRPr="00EB3096">
              <w:rPr>
                <w:rFonts w:hint="eastAsia"/>
                <w:lang w:eastAsia="zh-TW"/>
              </w:rPr>
              <w:t>《粵港澳大灣區發展規劃綱要》</w:t>
            </w:r>
            <w:r w:rsidR="00F97039">
              <w:rPr>
                <w:rFonts w:hint="eastAsia"/>
                <w:lang w:eastAsia="zh-TW"/>
              </w:rPr>
              <w:t>（</w:t>
            </w:r>
            <w:r w:rsidRPr="00DB296D">
              <w:rPr>
                <w:lang w:eastAsia="zh-TW"/>
              </w:rPr>
              <w:t>下稱《綱要》</w:t>
            </w:r>
            <w:r w:rsidR="00F97039">
              <w:rPr>
                <w:rFonts w:hint="eastAsia"/>
                <w:lang w:eastAsia="zh-TW"/>
              </w:rPr>
              <w:t>）</w:t>
            </w:r>
            <w:r w:rsidR="00F97039">
              <w:rPr>
                <w:rFonts w:hint="eastAsia"/>
                <w:lang w:eastAsia="zh-HK"/>
              </w:rPr>
              <w:t>中</w:t>
            </w:r>
            <w:r w:rsidRPr="00DB296D">
              <w:rPr>
                <w:lang w:eastAsia="zh-TW"/>
              </w:rPr>
              <w:t>，</w:t>
            </w:r>
            <w:r w:rsidR="00F97039" w:rsidRPr="00D90A01">
              <w:rPr>
                <w:lang w:eastAsia="zh-TW"/>
              </w:rPr>
              <w:t>國務院</w:t>
            </w:r>
            <w:r w:rsidRPr="00DB296D">
              <w:rPr>
                <w:lang w:eastAsia="zh-TW"/>
              </w:rPr>
              <w:t>明確指出要將大灣區打造成充滿活力的世界級城市群和具有全球影響力的國際科技創新中心，</w:t>
            </w:r>
            <w:proofErr w:type="gramStart"/>
            <w:r w:rsidRPr="00DB296D">
              <w:rPr>
                <w:lang w:eastAsia="zh-TW"/>
              </w:rPr>
              <w:t>以創科驅動</w:t>
            </w:r>
            <w:proofErr w:type="gramEnd"/>
            <w:r w:rsidRPr="00DB296D">
              <w:rPr>
                <w:lang w:eastAsia="zh-TW"/>
              </w:rPr>
              <w:t>灣區高質量發展。</w:t>
            </w:r>
            <w:proofErr w:type="gramStart"/>
            <w:r w:rsidRPr="00DB296D">
              <w:rPr>
                <w:lang w:eastAsia="zh-TW"/>
              </w:rPr>
              <w:t>就灣區</w:t>
            </w:r>
            <w:proofErr w:type="gramEnd"/>
            <w:r w:rsidRPr="00DB296D">
              <w:rPr>
                <w:lang w:eastAsia="zh-TW"/>
              </w:rPr>
              <w:t>內各城市的智慧城市發展，《綱要》提出了以下發展方向。</w:t>
            </w:r>
          </w:p>
          <w:p w14:paraId="1A8C5C75" w14:textId="15C3AF67" w:rsidR="00DA65F1" w:rsidRDefault="00DA65F1" w:rsidP="00227B7D">
            <w:pPr>
              <w:pStyle w:val="af8"/>
              <w:spacing w:line="276" w:lineRule="auto"/>
              <w:jc w:val="both"/>
              <w:rPr>
                <w:rFonts w:eastAsia="DengXian"/>
                <w:lang w:eastAsia="zh-TW"/>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2EFD9" w:themeFill="accent6" w:themeFillTint="33"/>
              <w:tblLook w:val="04A0" w:firstRow="1" w:lastRow="0" w:firstColumn="1" w:lastColumn="0" w:noHBand="0" w:noVBand="1"/>
            </w:tblPr>
            <w:tblGrid>
              <w:gridCol w:w="7443"/>
            </w:tblGrid>
            <w:tr w:rsidR="00DA65F1" w14:paraId="2C63901B" w14:textId="77777777" w:rsidTr="00DD017E">
              <w:trPr>
                <w:jc w:val="center"/>
              </w:trPr>
              <w:tc>
                <w:tcPr>
                  <w:tcW w:w="7443" w:type="dxa"/>
                  <w:shd w:val="clear" w:color="auto" w:fill="E2EFD9" w:themeFill="accent6" w:themeFillTint="33"/>
                </w:tcPr>
                <w:p w14:paraId="52E81467" w14:textId="4A2BE742" w:rsidR="00DA65F1" w:rsidRPr="0070166E" w:rsidRDefault="00DA65F1" w:rsidP="00DB296D">
                  <w:pPr>
                    <w:pStyle w:val="af8"/>
                    <w:spacing w:line="276" w:lineRule="auto"/>
                    <w:jc w:val="both"/>
                    <w:rPr>
                      <w:highlight w:val="yellow"/>
                      <w:lang w:eastAsia="zh-TW"/>
                    </w:rPr>
                  </w:pPr>
                  <w:r w:rsidRPr="00020D13">
                    <w:rPr>
                      <w:rFonts w:ascii="微軟正黑體" w:eastAsia="微軟正黑體" w:hAnsi="微軟正黑體"/>
                      <w:b/>
                      <w:lang w:eastAsia="zh-TW"/>
                    </w:rPr>
                    <w:t>建成智慧城市群</w:t>
                  </w:r>
                  <w:r w:rsidRPr="00020D13">
                    <w:rPr>
                      <w:rFonts w:hint="eastAsia"/>
                      <w:lang w:eastAsia="zh-TW"/>
                    </w:rPr>
                    <w:t xml:space="preserve">　</w:t>
                  </w:r>
                  <w:r w:rsidR="00525DC6" w:rsidRPr="00525DC6">
                    <w:rPr>
                      <w:rFonts w:hint="eastAsia"/>
                      <w:lang w:eastAsia="zh-TW"/>
                    </w:rPr>
                    <w:t>…</w:t>
                  </w:r>
                  <w:r w:rsidR="00525DC6" w:rsidRPr="00525DC6">
                    <w:rPr>
                      <w:lang w:eastAsia="zh-TW"/>
                    </w:rPr>
                    <w:t xml:space="preserve"> </w:t>
                  </w:r>
                  <w:r w:rsidR="00525DC6" w:rsidRPr="00525DC6">
                    <w:rPr>
                      <w:rFonts w:hint="eastAsia"/>
                      <w:lang w:eastAsia="zh-TW"/>
                    </w:rPr>
                    <w:t>…</w:t>
                  </w:r>
                  <w:r w:rsidRPr="00C2694E">
                    <w:rPr>
                      <w:rFonts w:hint="eastAsia"/>
                      <w:lang w:eastAsia="zh-TW"/>
                    </w:rPr>
                    <w:t>大力發展</w:t>
                  </w:r>
                  <w:r w:rsidRPr="00C2694E">
                    <w:rPr>
                      <w:rFonts w:hint="eastAsia"/>
                      <w:b/>
                      <w:lang w:eastAsia="zh-TW"/>
                    </w:rPr>
                    <w:t>智慧交通</w:t>
                  </w:r>
                  <w:r w:rsidRPr="00C2694E">
                    <w:rPr>
                      <w:rFonts w:hint="eastAsia"/>
                      <w:lang w:eastAsia="zh-TW"/>
                    </w:rPr>
                    <w:t>、</w:t>
                  </w:r>
                  <w:r w:rsidRPr="00C2694E">
                    <w:rPr>
                      <w:rFonts w:hint="eastAsia"/>
                      <w:b/>
                      <w:lang w:eastAsia="zh-TW"/>
                    </w:rPr>
                    <w:t>智慧能源</w:t>
                  </w:r>
                  <w:r w:rsidRPr="00C2694E">
                    <w:rPr>
                      <w:rFonts w:hint="eastAsia"/>
                      <w:lang w:eastAsia="zh-TW"/>
                    </w:rPr>
                    <w:t>、</w:t>
                  </w:r>
                  <w:r w:rsidRPr="00C2694E">
                    <w:rPr>
                      <w:rFonts w:hint="eastAsia"/>
                      <w:b/>
                      <w:lang w:eastAsia="zh-TW"/>
                    </w:rPr>
                    <w:t>智慧市政</w:t>
                  </w:r>
                  <w:r w:rsidRPr="00C2694E">
                    <w:rPr>
                      <w:rFonts w:hint="eastAsia"/>
                      <w:lang w:eastAsia="zh-TW"/>
                    </w:rPr>
                    <w:t>、</w:t>
                  </w:r>
                  <w:r w:rsidRPr="00C2694E">
                    <w:rPr>
                      <w:rFonts w:hint="eastAsia"/>
                      <w:b/>
                      <w:lang w:eastAsia="zh-TW"/>
                    </w:rPr>
                    <w:t>智慧社區</w:t>
                  </w:r>
                  <w:r w:rsidRPr="00C2694E">
                    <w:rPr>
                      <w:rFonts w:hint="eastAsia"/>
                      <w:lang w:eastAsia="zh-TW"/>
                    </w:rPr>
                    <w:t>。推進電子簽名證書互認工作，推廣電子簽名互認證書在公共服務、金融、商貿等領域應用。共同推動大灣區電子支付系統互聯互通</w:t>
                  </w:r>
                  <w:r w:rsidR="00525DC6" w:rsidRPr="00525DC6">
                    <w:rPr>
                      <w:rFonts w:hint="eastAsia"/>
                      <w:lang w:eastAsia="zh-TW"/>
                    </w:rPr>
                    <w:t>…</w:t>
                  </w:r>
                  <w:r w:rsidR="00525DC6" w:rsidRPr="00525DC6">
                    <w:rPr>
                      <w:lang w:eastAsia="zh-TW"/>
                    </w:rPr>
                    <w:t xml:space="preserve"> </w:t>
                  </w:r>
                  <w:r w:rsidR="00525DC6" w:rsidRPr="00525DC6">
                    <w:rPr>
                      <w:rFonts w:hint="eastAsia"/>
                      <w:lang w:eastAsia="zh-TW"/>
                    </w:rPr>
                    <w:t>…</w:t>
                  </w:r>
                  <w:r w:rsidRPr="00C2694E">
                    <w:rPr>
                      <w:rFonts w:hint="eastAsia"/>
                      <w:lang w:eastAsia="zh-TW"/>
                    </w:rPr>
                    <w:t>推動降低粵港澳手機長途和漫遊費，並積極開展</w:t>
                  </w:r>
                  <w:proofErr w:type="gramStart"/>
                  <w:r w:rsidRPr="00C2694E">
                    <w:rPr>
                      <w:rFonts w:hint="eastAsia"/>
                      <w:lang w:eastAsia="zh-TW"/>
                    </w:rPr>
                    <w:t>取消粵</w:t>
                  </w:r>
                  <w:proofErr w:type="gramEnd"/>
                  <w:r w:rsidRPr="00C2694E">
                    <w:rPr>
                      <w:rFonts w:hint="eastAsia"/>
                      <w:lang w:eastAsia="zh-TW"/>
                    </w:rPr>
                    <w:t>港澳手機長途和漫遊費的可行性研究，為智慧城市建設提供基礎支撐。</w:t>
                  </w:r>
                </w:p>
              </w:tc>
            </w:tr>
          </w:tbl>
          <w:p w14:paraId="7D1FBAC6" w14:textId="0A441FA2" w:rsidR="00675DB9" w:rsidRPr="00227B7D" w:rsidRDefault="00DA65F1" w:rsidP="00227B7D">
            <w:pPr>
              <w:pStyle w:val="af8"/>
              <w:spacing w:line="276" w:lineRule="auto"/>
              <w:jc w:val="both"/>
              <w:rPr>
                <w:rFonts w:eastAsia="DengXian"/>
                <w:lang w:eastAsia="zh-TW"/>
              </w:rPr>
            </w:pPr>
            <w:r>
              <w:rPr>
                <w:rFonts w:asciiTheme="minorEastAsia" w:eastAsiaTheme="minorEastAsia" w:hAnsiTheme="minorEastAsia" w:hint="eastAsia"/>
                <w:lang w:eastAsia="zh-TW"/>
              </w:rPr>
              <w:t xml:space="preserve">　</w:t>
            </w:r>
          </w:p>
        </w:tc>
      </w:tr>
    </w:tbl>
    <w:p w14:paraId="17A8A255" w14:textId="6029C163" w:rsidR="00570F32" w:rsidRPr="00227B7D" w:rsidRDefault="00EB3096" w:rsidP="00DB296D">
      <w:pPr>
        <w:adjustRightInd w:val="0"/>
        <w:snapToGrid w:val="0"/>
        <w:spacing w:line="276" w:lineRule="auto"/>
        <w:rPr>
          <w:rFonts w:eastAsia="DengXian"/>
          <w:sz w:val="22"/>
          <w:szCs w:val="22"/>
          <w:lang w:eastAsia="zh-TW"/>
        </w:rPr>
      </w:pPr>
      <w:r w:rsidRPr="00227B7D">
        <w:rPr>
          <w:rFonts w:asciiTheme="minorEastAsia" w:eastAsiaTheme="minorEastAsia" w:hAnsiTheme="minorEastAsia" w:hint="eastAsia"/>
          <w:sz w:val="22"/>
          <w:szCs w:val="22"/>
          <w:lang w:eastAsia="zh-HK"/>
        </w:rPr>
        <w:t>資料來源：</w:t>
      </w:r>
      <w:r w:rsidRPr="00DB296D">
        <w:rPr>
          <w:rFonts w:hint="eastAsia"/>
          <w:sz w:val="22"/>
          <w:szCs w:val="22"/>
          <w:lang w:eastAsia="zh-HK"/>
        </w:rPr>
        <w:t>中共中央和國務院</w:t>
      </w:r>
      <w:r w:rsidRPr="00DB296D">
        <w:rPr>
          <w:rFonts w:hint="eastAsia"/>
          <w:sz w:val="22"/>
          <w:szCs w:val="22"/>
          <w:lang w:eastAsia="zh-TW"/>
        </w:rPr>
        <w:t>（</w:t>
      </w:r>
      <w:r w:rsidRPr="00DB296D">
        <w:rPr>
          <w:rFonts w:hint="eastAsia"/>
          <w:sz w:val="22"/>
          <w:szCs w:val="22"/>
          <w:lang w:eastAsia="zh-TW"/>
        </w:rPr>
        <w:t>2019</w:t>
      </w:r>
      <w:r w:rsidRPr="00DB296D">
        <w:rPr>
          <w:rFonts w:hint="eastAsia"/>
          <w:sz w:val="22"/>
          <w:szCs w:val="22"/>
          <w:lang w:eastAsia="zh-HK"/>
        </w:rPr>
        <w:t>年</w:t>
      </w:r>
      <w:r w:rsidRPr="00EB3096">
        <w:rPr>
          <w:sz w:val="22"/>
          <w:szCs w:val="22"/>
          <w:lang w:eastAsia="zh-TW"/>
        </w:rPr>
        <w:t>2</w:t>
      </w:r>
      <w:r w:rsidRPr="00EB3096">
        <w:rPr>
          <w:rFonts w:hint="eastAsia"/>
          <w:sz w:val="22"/>
          <w:szCs w:val="22"/>
          <w:lang w:eastAsia="zh-HK"/>
        </w:rPr>
        <w:t>月</w:t>
      </w:r>
      <w:r w:rsidRPr="00EB3096">
        <w:rPr>
          <w:sz w:val="22"/>
          <w:szCs w:val="22"/>
          <w:lang w:eastAsia="zh-TW"/>
        </w:rPr>
        <w:t>18</w:t>
      </w:r>
      <w:r w:rsidRPr="00EB3096">
        <w:rPr>
          <w:rFonts w:hint="eastAsia"/>
          <w:sz w:val="22"/>
          <w:szCs w:val="22"/>
          <w:lang w:eastAsia="zh-HK"/>
        </w:rPr>
        <w:t>日</w:t>
      </w:r>
      <w:r w:rsidRPr="00EB3096">
        <w:rPr>
          <w:rFonts w:hint="eastAsia"/>
          <w:sz w:val="22"/>
          <w:szCs w:val="22"/>
          <w:lang w:eastAsia="zh-TW"/>
        </w:rPr>
        <w:t>）</w:t>
      </w:r>
      <w:r w:rsidR="00CB788C">
        <w:rPr>
          <w:rFonts w:hint="eastAsia"/>
          <w:sz w:val="22"/>
          <w:szCs w:val="22"/>
          <w:lang w:eastAsia="zh-HK"/>
        </w:rPr>
        <w:t>。</w:t>
      </w:r>
    </w:p>
    <w:p w14:paraId="64F0BC63" w14:textId="6D633A1D" w:rsidR="00171B0F" w:rsidRPr="00227B7D" w:rsidRDefault="00171B0F" w:rsidP="00E66615">
      <w:pPr>
        <w:adjustRightInd w:val="0"/>
        <w:snapToGrid w:val="0"/>
        <w:jc w:val="center"/>
        <w:rPr>
          <w:b/>
          <w:bCs/>
          <w:kern w:val="2"/>
          <w:lang w:eastAsia="zh-TW"/>
        </w:rPr>
      </w:pPr>
    </w:p>
    <w:p w14:paraId="66F2048B" w14:textId="77777777" w:rsidR="00393538" w:rsidRDefault="00393538">
      <w:pPr>
        <w:spacing w:after="160" w:line="259" w:lineRule="auto"/>
        <w:rPr>
          <w:b/>
          <w:lang w:eastAsia="zh-TW"/>
        </w:rPr>
      </w:pPr>
      <w:r>
        <w:rPr>
          <w:b/>
          <w:lang w:eastAsia="zh-TW"/>
        </w:rPr>
        <w:br w:type="page"/>
      </w:r>
    </w:p>
    <w:p w14:paraId="0E085854" w14:textId="362C563C" w:rsidR="002C2B6A" w:rsidRPr="00227B7D" w:rsidRDefault="002C2B6A" w:rsidP="002C2B6A">
      <w:pPr>
        <w:pStyle w:val="a9"/>
        <w:numPr>
          <w:ilvl w:val="0"/>
          <w:numId w:val="77"/>
        </w:numPr>
        <w:adjustRightInd w:val="0"/>
        <w:snapToGrid w:val="0"/>
        <w:spacing w:line="276" w:lineRule="auto"/>
        <w:ind w:leftChars="0"/>
        <w:rPr>
          <w:b/>
          <w:bCs/>
        </w:rPr>
      </w:pPr>
      <w:r>
        <w:rPr>
          <w:rFonts w:hint="eastAsia"/>
          <w:lang w:eastAsia="zh-HK"/>
        </w:rPr>
        <w:lastRenderedPageBreak/>
        <w:t>根</w:t>
      </w:r>
      <w:r>
        <w:rPr>
          <w:rFonts w:hint="eastAsia"/>
        </w:rPr>
        <w:t>據</w:t>
      </w:r>
      <w:r>
        <w:rPr>
          <w:rFonts w:hint="eastAsia"/>
          <w:lang w:eastAsia="zh-HK"/>
        </w:rPr>
        <w:t>資料</w:t>
      </w:r>
      <w:proofErr w:type="gramStart"/>
      <w:r>
        <w:rPr>
          <w:rFonts w:hint="eastAsia"/>
          <w:lang w:eastAsia="zh-HK"/>
        </w:rPr>
        <w:t>一</w:t>
      </w:r>
      <w:proofErr w:type="gramEnd"/>
      <w:r>
        <w:rPr>
          <w:rFonts w:hint="eastAsia"/>
          <w:lang w:eastAsia="zh-HK"/>
        </w:rPr>
        <w:t>和資料二，完成下表</w:t>
      </w:r>
      <w:r w:rsidR="00E0248F">
        <w:rPr>
          <w:rFonts w:hint="eastAsia"/>
          <w:lang w:eastAsia="zh-HK"/>
        </w:rPr>
        <w:t>；</w:t>
      </w:r>
      <w:r w:rsidR="001B0018">
        <w:rPr>
          <w:rFonts w:hint="eastAsia"/>
          <w:lang w:eastAsia="zh-HK"/>
        </w:rPr>
        <w:t>並利用互聯網蒐集粵港澳大灣區智</w:t>
      </w:r>
      <w:r w:rsidR="001B0018">
        <w:rPr>
          <w:rFonts w:hint="eastAsia"/>
        </w:rPr>
        <w:t>慧</w:t>
      </w:r>
      <w:r w:rsidR="001B0018">
        <w:rPr>
          <w:rFonts w:hint="eastAsia"/>
          <w:lang w:eastAsia="zh-HK"/>
        </w:rPr>
        <w:t>應用的例子</w:t>
      </w:r>
      <w:r>
        <w:rPr>
          <w:rFonts w:hint="eastAsia"/>
          <w:lang w:eastAsia="zh-HK"/>
        </w:rPr>
        <w:t>：</w:t>
      </w:r>
    </w:p>
    <w:p w14:paraId="322F11B4" w14:textId="77777777" w:rsidR="000D0EF2" w:rsidRPr="001B461E" w:rsidRDefault="000D0EF2" w:rsidP="00227B7D">
      <w:pPr>
        <w:pStyle w:val="a9"/>
        <w:adjustRightInd w:val="0"/>
        <w:snapToGrid w:val="0"/>
        <w:spacing w:line="276" w:lineRule="auto"/>
        <w:ind w:leftChars="0" w:left="360"/>
        <w:rPr>
          <w:b/>
          <w:bCs/>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2268"/>
        <w:gridCol w:w="1417"/>
        <w:gridCol w:w="2627"/>
      </w:tblGrid>
      <w:tr w:rsidR="000D0EF2" w:rsidRPr="00463E23" w14:paraId="05B219C0" w14:textId="77777777" w:rsidTr="00227B7D">
        <w:trPr>
          <w:jc w:val="center"/>
        </w:trPr>
        <w:tc>
          <w:tcPr>
            <w:tcW w:w="8282" w:type="dxa"/>
            <w:gridSpan w:val="4"/>
            <w:shd w:val="clear" w:color="auto" w:fill="E2EFD9" w:themeFill="accent6" w:themeFillTint="33"/>
            <w:vAlign w:val="center"/>
          </w:tcPr>
          <w:p w14:paraId="4F337F93" w14:textId="77777777" w:rsidR="000D0EF2" w:rsidRPr="00227B7D" w:rsidRDefault="000D0EF2" w:rsidP="00227B7D">
            <w:pPr>
              <w:spacing w:line="276" w:lineRule="auto"/>
              <w:jc w:val="center"/>
              <w:rPr>
                <w:rFonts w:ascii="微軟正黑體" w:eastAsia="微軟正黑體" w:hAnsi="微軟正黑體"/>
                <w:b/>
              </w:rPr>
            </w:pPr>
            <w:r w:rsidRPr="00227B7D">
              <w:rPr>
                <w:rFonts w:ascii="微軟正黑體" w:eastAsia="微軟正黑體" w:hAnsi="微軟正黑體" w:hint="eastAsia"/>
                <w:b/>
              </w:rPr>
              <w:t>粤港澳大灣區</w:t>
            </w:r>
          </w:p>
        </w:tc>
      </w:tr>
      <w:tr w:rsidR="000D0EF2" w:rsidRPr="008C7E44" w14:paraId="1F9FAB02" w14:textId="77777777" w:rsidTr="00227B7D">
        <w:trPr>
          <w:jc w:val="center"/>
        </w:trPr>
        <w:tc>
          <w:tcPr>
            <w:tcW w:w="1970" w:type="dxa"/>
            <w:vAlign w:val="center"/>
          </w:tcPr>
          <w:p w14:paraId="1C928B15" w14:textId="77777777" w:rsidR="000D0EF2" w:rsidRPr="0098639D" w:rsidRDefault="000D0EF2" w:rsidP="00227B7D">
            <w:pPr>
              <w:spacing w:line="276" w:lineRule="auto"/>
              <w:rPr>
                <w:b/>
              </w:rPr>
            </w:pPr>
            <w:r>
              <w:rPr>
                <w:rFonts w:hint="eastAsia"/>
                <w:b/>
              </w:rPr>
              <w:t>區位</w:t>
            </w:r>
          </w:p>
        </w:tc>
        <w:tc>
          <w:tcPr>
            <w:tcW w:w="6312" w:type="dxa"/>
            <w:gridSpan w:val="3"/>
          </w:tcPr>
          <w:p w14:paraId="3CEE5E2D" w14:textId="77777777" w:rsidR="000D0EF2" w:rsidRPr="008C7E44" w:rsidRDefault="000D0EF2" w:rsidP="00227B7D">
            <w:pPr>
              <w:spacing w:line="276" w:lineRule="auto"/>
              <w:rPr>
                <w:i/>
                <w:color w:val="C00000"/>
              </w:rPr>
            </w:pPr>
            <w:r w:rsidRPr="008C7E44">
              <w:rPr>
                <w:rFonts w:hint="eastAsia"/>
                <w:i/>
                <w:color w:val="C00000"/>
              </w:rPr>
              <w:t>位處珠江三角洲</w:t>
            </w:r>
          </w:p>
        </w:tc>
      </w:tr>
      <w:tr w:rsidR="000D0EF2" w:rsidRPr="00BC3204" w14:paraId="76213EA0" w14:textId="77777777" w:rsidTr="00227B7D">
        <w:trPr>
          <w:jc w:val="center"/>
        </w:trPr>
        <w:tc>
          <w:tcPr>
            <w:tcW w:w="1970" w:type="dxa"/>
            <w:vAlign w:val="center"/>
          </w:tcPr>
          <w:p w14:paraId="4B702A37" w14:textId="77777777" w:rsidR="000D0EF2" w:rsidRDefault="000D0EF2" w:rsidP="00227B7D">
            <w:pPr>
              <w:spacing w:line="276" w:lineRule="auto"/>
              <w:rPr>
                <w:b/>
              </w:rPr>
            </w:pPr>
            <w:r w:rsidRPr="008C7E44">
              <w:rPr>
                <w:rFonts w:hint="eastAsia"/>
                <w:b/>
              </w:rPr>
              <w:t>組成</w:t>
            </w:r>
            <w:r w:rsidRPr="00BC3204">
              <w:rPr>
                <w:rFonts w:hint="eastAsia"/>
                <w:b/>
              </w:rPr>
              <w:t>部分</w:t>
            </w:r>
          </w:p>
        </w:tc>
        <w:tc>
          <w:tcPr>
            <w:tcW w:w="6312" w:type="dxa"/>
            <w:gridSpan w:val="3"/>
          </w:tcPr>
          <w:p w14:paraId="29106C8E" w14:textId="77777777" w:rsidR="000D0EF2" w:rsidRPr="00BC3204" w:rsidRDefault="000D0EF2" w:rsidP="00227B7D">
            <w:pPr>
              <w:spacing w:line="276" w:lineRule="auto"/>
              <w:rPr>
                <w:i/>
                <w:color w:val="C00000"/>
                <w:lang w:eastAsia="zh-TW"/>
              </w:rPr>
            </w:pPr>
            <w:r w:rsidRPr="00E226BE">
              <w:rPr>
                <w:rFonts w:hint="eastAsia"/>
                <w:i/>
                <w:color w:val="C00000"/>
                <w:lang w:eastAsia="zh-TW"/>
              </w:rPr>
              <w:t>由廣州、深圳、珠海、佛山、惠州、東</w:t>
            </w:r>
            <w:proofErr w:type="gramStart"/>
            <w:r w:rsidRPr="00E226BE">
              <w:rPr>
                <w:rFonts w:hint="eastAsia"/>
                <w:i/>
                <w:color w:val="C00000"/>
                <w:lang w:eastAsia="zh-TW"/>
              </w:rPr>
              <w:t>莞</w:t>
            </w:r>
            <w:proofErr w:type="gramEnd"/>
            <w:r w:rsidRPr="00E226BE">
              <w:rPr>
                <w:rFonts w:hint="eastAsia"/>
                <w:i/>
                <w:color w:val="C00000"/>
                <w:lang w:eastAsia="zh-TW"/>
              </w:rPr>
              <w:t>、中山、江</w:t>
            </w:r>
            <w:proofErr w:type="gramStart"/>
            <w:r w:rsidRPr="00E226BE">
              <w:rPr>
                <w:rFonts w:hint="eastAsia"/>
                <w:i/>
                <w:color w:val="C00000"/>
                <w:lang w:eastAsia="zh-TW"/>
              </w:rPr>
              <w:t>門及肇慶</w:t>
            </w:r>
            <w:proofErr w:type="gramEnd"/>
            <w:r w:rsidRPr="00E226BE">
              <w:rPr>
                <w:rFonts w:hint="eastAsia"/>
                <w:i/>
                <w:color w:val="C00000"/>
                <w:lang w:eastAsia="zh-TW"/>
              </w:rPr>
              <w:t>九個廣東省（粵）的城市，以及香港（港）和澳門（澳）兩個特別行政區所組成</w:t>
            </w:r>
          </w:p>
        </w:tc>
      </w:tr>
      <w:tr w:rsidR="000D0EF2" w:rsidRPr="008C7E44" w14:paraId="1D56E575" w14:textId="77777777" w:rsidTr="00227B7D">
        <w:trPr>
          <w:jc w:val="center"/>
        </w:trPr>
        <w:tc>
          <w:tcPr>
            <w:tcW w:w="1970" w:type="dxa"/>
            <w:tcBorders>
              <w:bottom w:val="single" w:sz="12" w:space="0" w:color="auto"/>
            </w:tcBorders>
            <w:vAlign w:val="center"/>
          </w:tcPr>
          <w:p w14:paraId="746C856B" w14:textId="77777777" w:rsidR="000D0EF2" w:rsidRDefault="000D0EF2" w:rsidP="00227B7D">
            <w:pPr>
              <w:spacing w:line="276" w:lineRule="auto"/>
              <w:rPr>
                <w:b/>
              </w:rPr>
            </w:pPr>
            <w:r>
              <w:rPr>
                <w:rFonts w:hint="eastAsia"/>
                <w:b/>
              </w:rPr>
              <w:t>人口</w:t>
            </w:r>
          </w:p>
        </w:tc>
        <w:tc>
          <w:tcPr>
            <w:tcW w:w="2268" w:type="dxa"/>
            <w:tcBorders>
              <w:bottom w:val="single" w:sz="12" w:space="0" w:color="auto"/>
            </w:tcBorders>
          </w:tcPr>
          <w:p w14:paraId="02475F79" w14:textId="77777777" w:rsidR="000D0EF2" w:rsidRPr="008C7E44" w:rsidRDefault="000D0EF2" w:rsidP="00227B7D">
            <w:pPr>
              <w:spacing w:line="276" w:lineRule="auto"/>
              <w:rPr>
                <w:i/>
                <w:color w:val="C00000"/>
              </w:rPr>
            </w:pPr>
            <w:r w:rsidRPr="008C7E44">
              <w:rPr>
                <w:rFonts w:hint="eastAsia"/>
                <w:i/>
                <w:color w:val="C00000"/>
              </w:rPr>
              <w:t>約</w:t>
            </w:r>
            <w:r w:rsidRPr="008C7E44">
              <w:rPr>
                <w:i/>
                <w:color w:val="C00000"/>
              </w:rPr>
              <w:t>7,000</w:t>
            </w:r>
            <w:r w:rsidRPr="008C7E44">
              <w:rPr>
                <w:rFonts w:hint="eastAsia"/>
                <w:i/>
                <w:color w:val="C00000"/>
              </w:rPr>
              <w:t>萬</w:t>
            </w:r>
          </w:p>
        </w:tc>
        <w:tc>
          <w:tcPr>
            <w:tcW w:w="1417" w:type="dxa"/>
            <w:tcBorders>
              <w:bottom w:val="single" w:sz="12" w:space="0" w:color="auto"/>
            </w:tcBorders>
            <w:vAlign w:val="center"/>
          </w:tcPr>
          <w:p w14:paraId="07265357" w14:textId="77777777" w:rsidR="000D0EF2" w:rsidRPr="0098639D" w:rsidRDefault="000D0EF2" w:rsidP="00227B7D">
            <w:pPr>
              <w:spacing w:line="276" w:lineRule="auto"/>
              <w:rPr>
                <w:color w:val="C00000"/>
              </w:rPr>
            </w:pPr>
            <w:r>
              <w:rPr>
                <w:rFonts w:hint="eastAsia"/>
                <w:b/>
              </w:rPr>
              <w:t>面積</w:t>
            </w:r>
          </w:p>
        </w:tc>
        <w:tc>
          <w:tcPr>
            <w:tcW w:w="2627" w:type="dxa"/>
            <w:tcBorders>
              <w:bottom w:val="single" w:sz="12" w:space="0" w:color="auto"/>
            </w:tcBorders>
          </w:tcPr>
          <w:p w14:paraId="6457F4CA" w14:textId="77777777" w:rsidR="000D0EF2" w:rsidRPr="008C7E44" w:rsidRDefault="000D0EF2" w:rsidP="00227B7D">
            <w:pPr>
              <w:spacing w:line="276" w:lineRule="auto"/>
              <w:rPr>
                <w:i/>
                <w:color w:val="C00000"/>
              </w:rPr>
            </w:pPr>
            <w:r w:rsidRPr="008C7E44">
              <w:rPr>
                <w:rFonts w:hint="eastAsia"/>
                <w:i/>
                <w:color w:val="C00000"/>
              </w:rPr>
              <w:t>約</w:t>
            </w:r>
            <w:r w:rsidRPr="008C7E44">
              <w:rPr>
                <w:i/>
                <w:color w:val="C00000"/>
              </w:rPr>
              <w:t>56,000</w:t>
            </w:r>
            <w:r w:rsidRPr="008C7E44">
              <w:rPr>
                <w:rFonts w:hint="eastAsia"/>
                <w:i/>
                <w:color w:val="C00000"/>
              </w:rPr>
              <w:t>平方公里</w:t>
            </w:r>
          </w:p>
        </w:tc>
      </w:tr>
    </w:tbl>
    <w:p w14:paraId="62BE12EE" w14:textId="77777777" w:rsidR="00393538" w:rsidRDefault="00393538">
      <w:r>
        <w:br w:type="page"/>
      </w: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312"/>
      </w:tblGrid>
      <w:tr w:rsidR="00AE37F7" w:rsidRPr="008C7E44" w14:paraId="30A034E6" w14:textId="77777777" w:rsidTr="00227B7D">
        <w:trPr>
          <w:jc w:val="center"/>
        </w:trPr>
        <w:tc>
          <w:tcPr>
            <w:tcW w:w="8282" w:type="dxa"/>
            <w:gridSpan w:val="2"/>
            <w:shd w:val="clear" w:color="auto" w:fill="E2EFD9" w:themeFill="accent6" w:themeFillTint="33"/>
            <w:vAlign w:val="center"/>
          </w:tcPr>
          <w:p w14:paraId="01B8FBCA" w14:textId="129E6CBC" w:rsidR="00AE37F7" w:rsidRPr="008C7E44" w:rsidRDefault="00AE37F7" w:rsidP="00227B7D">
            <w:pPr>
              <w:spacing w:line="276" w:lineRule="auto"/>
              <w:jc w:val="center"/>
              <w:rPr>
                <w:i/>
                <w:color w:val="C00000"/>
                <w:lang w:eastAsia="zh-TW"/>
              </w:rPr>
            </w:pPr>
            <w:bookmarkStart w:id="3" w:name="_Hlk58489445"/>
            <w:r w:rsidRPr="00DA2DA6">
              <w:rPr>
                <w:rFonts w:ascii="微軟正黑體" w:eastAsia="微軟正黑體" w:hAnsi="微軟正黑體"/>
                <w:b/>
                <w:kern w:val="2"/>
                <w:lang w:eastAsia="zh-HK"/>
              </w:rPr>
              <w:lastRenderedPageBreak/>
              <w:t>《粵港澳大灣區發展規劃綱要》</w:t>
            </w:r>
          </w:p>
        </w:tc>
      </w:tr>
      <w:tr w:rsidR="00AE37F7" w:rsidRPr="008C7E44" w14:paraId="7EA1C535" w14:textId="77777777" w:rsidTr="00FF671A">
        <w:trPr>
          <w:jc w:val="center"/>
        </w:trPr>
        <w:tc>
          <w:tcPr>
            <w:tcW w:w="1970" w:type="dxa"/>
            <w:vMerge w:val="restart"/>
            <w:vAlign w:val="center"/>
          </w:tcPr>
          <w:p w14:paraId="1C7413A6" w14:textId="036E016F" w:rsidR="00AE37F7" w:rsidRDefault="00AE37F7" w:rsidP="00227B7D">
            <w:pPr>
              <w:spacing w:line="276" w:lineRule="auto"/>
              <w:rPr>
                <w:b/>
                <w:lang w:eastAsia="zh-TW"/>
              </w:rPr>
            </w:pPr>
            <w:r w:rsidRPr="00A27FC4">
              <w:rPr>
                <w:rFonts w:hint="eastAsia"/>
                <w:b/>
                <w:lang w:eastAsia="zh-HK"/>
              </w:rPr>
              <w:t>粵港澳大灣區的</w:t>
            </w:r>
            <w:r w:rsidRPr="00A27FC4">
              <w:rPr>
                <w:b/>
                <w:lang w:eastAsia="zh-TW"/>
              </w:rPr>
              <w:t>發展目標</w:t>
            </w:r>
          </w:p>
        </w:tc>
        <w:tc>
          <w:tcPr>
            <w:tcW w:w="6312" w:type="dxa"/>
          </w:tcPr>
          <w:p w14:paraId="4CE81606" w14:textId="2D497652" w:rsidR="00AE37F7" w:rsidRPr="008C7E44" w:rsidRDefault="00AE37F7" w:rsidP="00AE37F7">
            <w:pPr>
              <w:spacing w:line="276" w:lineRule="auto"/>
              <w:rPr>
                <w:i/>
                <w:color w:val="C00000"/>
                <w:lang w:eastAsia="zh-TW"/>
              </w:rPr>
            </w:pPr>
            <w:r w:rsidRPr="00D90A01">
              <w:rPr>
                <w:i/>
                <w:color w:val="C00000"/>
                <w:lang w:eastAsia="zh-TW"/>
              </w:rPr>
              <w:t>成為充滿活力的世界級城市群</w:t>
            </w:r>
          </w:p>
        </w:tc>
      </w:tr>
      <w:tr w:rsidR="00AE37F7" w:rsidRPr="008C7E44" w14:paraId="4DB4867E" w14:textId="77777777" w:rsidTr="00FF671A">
        <w:trPr>
          <w:jc w:val="center"/>
        </w:trPr>
        <w:tc>
          <w:tcPr>
            <w:tcW w:w="1970" w:type="dxa"/>
            <w:vMerge/>
            <w:vAlign w:val="center"/>
          </w:tcPr>
          <w:p w14:paraId="79FC430E" w14:textId="77777777" w:rsidR="00AE37F7" w:rsidRDefault="00AE37F7" w:rsidP="006B5A69">
            <w:pPr>
              <w:spacing w:line="276" w:lineRule="auto"/>
              <w:rPr>
                <w:b/>
                <w:lang w:eastAsia="zh-TW"/>
              </w:rPr>
            </w:pPr>
          </w:p>
        </w:tc>
        <w:tc>
          <w:tcPr>
            <w:tcW w:w="6312" w:type="dxa"/>
          </w:tcPr>
          <w:p w14:paraId="4DD70A57" w14:textId="764CE3F4" w:rsidR="00AE37F7" w:rsidRPr="008C7E44" w:rsidRDefault="00AE37F7" w:rsidP="00AE37F7">
            <w:pPr>
              <w:spacing w:line="276" w:lineRule="auto"/>
              <w:rPr>
                <w:i/>
                <w:color w:val="C00000"/>
                <w:lang w:eastAsia="zh-TW"/>
              </w:rPr>
            </w:pPr>
            <w:r w:rsidRPr="00D90A01">
              <w:rPr>
                <w:i/>
                <w:color w:val="C00000"/>
                <w:lang w:eastAsia="zh-TW"/>
              </w:rPr>
              <w:t>成為具有全球影響力的國際科技創新中心</w:t>
            </w:r>
          </w:p>
        </w:tc>
      </w:tr>
      <w:tr w:rsidR="00E85083" w:rsidRPr="008C7E44" w14:paraId="1268BD40" w14:textId="77777777" w:rsidTr="00FF671A">
        <w:trPr>
          <w:jc w:val="center"/>
        </w:trPr>
        <w:tc>
          <w:tcPr>
            <w:tcW w:w="1970" w:type="dxa"/>
            <w:vMerge w:val="restart"/>
            <w:vAlign w:val="center"/>
          </w:tcPr>
          <w:p w14:paraId="79329F7E" w14:textId="34283AAB" w:rsidR="00E85083" w:rsidRPr="002D7B63" w:rsidRDefault="006F59EB" w:rsidP="00227B7D">
            <w:pPr>
              <w:spacing w:line="276" w:lineRule="auto"/>
              <w:rPr>
                <w:b/>
                <w:lang w:eastAsia="zh-HK"/>
              </w:rPr>
            </w:pPr>
            <w:r>
              <w:rPr>
                <w:rFonts w:hint="eastAsia"/>
                <w:b/>
                <w:lang w:eastAsia="zh-HK"/>
              </w:rPr>
              <w:t>配合智</w:t>
            </w:r>
            <w:r>
              <w:rPr>
                <w:rFonts w:hint="eastAsia"/>
                <w:b/>
                <w:lang w:eastAsia="zh-TW"/>
              </w:rPr>
              <w:t>慧</w:t>
            </w:r>
            <w:r>
              <w:rPr>
                <w:rFonts w:hint="eastAsia"/>
                <w:b/>
                <w:lang w:eastAsia="zh-HK"/>
              </w:rPr>
              <w:t>城市</w:t>
            </w:r>
            <w:r>
              <w:rPr>
                <w:b/>
                <w:lang w:eastAsia="zh-HK"/>
              </w:rPr>
              <w:br/>
            </w:r>
            <w:r>
              <w:rPr>
                <w:rFonts w:hint="eastAsia"/>
                <w:b/>
                <w:lang w:eastAsia="zh-HK"/>
              </w:rPr>
              <w:t>建設的服</w:t>
            </w:r>
            <w:r>
              <w:rPr>
                <w:rFonts w:hint="eastAsia"/>
                <w:b/>
                <w:lang w:eastAsia="zh-TW"/>
              </w:rPr>
              <w:t>務</w:t>
            </w:r>
          </w:p>
        </w:tc>
        <w:tc>
          <w:tcPr>
            <w:tcW w:w="6312" w:type="dxa"/>
          </w:tcPr>
          <w:p w14:paraId="5B882E65" w14:textId="7FA1AF9D" w:rsidR="00E85083" w:rsidRPr="00227B7D" w:rsidRDefault="006F59EB" w:rsidP="00E34831">
            <w:pPr>
              <w:spacing w:line="276" w:lineRule="auto"/>
              <w:rPr>
                <w:i/>
                <w:color w:val="C00000"/>
                <w:lang w:eastAsia="zh-TW"/>
              </w:rPr>
            </w:pPr>
            <w:r w:rsidRPr="00227B7D">
              <w:rPr>
                <w:rFonts w:hint="eastAsia"/>
                <w:i/>
                <w:color w:val="C00000"/>
                <w:lang w:eastAsia="zh-TW"/>
              </w:rPr>
              <w:t>電子簽名互認證書</w:t>
            </w:r>
          </w:p>
        </w:tc>
      </w:tr>
      <w:tr w:rsidR="00E85083" w:rsidRPr="008C7E44" w14:paraId="6C6DEA1A" w14:textId="77777777" w:rsidTr="00FF671A">
        <w:trPr>
          <w:jc w:val="center"/>
        </w:trPr>
        <w:tc>
          <w:tcPr>
            <w:tcW w:w="1970" w:type="dxa"/>
            <w:vMerge/>
            <w:vAlign w:val="center"/>
          </w:tcPr>
          <w:p w14:paraId="6F8AADE0" w14:textId="77777777" w:rsidR="00E85083" w:rsidRPr="002D7B63" w:rsidRDefault="00E85083" w:rsidP="00615B48">
            <w:pPr>
              <w:spacing w:line="276" w:lineRule="auto"/>
              <w:rPr>
                <w:b/>
                <w:lang w:eastAsia="zh-HK"/>
              </w:rPr>
            </w:pPr>
          </w:p>
        </w:tc>
        <w:tc>
          <w:tcPr>
            <w:tcW w:w="6312" w:type="dxa"/>
          </w:tcPr>
          <w:p w14:paraId="363D658F" w14:textId="343E495F" w:rsidR="00E85083" w:rsidRPr="00227B7D" w:rsidRDefault="006F59EB" w:rsidP="00AE37F7">
            <w:pPr>
              <w:spacing w:line="276" w:lineRule="auto"/>
              <w:rPr>
                <w:i/>
                <w:color w:val="C00000"/>
                <w:lang w:eastAsia="zh-TW"/>
              </w:rPr>
            </w:pPr>
            <w:r w:rsidRPr="00227B7D">
              <w:rPr>
                <w:rFonts w:hint="eastAsia"/>
                <w:i/>
                <w:color w:val="C00000"/>
                <w:lang w:eastAsia="zh-TW"/>
              </w:rPr>
              <w:t>電子支付系統</w:t>
            </w:r>
          </w:p>
        </w:tc>
      </w:tr>
      <w:tr w:rsidR="00E85083" w:rsidRPr="008C7E44" w14:paraId="7D7906C1" w14:textId="77777777" w:rsidTr="00FF671A">
        <w:trPr>
          <w:jc w:val="center"/>
        </w:trPr>
        <w:tc>
          <w:tcPr>
            <w:tcW w:w="1970" w:type="dxa"/>
            <w:vMerge/>
            <w:vAlign w:val="center"/>
          </w:tcPr>
          <w:p w14:paraId="5EC73F8B" w14:textId="77777777" w:rsidR="00E85083" w:rsidRPr="002D7B63" w:rsidRDefault="00E85083" w:rsidP="00615B48">
            <w:pPr>
              <w:spacing w:line="276" w:lineRule="auto"/>
              <w:rPr>
                <w:b/>
                <w:lang w:eastAsia="zh-HK"/>
              </w:rPr>
            </w:pPr>
          </w:p>
        </w:tc>
        <w:tc>
          <w:tcPr>
            <w:tcW w:w="6312" w:type="dxa"/>
          </w:tcPr>
          <w:p w14:paraId="1CDDA113" w14:textId="40915433" w:rsidR="00E85083" w:rsidRPr="00227B7D" w:rsidRDefault="006F59EB" w:rsidP="00AE37F7">
            <w:pPr>
              <w:spacing w:line="276" w:lineRule="auto"/>
              <w:rPr>
                <w:i/>
                <w:color w:val="C00000"/>
                <w:lang w:eastAsia="zh-TW"/>
              </w:rPr>
            </w:pPr>
            <w:r w:rsidRPr="00227B7D">
              <w:rPr>
                <w:rFonts w:hint="eastAsia"/>
                <w:i/>
                <w:color w:val="C00000"/>
                <w:lang w:eastAsia="zh-TW"/>
              </w:rPr>
              <w:t>降低粵港澳手機長途和漫遊費</w:t>
            </w:r>
          </w:p>
        </w:tc>
      </w:tr>
      <w:tr w:rsidR="00615B48" w:rsidRPr="008C7E44" w14:paraId="76FD4BB2" w14:textId="77777777" w:rsidTr="00FF671A">
        <w:trPr>
          <w:trHeight w:val="1526"/>
          <w:jc w:val="center"/>
        </w:trPr>
        <w:tc>
          <w:tcPr>
            <w:tcW w:w="1970" w:type="dxa"/>
            <w:vAlign w:val="center"/>
          </w:tcPr>
          <w:p w14:paraId="7A949FF9" w14:textId="44C87462" w:rsidR="00615B48" w:rsidRDefault="00615B48" w:rsidP="00227B7D">
            <w:pPr>
              <w:spacing w:line="276" w:lineRule="auto"/>
              <w:rPr>
                <w:b/>
                <w:lang w:eastAsia="zh-TW"/>
              </w:rPr>
            </w:pPr>
            <w:r w:rsidRPr="002D7B63">
              <w:rPr>
                <w:rFonts w:hint="eastAsia"/>
                <w:b/>
                <w:lang w:eastAsia="zh-HK"/>
              </w:rPr>
              <w:t>粵港澳大灣區</w:t>
            </w:r>
            <w:r>
              <w:rPr>
                <w:b/>
                <w:lang w:eastAsia="zh-HK"/>
              </w:rPr>
              <w:br/>
            </w:r>
            <w:r w:rsidRPr="002D7B63">
              <w:rPr>
                <w:b/>
                <w:lang w:eastAsia="zh-TW"/>
              </w:rPr>
              <w:t>智慧應用</w:t>
            </w:r>
            <w:r w:rsidRPr="002D7B63">
              <w:rPr>
                <w:rFonts w:hint="eastAsia"/>
                <w:b/>
                <w:lang w:eastAsia="zh-HK"/>
              </w:rPr>
              <w:t>的</w:t>
            </w:r>
            <w:r w:rsidRPr="002D7B63">
              <w:rPr>
                <w:b/>
                <w:lang w:eastAsia="zh-TW"/>
              </w:rPr>
              <w:t>例子</w:t>
            </w:r>
          </w:p>
        </w:tc>
        <w:tc>
          <w:tcPr>
            <w:tcW w:w="6312" w:type="dxa"/>
          </w:tcPr>
          <w:p w14:paraId="0744CC46" w14:textId="2D0F1B51" w:rsidR="00615B48" w:rsidRDefault="004F64E0" w:rsidP="00AE37F7">
            <w:pPr>
              <w:spacing w:line="276" w:lineRule="auto"/>
              <w:rPr>
                <w:color w:val="C00000"/>
                <w:lang w:eastAsia="zh-TW"/>
              </w:rPr>
            </w:pPr>
            <w:r w:rsidRPr="00615B48">
              <w:rPr>
                <w:noProof/>
                <w:color w:val="C00000"/>
              </w:rPr>
              <mc:AlternateContent>
                <mc:Choice Requires="wps">
                  <w:drawing>
                    <wp:anchor distT="0" distB="0" distL="114300" distR="114300" simplePos="0" relativeHeight="251770880" behindDoc="0" locked="0" layoutInCell="1" allowOverlap="1" wp14:anchorId="711BF29D" wp14:editId="6EA0D5BE">
                      <wp:simplePos x="0" y="0"/>
                      <wp:positionH relativeFrom="column">
                        <wp:posOffset>1978660</wp:posOffset>
                      </wp:positionH>
                      <wp:positionV relativeFrom="paragraph">
                        <wp:posOffset>1457325</wp:posOffset>
                      </wp:positionV>
                      <wp:extent cx="1876425" cy="1235075"/>
                      <wp:effectExtent l="0" t="0" r="28575" b="22225"/>
                      <wp:wrapNone/>
                      <wp:docPr id="1506922478" name="圓角矩形 1506922478"/>
                      <wp:cNvGraphicFramePr/>
                      <a:graphic xmlns:a="http://schemas.openxmlformats.org/drawingml/2006/main">
                        <a:graphicData uri="http://schemas.microsoft.com/office/word/2010/wordprocessingShape">
                          <wps:wsp>
                            <wps:cNvSpPr/>
                            <wps:spPr>
                              <a:xfrm>
                                <a:off x="0" y="0"/>
                                <a:ext cx="1876425" cy="1235075"/>
                              </a:xfrm>
                              <a:prstGeom prst="roundRect">
                                <a:avLst/>
                              </a:prstGeom>
                              <a:ln w="12700"/>
                            </wps:spPr>
                            <wps:style>
                              <a:lnRef idx="2">
                                <a:schemeClr val="accent5"/>
                              </a:lnRef>
                              <a:fillRef idx="1">
                                <a:schemeClr val="lt1"/>
                              </a:fillRef>
                              <a:effectRef idx="0">
                                <a:schemeClr val="accent5"/>
                              </a:effectRef>
                              <a:fontRef idx="minor">
                                <a:schemeClr val="dk1"/>
                              </a:fontRef>
                            </wps:style>
                            <wps:txbx>
                              <w:txbxContent>
                                <w:p w14:paraId="63787C1F" w14:textId="66D532C9"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社區</w:t>
                                  </w:r>
                                </w:p>
                                <w:p w14:paraId="1C0A4999" w14:textId="51B640BB" w:rsidR="00852CE3" w:rsidRDefault="00852CE3" w:rsidP="00227B7D">
                                  <w:pPr>
                                    <w:jc w:val="center"/>
                                    <w:rPr>
                                      <w:lang w:eastAsia="zh-HK"/>
                                    </w:rPr>
                                  </w:pPr>
                                </w:p>
                                <w:p w14:paraId="57DE3114" w14:textId="7484C156" w:rsidR="00852CE3" w:rsidRPr="00DD017E" w:rsidRDefault="00852CE3" w:rsidP="00227B7D">
                                  <w:pPr>
                                    <w:jc w:val="center"/>
                                    <w:rPr>
                                      <w:i/>
                                      <w:color w:val="C00000"/>
                                      <w:lang w:eastAsia="zh-TW"/>
                                    </w:rPr>
                                  </w:pPr>
                                  <w:r w:rsidRPr="00DD017E">
                                    <w:rPr>
                                      <w:rFonts w:hint="eastAsia"/>
                                      <w:i/>
                                      <w:color w:val="C00000"/>
                                      <w:lang w:eastAsia="zh-TW"/>
                                    </w:rPr>
                                    <w:t>（例）深圳</w:t>
                                  </w:r>
                                  <w:proofErr w:type="gramStart"/>
                                  <w:r w:rsidRPr="00DD017E">
                                    <w:rPr>
                                      <w:rFonts w:hint="eastAsia"/>
                                      <w:i/>
                                      <w:color w:val="C00000"/>
                                      <w:lang w:eastAsia="zh-TW"/>
                                    </w:rPr>
                                    <w:t>怡</w:t>
                                  </w:r>
                                  <w:proofErr w:type="gramEnd"/>
                                  <w:r w:rsidRPr="00DD017E">
                                    <w:rPr>
                                      <w:rFonts w:hint="eastAsia"/>
                                      <w:i/>
                                      <w:color w:val="C00000"/>
                                      <w:lang w:eastAsia="zh-TW"/>
                                    </w:rPr>
                                    <w:t>豐的</w:t>
                                  </w:r>
                                  <w:r w:rsidRPr="00DD017E">
                                    <w:rPr>
                                      <w:i/>
                                      <w:color w:val="C00000"/>
                                      <w:lang w:eastAsia="zh-TW"/>
                                    </w:rPr>
                                    <w:br/>
                                  </w:r>
                                  <w:r w:rsidRPr="00DD017E">
                                    <w:rPr>
                                      <w:rFonts w:hint="eastAsia"/>
                                      <w:i/>
                                      <w:color w:val="C00000"/>
                                      <w:lang w:eastAsia="zh-TW"/>
                                    </w:rPr>
                                    <w:t>機械立體停車設備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BF29D" id="圓角矩形 1506922478" o:spid="_x0000_s1031" style="position:absolute;margin-left:155.8pt;margin-top:114.75pt;width:147.75pt;height:9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" fillcolor="white [3201]" strokecolor="#4472c4 [3208]" strokeweight="1pt">
                      <v:stroke joinstyle="miter"/>
                      <v:textbox>
                        <w:txbxContent>
                          <w:p w14:paraId="63787C1F" w14:textId="66D532C9"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社區</w:t>
                            </w:r>
                          </w:p>
                          <w:p w14:paraId="1C0A4999" w14:textId="51B640BB" w:rsidR="00852CE3" w:rsidRDefault="00852CE3" w:rsidP="00227B7D">
                            <w:pPr>
                              <w:jc w:val="center"/>
                              <w:rPr>
                                <w:lang w:eastAsia="zh-HK"/>
                              </w:rPr>
                            </w:pPr>
                          </w:p>
                          <w:p w14:paraId="57DE3114" w14:textId="7484C156" w:rsidR="00852CE3" w:rsidRPr="00DD017E" w:rsidRDefault="00852CE3" w:rsidP="00227B7D">
                            <w:pPr>
                              <w:jc w:val="center"/>
                              <w:rPr>
                                <w:i/>
                                <w:color w:val="C00000"/>
                                <w:lang w:eastAsia="zh-TW"/>
                              </w:rPr>
                            </w:pPr>
                            <w:r w:rsidRPr="00DD017E">
                              <w:rPr>
                                <w:rFonts w:hint="eastAsia"/>
                                <w:i/>
                                <w:color w:val="C00000"/>
                                <w:lang w:eastAsia="zh-TW"/>
                              </w:rPr>
                              <w:t>（例）深圳怡豐的</w:t>
                            </w:r>
                            <w:r w:rsidRPr="00DD017E">
                              <w:rPr>
                                <w:i/>
                                <w:color w:val="C00000"/>
                                <w:lang w:eastAsia="zh-TW"/>
                              </w:rPr>
                              <w:br/>
                            </w:r>
                            <w:r w:rsidRPr="00DD017E">
                              <w:rPr>
                                <w:rFonts w:hint="eastAsia"/>
                                <w:i/>
                                <w:color w:val="C00000"/>
                                <w:lang w:eastAsia="zh-TW"/>
                              </w:rPr>
                              <w:t>機械立體停車設備</w:t>
                            </w:r>
                          </w:p>
                        </w:txbxContent>
                      </v:textbox>
                    </v:roundrect>
                  </w:pict>
                </mc:Fallback>
              </mc:AlternateContent>
            </w:r>
            <w:r>
              <w:rPr>
                <w:noProof/>
                <w:color w:val="C00000"/>
              </w:rPr>
              <mc:AlternateContent>
                <mc:Choice Requires="wps">
                  <w:drawing>
                    <wp:anchor distT="0" distB="0" distL="114300" distR="114300" simplePos="0" relativeHeight="251767808" behindDoc="0" locked="0" layoutInCell="1" allowOverlap="1" wp14:anchorId="13BA7E1D" wp14:editId="3797C705">
                      <wp:simplePos x="0" y="0"/>
                      <wp:positionH relativeFrom="column">
                        <wp:posOffset>1978660</wp:posOffset>
                      </wp:positionH>
                      <wp:positionV relativeFrom="paragraph">
                        <wp:posOffset>120650</wp:posOffset>
                      </wp:positionV>
                      <wp:extent cx="1876425" cy="1235075"/>
                      <wp:effectExtent l="0" t="0" r="28575" b="22225"/>
                      <wp:wrapNone/>
                      <wp:docPr id="1506922476" name="圓角矩形 1506922476"/>
                      <wp:cNvGraphicFramePr/>
                      <a:graphic xmlns:a="http://schemas.openxmlformats.org/drawingml/2006/main">
                        <a:graphicData uri="http://schemas.microsoft.com/office/word/2010/wordprocessingShape">
                          <wps:wsp>
                            <wps:cNvSpPr/>
                            <wps:spPr>
                              <a:xfrm>
                                <a:off x="0" y="0"/>
                                <a:ext cx="1876425" cy="1235075"/>
                              </a:xfrm>
                              <a:prstGeom prst="roundRect">
                                <a:avLst/>
                              </a:prstGeom>
                              <a:ln w="12700"/>
                            </wps:spPr>
                            <wps:style>
                              <a:lnRef idx="2">
                                <a:schemeClr val="accent2"/>
                              </a:lnRef>
                              <a:fillRef idx="1">
                                <a:schemeClr val="lt1"/>
                              </a:fillRef>
                              <a:effectRef idx="0">
                                <a:schemeClr val="accent2"/>
                              </a:effectRef>
                              <a:fontRef idx="minor">
                                <a:schemeClr val="dk1"/>
                              </a:fontRef>
                            </wps:style>
                            <wps:txbx>
                              <w:txbxContent>
                                <w:p w14:paraId="310C5E9E" w14:textId="4E00F978"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能源</w:t>
                                  </w:r>
                                </w:p>
                                <w:p w14:paraId="166F5321" w14:textId="47D4C6FE" w:rsidR="00852CE3" w:rsidRDefault="00852CE3" w:rsidP="00227B7D">
                                  <w:pPr>
                                    <w:jc w:val="center"/>
                                    <w:rPr>
                                      <w:b/>
                                      <w:u w:val="single"/>
                                      <w:lang w:eastAsia="zh-HK"/>
                                    </w:rPr>
                                  </w:pPr>
                                </w:p>
                                <w:p w14:paraId="48E2EC58" w14:textId="69E3E0B9" w:rsidR="00852CE3" w:rsidRPr="00DD017E" w:rsidRDefault="00852CE3" w:rsidP="00227B7D">
                                  <w:pPr>
                                    <w:jc w:val="center"/>
                                    <w:rPr>
                                      <w:i/>
                                      <w:color w:val="C00000"/>
                                      <w:lang w:eastAsia="zh-TW"/>
                                    </w:rPr>
                                  </w:pPr>
                                  <w:r w:rsidRPr="00DD017E">
                                    <w:rPr>
                                      <w:rFonts w:hint="eastAsia"/>
                                      <w:i/>
                                      <w:color w:val="C00000"/>
                                      <w:lang w:eastAsia="zh-TW"/>
                                    </w:rPr>
                                    <w:t>（例）香港中華電力的「智能電錶」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A7E1D" id="圓角矩形 1506922476" o:spid="_x0000_s1032" style="position:absolute;margin-left:155.8pt;margin-top:9.5pt;width:147.75pt;height:9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" fillcolor="white [3201]" strokecolor="#ed7d31 [3205]" strokeweight="1pt">
                      <v:stroke joinstyle="miter"/>
                      <v:textbox>
                        <w:txbxContent>
                          <w:p w14:paraId="310C5E9E" w14:textId="4E00F978"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能源</w:t>
                            </w:r>
                          </w:p>
                          <w:p w14:paraId="166F5321" w14:textId="47D4C6FE" w:rsidR="00852CE3" w:rsidRDefault="00852CE3" w:rsidP="00227B7D">
                            <w:pPr>
                              <w:jc w:val="center"/>
                              <w:rPr>
                                <w:b/>
                                <w:u w:val="single"/>
                                <w:lang w:eastAsia="zh-HK"/>
                              </w:rPr>
                            </w:pPr>
                          </w:p>
                          <w:p w14:paraId="48E2EC58" w14:textId="69E3E0B9" w:rsidR="00852CE3" w:rsidRPr="00DD017E" w:rsidRDefault="00852CE3" w:rsidP="00227B7D">
                            <w:pPr>
                              <w:jc w:val="center"/>
                              <w:rPr>
                                <w:i/>
                                <w:color w:val="C00000"/>
                                <w:lang w:eastAsia="zh-TW"/>
                              </w:rPr>
                            </w:pPr>
                            <w:r w:rsidRPr="00DD017E">
                              <w:rPr>
                                <w:rFonts w:hint="eastAsia"/>
                                <w:i/>
                                <w:color w:val="C00000"/>
                                <w:lang w:eastAsia="zh-TW"/>
                              </w:rPr>
                              <w:t>（例）香港中華電力的「智能電錶」</w:t>
                            </w:r>
                          </w:p>
                        </w:txbxContent>
                      </v:textbox>
                    </v:roundrect>
                  </w:pict>
                </mc:Fallback>
              </mc:AlternateContent>
            </w:r>
            <w:r w:rsidR="00615B48">
              <w:rPr>
                <w:noProof/>
                <w:color w:val="C00000"/>
              </w:rPr>
              <mc:AlternateContent>
                <mc:Choice Requires="wps">
                  <w:drawing>
                    <wp:anchor distT="0" distB="0" distL="114300" distR="114300" simplePos="0" relativeHeight="251765760" behindDoc="0" locked="0" layoutInCell="1" allowOverlap="1" wp14:anchorId="47DD6551" wp14:editId="21A842A8">
                      <wp:simplePos x="0" y="0"/>
                      <wp:positionH relativeFrom="column">
                        <wp:posOffset>13335</wp:posOffset>
                      </wp:positionH>
                      <wp:positionV relativeFrom="paragraph">
                        <wp:posOffset>121133</wp:posOffset>
                      </wp:positionV>
                      <wp:extent cx="1876425" cy="1235122"/>
                      <wp:effectExtent l="0" t="0" r="28575" b="22225"/>
                      <wp:wrapNone/>
                      <wp:docPr id="1506922473" name="圓角矩形 1506922473"/>
                      <wp:cNvGraphicFramePr/>
                      <a:graphic xmlns:a="http://schemas.openxmlformats.org/drawingml/2006/main">
                        <a:graphicData uri="http://schemas.microsoft.com/office/word/2010/wordprocessingShape">
                          <wps:wsp>
                            <wps:cNvSpPr/>
                            <wps:spPr>
                              <a:xfrm>
                                <a:off x="0" y="0"/>
                                <a:ext cx="1876425" cy="1235122"/>
                              </a:xfrm>
                              <a:prstGeom prst="roundRect">
                                <a:avLst/>
                              </a:prstGeom>
                              <a:ln w="12700"/>
                            </wps:spPr>
                            <wps:style>
                              <a:lnRef idx="2">
                                <a:schemeClr val="accent1"/>
                              </a:lnRef>
                              <a:fillRef idx="1">
                                <a:schemeClr val="lt1"/>
                              </a:fillRef>
                              <a:effectRef idx="0">
                                <a:schemeClr val="accent1"/>
                              </a:effectRef>
                              <a:fontRef idx="minor">
                                <a:schemeClr val="dk1"/>
                              </a:fontRef>
                            </wps:style>
                            <wps:txbx>
                              <w:txbxContent>
                                <w:p w14:paraId="58B55E6F" w14:textId="0046D9C4" w:rsidR="00852CE3" w:rsidRPr="00227B7D" w:rsidRDefault="00852CE3" w:rsidP="00227B7D">
                                  <w:pPr>
                                    <w:pStyle w:val="af8"/>
                                    <w:snapToGrid w:val="0"/>
                                    <w:jc w:val="center"/>
                                    <w:rPr>
                                      <w:rFonts w:ascii="微軟正黑體" w:eastAsia="微軟正黑體" w:hAnsi="微軟正黑體"/>
                                      <w:lang w:eastAsia="zh-TW"/>
                                    </w:rPr>
                                  </w:pPr>
                                  <w:r w:rsidRPr="00227B7D">
                                    <w:rPr>
                                      <w:rFonts w:ascii="微軟正黑體" w:eastAsia="微軟正黑體" w:hAnsi="微軟正黑體"/>
                                      <w:b/>
                                      <w:u w:val="single"/>
                                      <w:lang w:eastAsia="zh-TW"/>
                                    </w:rPr>
                                    <w:t>智慧交通</w:t>
                                  </w:r>
                                </w:p>
                                <w:p w14:paraId="10F8E5F4" w14:textId="77777777" w:rsidR="00852CE3" w:rsidRDefault="00852CE3" w:rsidP="00227B7D">
                                  <w:pPr>
                                    <w:pStyle w:val="af8"/>
                                    <w:jc w:val="center"/>
                                    <w:rPr>
                                      <w:i/>
                                      <w:color w:val="C00000"/>
                                      <w:lang w:eastAsia="zh-TW"/>
                                    </w:rPr>
                                  </w:pPr>
                                </w:p>
                                <w:p w14:paraId="2FDC9AA4" w14:textId="545D0E42" w:rsidR="00852CE3" w:rsidRPr="00227B7D" w:rsidRDefault="00852CE3" w:rsidP="00227B7D">
                                  <w:pPr>
                                    <w:pStyle w:val="af8"/>
                                    <w:jc w:val="center"/>
                                    <w:rPr>
                                      <w:i/>
                                      <w:color w:val="C00000"/>
                                      <w:lang w:eastAsia="zh-TW"/>
                                    </w:rPr>
                                  </w:pPr>
                                  <w:r>
                                    <w:rPr>
                                      <w:rFonts w:hint="eastAsia"/>
                                      <w:i/>
                                      <w:color w:val="C00000"/>
                                      <w:lang w:eastAsia="zh-TW"/>
                                    </w:rPr>
                                    <w:t>（例）</w:t>
                                  </w:r>
                                  <w:r w:rsidRPr="00227B7D">
                                    <w:rPr>
                                      <w:i/>
                                      <w:color w:val="C00000"/>
                                      <w:lang w:eastAsia="zh-TW"/>
                                    </w:rPr>
                                    <w:t>廣州南沙</w:t>
                                  </w:r>
                                  <w:r>
                                    <w:rPr>
                                      <w:i/>
                                      <w:color w:val="C00000"/>
                                      <w:lang w:eastAsia="zh-TW"/>
                                    </w:rPr>
                                    <w:br/>
                                  </w:r>
                                  <w:r w:rsidRPr="00227B7D">
                                    <w:rPr>
                                      <w:i/>
                                      <w:color w:val="C00000"/>
                                      <w:lang w:eastAsia="zh-TW"/>
                                    </w:rPr>
                                    <w:t>「交通大腦」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D6551" id="圓角矩形 1506922473" o:spid="_x0000_s1033" style="position:absolute;margin-left:1.05pt;margin-top:9.55pt;width:147.75pt;height:9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" fillcolor="white [3201]" strokecolor="#5b9bd5 [3204]" strokeweight="1pt">
                      <v:stroke joinstyle="miter"/>
                      <v:textbox>
                        <w:txbxContent>
                          <w:p w14:paraId="58B55E6F" w14:textId="0046D9C4" w:rsidR="00852CE3" w:rsidRPr="00227B7D" w:rsidRDefault="00852CE3" w:rsidP="00227B7D">
                            <w:pPr>
                              <w:pStyle w:val="af8"/>
                              <w:snapToGrid w:val="0"/>
                              <w:jc w:val="center"/>
                              <w:rPr>
                                <w:rFonts w:ascii="微軟正黑體" w:eastAsia="微軟正黑體" w:hAnsi="微軟正黑體"/>
                                <w:lang w:eastAsia="zh-TW"/>
                              </w:rPr>
                            </w:pPr>
                            <w:r w:rsidRPr="00227B7D">
                              <w:rPr>
                                <w:rFonts w:ascii="微軟正黑體" w:eastAsia="微軟正黑體" w:hAnsi="微軟正黑體"/>
                                <w:b/>
                                <w:u w:val="single"/>
                                <w:lang w:eastAsia="zh-TW"/>
                              </w:rPr>
                              <w:t>智慧交通</w:t>
                            </w:r>
                          </w:p>
                          <w:p w14:paraId="10F8E5F4" w14:textId="77777777" w:rsidR="00852CE3" w:rsidRDefault="00852CE3" w:rsidP="00227B7D">
                            <w:pPr>
                              <w:pStyle w:val="af8"/>
                              <w:jc w:val="center"/>
                              <w:rPr>
                                <w:i/>
                                <w:color w:val="C00000"/>
                                <w:lang w:eastAsia="zh-TW"/>
                              </w:rPr>
                            </w:pPr>
                          </w:p>
                          <w:p w14:paraId="2FDC9AA4" w14:textId="545D0E42" w:rsidR="00852CE3" w:rsidRPr="00227B7D" w:rsidRDefault="00852CE3" w:rsidP="00227B7D">
                            <w:pPr>
                              <w:pStyle w:val="af8"/>
                              <w:jc w:val="center"/>
                              <w:rPr>
                                <w:i/>
                                <w:color w:val="C00000"/>
                                <w:lang w:eastAsia="zh-TW"/>
                              </w:rPr>
                            </w:pPr>
                            <w:r>
                              <w:rPr>
                                <w:rFonts w:hint="eastAsia"/>
                                <w:i/>
                                <w:color w:val="C00000"/>
                                <w:lang w:eastAsia="zh-TW"/>
                              </w:rPr>
                              <w:t>（例）</w:t>
                            </w:r>
                            <w:r w:rsidRPr="00227B7D">
                              <w:rPr>
                                <w:i/>
                                <w:color w:val="C00000"/>
                                <w:lang w:eastAsia="zh-TW"/>
                              </w:rPr>
                              <w:t>廣州南沙</w:t>
                            </w:r>
                            <w:r>
                              <w:rPr>
                                <w:i/>
                                <w:color w:val="C00000"/>
                                <w:lang w:eastAsia="zh-TW"/>
                              </w:rPr>
                              <w:br/>
                            </w:r>
                            <w:r w:rsidRPr="00227B7D">
                              <w:rPr>
                                <w:i/>
                                <w:color w:val="C00000"/>
                                <w:lang w:eastAsia="zh-TW"/>
                              </w:rPr>
                              <w:t>「交通大腦」</w:t>
                            </w:r>
                          </w:p>
                        </w:txbxContent>
                      </v:textbox>
                    </v:roundrect>
                  </w:pict>
                </mc:Fallback>
              </mc:AlternateContent>
            </w:r>
          </w:p>
          <w:p w14:paraId="17287449" w14:textId="2EC0D05C" w:rsidR="00615B48" w:rsidRDefault="00615B48" w:rsidP="00AE37F7">
            <w:pPr>
              <w:spacing w:line="276" w:lineRule="auto"/>
              <w:rPr>
                <w:color w:val="C00000"/>
                <w:lang w:eastAsia="zh-TW"/>
              </w:rPr>
            </w:pPr>
          </w:p>
          <w:p w14:paraId="0CEF587C" w14:textId="6FEE6DDF" w:rsidR="00615B48" w:rsidRDefault="00615B48" w:rsidP="00AE37F7">
            <w:pPr>
              <w:spacing w:line="276" w:lineRule="auto"/>
              <w:rPr>
                <w:color w:val="C00000"/>
                <w:lang w:eastAsia="zh-TW"/>
              </w:rPr>
            </w:pPr>
          </w:p>
          <w:p w14:paraId="1FB5D379" w14:textId="5BAFE3CF" w:rsidR="00615B48" w:rsidRDefault="00615B48" w:rsidP="00AE37F7">
            <w:pPr>
              <w:spacing w:line="276" w:lineRule="auto"/>
              <w:rPr>
                <w:color w:val="C00000"/>
                <w:lang w:eastAsia="zh-TW"/>
              </w:rPr>
            </w:pPr>
          </w:p>
          <w:p w14:paraId="1A38EBD3" w14:textId="77777777" w:rsidR="00615B48" w:rsidRDefault="00615B48" w:rsidP="00AE37F7">
            <w:pPr>
              <w:spacing w:line="276" w:lineRule="auto"/>
              <w:rPr>
                <w:color w:val="C00000"/>
                <w:lang w:eastAsia="zh-TW"/>
              </w:rPr>
            </w:pPr>
          </w:p>
          <w:p w14:paraId="00DA4167" w14:textId="0C306739" w:rsidR="00615B48" w:rsidRDefault="00615B48" w:rsidP="00AE37F7">
            <w:pPr>
              <w:spacing w:line="276" w:lineRule="auto"/>
              <w:rPr>
                <w:color w:val="C00000"/>
                <w:lang w:eastAsia="zh-TW"/>
              </w:rPr>
            </w:pPr>
          </w:p>
          <w:p w14:paraId="6F99712B" w14:textId="112BE88F" w:rsidR="00615B48" w:rsidRDefault="00615B48" w:rsidP="00AE37F7">
            <w:pPr>
              <w:spacing w:line="276" w:lineRule="auto"/>
              <w:rPr>
                <w:color w:val="C00000"/>
                <w:lang w:eastAsia="zh-TW"/>
              </w:rPr>
            </w:pPr>
          </w:p>
          <w:p w14:paraId="0B7BCFE2" w14:textId="28A7595D" w:rsidR="00615B48" w:rsidRDefault="004F64E0" w:rsidP="00AE37F7">
            <w:pPr>
              <w:spacing w:line="276" w:lineRule="auto"/>
              <w:rPr>
                <w:color w:val="C00000"/>
                <w:lang w:eastAsia="zh-TW"/>
              </w:rPr>
            </w:pPr>
            <w:r w:rsidRPr="00615B48">
              <w:rPr>
                <w:noProof/>
                <w:color w:val="C00000"/>
              </w:rPr>
              <mc:AlternateContent>
                <mc:Choice Requires="wps">
                  <w:drawing>
                    <wp:anchor distT="0" distB="0" distL="114300" distR="114300" simplePos="0" relativeHeight="251769856" behindDoc="0" locked="0" layoutInCell="1" allowOverlap="1" wp14:anchorId="568F01AA" wp14:editId="4F11DF3A">
                      <wp:simplePos x="0" y="0"/>
                      <wp:positionH relativeFrom="column">
                        <wp:posOffset>13335</wp:posOffset>
                      </wp:positionH>
                      <wp:positionV relativeFrom="paragraph">
                        <wp:posOffset>46838</wp:posOffset>
                      </wp:positionV>
                      <wp:extent cx="1876425" cy="1235122"/>
                      <wp:effectExtent l="0" t="0" r="28575" b="22225"/>
                      <wp:wrapNone/>
                      <wp:docPr id="1506922477" name="圓角矩形 1506922477"/>
                      <wp:cNvGraphicFramePr/>
                      <a:graphic xmlns:a="http://schemas.openxmlformats.org/drawingml/2006/main">
                        <a:graphicData uri="http://schemas.microsoft.com/office/word/2010/wordprocessingShape">
                          <wps:wsp>
                            <wps:cNvSpPr/>
                            <wps:spPr>
                              <a:xfrm>
                                <a:off x="0" y="0"/>
                                <a:ext cx="1876425" cy="1235122"/>
                              </a:xfrm>
                              <a:prstGeom prst="roundRect">
                                <a:avLst/>
                              </a:prstGeom>
                              <a:ln w="12700"/>
                            </wps:spPr>
                            <wps:style>
                              <a:lnRef idx="2">
                                <a:schemeClr val="accent6"/>
                              </a:lnRef>
                              <a:fillRef idx="1">
                                <a:schemeClr val="lt1"/>
                              </a:fillRef>
                              <a:effectRef idx="0">
                                <a:schemeClr val="accent6"/>
                              </a:effectRef>
                              <a:fontRef idx="minor">
                                <a:schemeClr val="dk1"/>
                              </a:fontRef>
                            </wps:style>
                            <wps:txbx>
                              <w:txbxContent>
                                <w:p w14:paraId="2E3D8F01" w14:textId="0568D448" w:rsidR="00852CE3" w:rsidRPr="00227B7D" w:rsidRDefault="00852CE3" w:rsidP="00227B7D">
                                  <w:pPr>
                                    <w:snapToGrid w:val="0"/>
                                    <w:jc w:val="center"/>
                                    <w:rPr>
                                      <w:rFonts w:ascii="微軟正黑體" w:eastAsia="微軟正黑體" w:hAnsi="微軟正黑體"/>
                                      <w:b/>
                                      <w:u w:val="single"/>
                                      <w:lang w:eastAsia="zh-TW"/>
                                    </w:rPr>
                                  </w:pPr>
                                  <w:r w:rsidRPr="00227B7D">
                                    <w:rPr>
                                      <w:rFonts w:ascii="微軟正黑體" w:eastAsia="微軟正黑體" w:hAnsi="微軟正黑體"/>
                                      <w:b/>
                                      <w:u w:val="single"/>
                                      <w:lang w:eastAsia="zh-TW"/>
                                    </w:rPr>
                                    <w:t>智慧市政</w:t>
                                  </w:r>
                                </w:p>
                                <w:p w14:paraId="3A134283" w14:textId="77777777" w:rsidR="00852CE3" w:rsidRDefault="00852CE3" w:rsidP="00227B7D">
                                  <w:pPr>
                                    <w:jc w:val="center"/>
                                    <w:rPr>
                                      <w:i/>
                                      <w:color w:val="C00000"/>
                                      <w:lang w:eastAsia="zh-TW"/>
                                    </w:rPr>
                                  </w:pPr>
                                </w:p>
                                <w:p w14:paraId="21A49291" w14:textId="379A6B4D" w:rsidR="00852CE3" w:rsidRPr="00227B7D" w:rsidRDefault="00852CE3" w:rsidP="00227B7D">
                                  <w:pPr>
                                    <w:jc w:val="center"/>
                                    <w:rPr>
                                      <w:i/>
                                      <w:color w:val="C00000"/>
                                      <w:lang w:eastAsia="zh-TW"/>
                                    </w:rPr>
                                  </w:pPr>
                                  <w:r w:rsidRPr="00820491">
                                    <w:rPr>
                                      <w:rFonts w:hint="eastAsia"/>
                                      <w:i/>
                                      <w:color w:val="C00000"/>
                                      <w:lang w:eastAsia="zh-TW"/>
                                    </w:rPr>
                                    <w:t>（例</w:t>
                                  </w:r>
                                  <w:r w:rsidRPr="00E34831">
                                    <w:rPr>
                                      <w:rFonts w:hint="eastAsia"/>
                                      <w:i/>
                                      <w:color w:val="C00000"/>
                                      <w:lang w:eastAsia="zh-TW"/>
                                    </w:rPr>
                                    <w:t>）</w:t>
                                  </w:r>
                                  <w:r w:rsidRPr="00227B7D">
                                    <w:rPr>
                                      <w:i/>
                                      <w:color w:val="C00000"/>
                                      <w:lang w:eastAsia="zh-TW"/>
                                    </w:rPr>
                                    <w:t>「市民之窗」</w:t>
                                  </w:r>
                                  <w:r w:rsidRPr="00227B7D">
                                    <w:rPr>
                                      <w:i/>
                                      <w:color w:val="C00000"/>
                                      <w:lang w:eastAsia="zh-TW"/>
                                    </w:rPr>
                                    <w:br/>
                                  </w:r>
                                  <w:r w:rsidRPr="00227B7D">
                                    <w:rPr>
                                      <w:i/>
                                      <w:color w:val="C00000"/>
                                      <w:lang w:eastAsia="zh-TW"/>
                                    </w:rPr>
                                    <w:t>自助服務終端</w:t>
                                  </w:r>
                                </w:p>
                                <w:p w14:paraId="6FBA6A5B" w14:textId="77777777" w:rsidR="00852CE3" w:rsidRDefault="00852CE3" w:rsidP="00227B7D">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F01AA" id="圓角矩形 1506922477" o:spid="_x0000_s1034" style="position:absolute;margin-left:1.05pt;margin-top:3.7pt;width:147.75pt;height:9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" fillcolor="white [3201]" strokecolor="#70ad47 [3209]" strokeweight="1pt">
                      <v:stroke joinstyle="miter"/>
                      <v:textbox>
                        <w:txbxContent>
                          <w:p w14:paraId="2E3D8F01" w14:textId="0568D448" w:rsidR="00852CE3" w:rsidRPr="00227B7D" w:rsidRDefault="00852CE3" w:rsidP="00227B7D">
                            <w:pPr>
                              <w:snapToGrid w:val="0"/>
                              <w:jc w:val="center"/>
                              <w:rPr>
                                <w:rFonts w:ascii="微軟正黑體" w:eastAsia="微軟正黑體" w:hAnsi="微軟正黑體"/>
                                <w:b/>
                                <w:u w:val="single"/>
                                <w:lang w:eastAsia="zh-TW"/>
                              </w:rPr>
                            </w:pPr>
                            <w:r w:rsidRPr="00227B7D">
                              <w:rPr>
                                <w:rFonts w:ascii="微軟正黑體" w:eastAsia="微軟正黑體" w:hAnsi="微軟正黑體"/>
                                <w:b/>
                                <w:u w:val="single"/>
                                <w:lang w:eastAsia="zh-TW"/>
                              </w:rPr>
                              <w:t>智慧市政</w:t>
                            </w:r>
                          </w:p>
                          <w:p w14:paraId="3A134283" w14:textId="77777777" w:rsidR="00852CE3" w:rsidRDefault="00852CE3" w:rsidP="00227B7D">
                            <w:pPr>
                              <w:jc w:val="center"/>
                              <w:rPr>
                                <w:i/>
                                <w:color w:val="C00000"/>
                                <w:lang w:eastAsia="zh-TW"/>
                              </w:rPr>
                            </w:pPr>
                          </w:p>
                          <w:p w14:paraId="21A49291" w14:textId="379A6B4D" w:rsidR="00852CE3" w:rsidRPr="00227B7D" w:rsidRDefault="00852CE3" w:rsidP="00227B7D">
                            <w:pPr>
                              <w:jc w:val="center"/>
                              <w:rPr>
                                <w:i/>
                                <w:color w:val="C00000"/>
                                <w:lang w:eastAsia="zh-TW"/>
                              </w:rPr>
                            </w:pPr>
                            <w:r w:rsidRPr="00820491">
                              <w:rPr>
                                <w:rFonts w:hint="eastAsia"/>
                                <w:i/>
                                <w:color w:val="C00000"/>
                                <w:lang w:eastAsia="zh-TW"/>
                              </w:rPr>
                              <w:t>（例</w:t>
                            </w:r>
                            <w:r w:rsidRPr="00E34831">
                              <w:rPr>
                                <w:rFonts w:hint="eastAsia"/>
                                <w:i/>
                                <w:color w:val="C00000"/>
                                <w:lang w:eastAsia="zh-TW"/>
                              </w:rPr>
                              <w:t>）</w:t>
                            </w:r>
                            <w:r w:rsidRPr="00227B7D">
                              <w:rPr>
                                <w:i/>
                                <w:color w:val="C00000"/>
                                <w:lang w:eastAsia="zh-TW"/>
                              </w:rPr>
                              <w:t>「市民之窗」</w:t>
                            </w:r>
                            <w:r w:rsidRPr="00227B7D">
                              <w:rPr>
                                <w:i/>
                                <w:color w:val="C00000"/>
                                <w:lang w:eastAsia="zh-TW"/>
                              </w:rPr>
                              <w:br/>
                            </w:r>
                            <w:r w:rsidRPr="00227B7D">
                              <w:rPr>
                                <w:i/>
                                <w:color w:val="C00000"/>
                                <w:lang w:eastAsia="zh-TW"/>
                              </w:rPr>
                              <w:t>自助服務終端</w:t>
                            </w:r>
                          </w:p>
                          <w:p w14:paraId="6FBA6A5B" w14:textId="77777777" w:rsidR="00852CE3" w:rsidRDefault="00852CE3" w:rsidP="00227B7D">
                            <w:pPr>
                              <w:jc w:val="center"/>
                              <w:rPr>
                                <w:lang w:eastAsia="zh-TW"/>
                              </w:rPr>
                            </w:pPr>
                          </w:p>
                        </w:txbxContent>
                      </v:textbox>
                    </v:roundrect>
                  </w:pict>
                </mc:Fallback>
              </mc:AlternateContent>
            </w:r>
          </w:p>
          <w:p w14:paraId="40E43BB7" w14:textId="50D39285" w:rsidR="00615B48" w:rsidRDefault="00615B48" w:rsidP="00AE37F7">
            <w:pPr>
              <w:spacing w:line="276" w:lineRule="auto"/>
              <w:rPr>
                <w:color w:val="C00000"/>
                <w:lang w:eastAsia="zh-TW"/>
              </w:rPr>
            </w:pPr>
          </w:p>
          <w:p w14:paraId="6A16A583" w14:textId="3D73B361" w:rsidR="00615B48" w:rsidRDefault="00615B48" w:rsidP="00AE37F7">
            <w:pPr>
              <w:spacing w:line="276" w:lineRule="auto"/>
              <w:rPr>
                <w:color w:val="C00000"/>
                <w:lang w:eastAsia="zh-TW"/>
              </w:rPr>
            </w:pPr>
          </w:p>
          <w:p w14:paraId="773AC62E" w14:textId="77777777" w:rsidR="00615B48" w:rsidRDefault="00615B48" w:rsidP="00AE37F7">
            <w:pPr>
              <w:spacing w:line="276" w:lineRule="auto"/>
              <w:rPr>
                <w:color w:val="C00000"/>
                <w:lang w:eastAsia="zh-TW"/>
              </w:rPr>
            </w:pPr>
          </w:p>
          <w:p w14:paraId="20E2C957" w14:textId="77777777" w:rsidR="004F64E0" w:rsidRDefault="004F64E0" w:rsidP="00AE37F7">
            <w:pPr>
              <w:spacing w:line="276" w:lineRule="auto"/>
              <w:rPr>
                <w:color w:val="C00000"/>
                <w:lang w:eastAsia="zh-TW"/>
              </w:rPr>
            </w:pPr>
          </w:p>
          <w:p w14:paraId="06C4FA52" w14:textId="77777777" w:rsidR="004F64E0" w:rsidRDefault="004F64E0" w:rsidP="00AE37F7">
            <w:pPr>
              <w:spacing w:line="276" w:lineRule="auto"/>
              <w:rPr>
                <w:color w:val="C00000"/>
                <w:lang w:eastAsia="zh-TW"/>
              </w:rPr>
            </w:pPr>
          </w:p>
          <w:p w14:paraId="322600E6" w14:textId="31BE5238" w:rsidR="004F64E0" w:rsidRPr="00227B7D" w:rsidRDefault="004F64E0" w:rsidP="00AE37F7">
            <w:pPr>
              <w:spacing w:line="276" w:lineRule="auto"/>
              <w:rPr>
                <w:color w:val="C00000"/>
                <w:lang w:eastAsia="zh-TW"/>
              </w:rPr>
            </w:pPr>
          </w:p>
        </w:tc>
      </w:tr>
      <w:bookmarkEnd w:id="3"/>
    </w:tbl>
    <w:p w14:paraId="2A01D396" w14:textId="431B556A" w:rsidR="004F64E0" w:rsidRDefault="004F64E0">
      <w:pPr>
        <w:adjustRightInd w:val="0"/>
        <w:snapToGrid w:val="0"/>
        <w:spacing w:line="276" w:lineRule="auto"/>
        <w:rPr>
          <w:b/>
          <w:kern w:val="2"/>
          <w:sz w:val="32"/>
          <w:szCs w:val="22"/>
          <w:lang w:eastAsia="zh-HK"/>
        </w:rPr>
      </w:pPr>
    </w:p>
    <w:p w14:paraId="0AA89F26" w14:textId="6C0ED22C" w:rsidR="00ED727F" w:rsidRDefault="00ED727F">
      <w:pPr>
        <w:spacing w:after="160" w:line="259" w:lineRule="auto"/>
        <w:rPr>
          <w:sz w:val="32"/>
          <w:szCs w:val="22"/>
          <w:lang w:eastAsia="zh-HK"/>
        </w:rPr>
      </w:pPr>
      <w:r>
        <w:rPr>
          <w:sz w:val="32"/>
          <w:szCs w:val="22"/>
          <w:lang w:eastAsia="zh-HK"/>
        </w:rPr>
        <w:br w:type="page"/>
      </w:r>
    </w:p>
    <w:p w14:paraId="32A87BB4" w14:textId="76270C71" w:rsidR="00F77A0D" w:rsidRPr="004B5B52" w:rsidRDefault="00F77A0D" w:rsidP="00F77A0D">
      <w:pPr>
        <w:widowControl w:val="0"/>
        <w:adjustRightInd w:val="0"/>
        <w:snapToGrid w:val="0"/>
        <w:spacing w:line="276" w:lineRule="auto"/>
        <w:rPr>
          <w:rFonts w:ascii="微軟正黑體" w:eastAsia="微軟正黑體" w:hAnsi="微軟正黑體"/>
          <w:b/>
          <w:bCs/>
          <w:kern w:val="2"/>
          <w:sz w:val="28"/>
          <w:szCs w:val="28"/>
          <w:lang w:eastAsia="zh-HK"/>
        </w:rPr>
      </w:pPr>
      <w:r w:rsidRPr="004B5B52">
        <w:rPr>
          <w:rFonts w:ascii="微軟正黑體" w:eastAsia="微軟正黑體" w:hAnsi="微軟正黑體" w:hint="eastAsia"/>
          <w:b/>
          <w:bCs/>
          <w:kern w:val="2"/>
          <w:sz w:val="28"/>
          <w:szCs w:val="28"/>
          <w:lang w:eastAsia="zh-TW"/>
        </w:rPr>
        <w:lastRenderedPageBreak/>
        <w:t>工作紙</w:t>
      </w:r>
      <w:r w:rsidR="007E59D8" w:rsidRPr="007E59D8">
        <w:rPr>
          <w:rFonts w:ascii="微軟正黑體" w:eastAsia="微軟正黑體" w:hAnsi="微軟正黑體" w:hint="eastAsia"/>
          <w:b/>
          <w:bCs/>
          <w:kern w:val="2"/>
          <w:sz w:val="28"/>
          <w:szCs w:val="28"/>
          <w:lang w:eastAsia="zh-TW"/>
        </w:rPr>
        <w:t>六</w:t>
      </w:r>
      <w:proofErr w:type="gramStart"/>
      <w:r>
        <w:rPr>
          <w:rFonts w:ascii="微軟正黑體" w:eastAsia="微軟正黑體" w:hAnsi="微軟正黑體" w:hint="eastAsia"/>
          <w:b/>
          <w:bCs/>
          <w:kern w:val="2"/>
          <w:sz w:val="28"/>
          <w:szCs w:val="28"/>
          <w:lang w:eastAsia="zh-TW"/>
        </w:rPr>
        <w:t>︰</w:t>
      </w:r>
      <w:proofErr w:type="gramEnd"/>
      <w:r>
        <w:rPr>
          <w:rFonts w:ascii="微軟正黑體" w:eastAsia="微軟正黑體" w:hAnsi="微軟正黑體" w:hint="eastAsia"/>
          <w:b/>
          <w:bCs/>
          <w:kern w:val="2"/>
          <w:sz w:val="28"/>
          <w:szCs w:val="28"/>
          <w:lang w:eastAsia="zh-HK"/>
        </w:rPr>
        <w:t>智</w:t>
      </w:r>
      <w:r>
        <w:rPr>
          <w:rFonts w:ascii="微軟正黑體" w:eastAsia="微軟正黑體" w:hAnsi="微軟正黑體" w:hint="eastAsia"/>
          <w:b/>
          <w:bCs/>
          <w:kern w:val="2"/>
          <w:sz w:val="28"/>
          <w:szCs w:val="28"/>
          <w:lang w:eastAsia="zh-TW"/>
        </w:rPr>
        <w:t>慧</w:t>
      </w:r>
      <w:r>
        <w:rPr>
          <w:rFonts w:ascii="微軟正黑體" w:eastAsia="微軟正黑體" w:hAnsi="微軟正黑體" w:hint="eastAsia"/>
          <w:b/>
          <w:bCs/>
          <w:kern w:val="2"/>
          <w:sz w:val="28"/>
          <w:szCs w:val="28"/>
          <w:lang w:eastAsia="zh-HK"/>
        </w:rPr>
        <w:t>城市與海綿城市</w:t>
      </w:r>
    </w:p>
    <w:p w14:paraId="049E6E74" w14:textId="77777777" w:rsidR="00F77A0D" w:rsidRDefault="00F77A0D" w:rsidP="00F77A0D">
      <w:pPr>
        <w:adjustRightInd w:val="0"/>
        <w:snapToGrid w:val="0"/>
        <w:spacing w:line="276" w:lineRule="auto"/>
        <w:rPr>
          <w:rFonts w:eastAsia="DengXian"/>
          <w:lang w:eastAsia="zh-TW"/>
        </w:rPr>
      </w:pPr>
      <w:r w:rsidRPr="00C71CE5">
        <w:rPr>
          <w:rFonts w:hint="eastAsia"/>
          <w:lang w:eastAsia="zh-TW"/>
        </w:rPr>
        <w:t>細閱</w:t>
      </w:r>
      <w:r w:rsidRPr="008145EF">
        <w:rPr>
          <w:rFonts w:hint="eastAsia"/>
          <w:lang w:eastAsia="zh-TW"/>
        </w:rPr>
        <w:t>資料</w:t>
      </w:r>
      <w:proofErr w:type="gramStart"/>
      <w:r w:rsidRPr="008145EF">
        <w:rPr>
          <w:rFonts w:hint="eastAsia"/>
          <w:lang w:eastAsia="zh-TW"/>
        </w:rPr>
        <w:t>一</w:t>
      </w:r>
      <w:proofErr w:type="gramEnd"/>
      <w:r w:rsidRPr="008145EF">
        <w:rPr>
          <w:rFonts w:hint="eastAsia"/>
          <w:lang w:eastAsia="zh-HK"/>
        </w:rPr>
        <w:t>及資料二</w:t>
      </w:r>
      <w:r w:rsidRPr="003B5550">
        <w:rPr>
          <w:rFonts w:hint="eastAsia"/>
          <w:lang w:eastAsia="zh-TW"/>
        </w:rPr>
        <w:t>，然後回答下列問題。</w:t>
      </w:r>
    </w:p>
    <w:p w14:paraId="7FA16882" w14:textId="77777777" w:rsidR="00FE1F53" w:rsidRPr="001A191D" w:rsidRDefault="00FE1F53" w:rsidP="001A191D">
      <w:pPr>
        <w:adjustRightInd w:val="0"/>
        <w:snapToGrid w:val="0"/>
        <w:spacing w:line="276" w:lineRule="auto"/>
        <w:rPr>
          <w:kern w:val="2"/>
          <w:lang w:val="en-HK" w:eastAsia="zh-TW"/>
        </w:rPr>
      </w:pPr>
    </w:p>
    <w:p w14:paraId="393CB0CE" w14:textId="75A82E5E" w:rsidR="00FF7A4F" w:rsidRPr="001A191D" w:rsidRDefault="0067442F" w:rsidP="001A191D">
      <w:pPr>
        <w:adjustRightInd w:val="0"/>
        <w:snapToGrid w:val="0"/>
        <w:spacing w:line="276" w:lineRule="auto"/>
        <w:rPr>
          <w:b/>
          <w:kern w:val="2"/>
          <w:lang w:val="en-HK" w:eastAsia="zh-TW"/>
        </w:rPr>
      </w:pPr>
      <w:r w:rsidRPr="001A191D">
        <w:rPr>
          <w:rFonts w:hint="eastAsia"/>
          <w:b/>
          <w:kern w:val="2"/>
          <w:lang w:val="en-HK" w:eastAsia="zh-TW"/>
        </w:rPr>
        <w:t>資料</w:t>
      </w:r>
      <w:proofErr w:type="gramStart"/>
      <w:r w:rsidR="009A77BE">
        <w:rPr>
          <w:rFonts w:hint="eastAsia"/>
          <w:b/>
          <w:kern w:val="2"/>
          <w:lang w:val="en-HK" w:eastAsia="zh-HK"/>
        </w:rPr>
        <w:t>一</w:t>
      </w:r>
      <w:r w:rsidR="00C63DE8" w:rsidRPr="001A191D">
        <w:rPr>
          <w:rFonts w:hint="eastAsia"/>
          <w:b/>
          <w:kern w:val="2"/>
          <w:lang w:val="en-HK" w:eastAsia="zh-TW"/>
        </w:rPr>
        <w:t>︰</w:t>
      </w:r>
      <w:proofErr w:type="gramEnd"/>
      <w:r w:rsidR="00B77BCA" w:rsidRPr="001A191D">
        <w:rPr>
          <w:rFonts w:hint="eastAsia"/>
          <w:b/>
          <w:kern w:val="2"/>
          <w:lang w:eastAsia="zh-TW"/>
        </w:rPr>
        <w:t>海綿城市</w:t>
      </w: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005D3A" w14:paraId="502D8601" w14:textId="77777777" w:rsidTr="00DD017E">
        <w:tc>
          <w:tcPr>
            <w:tcW w:w="9016" w:type="dxa"/>
            <w:shd w:val="clear" w:color="auto" w:fill="FFF2CC" w:themeFill="accent4" w:themeFillTint="33"/>
          </w:tcPr>
          <w:p w14:paraId="1CE9D4EC" w14:textId="540123FE" w:rsidR="00FF671A" w:rsidRPr="00005D3A" w:rsidRDefault="0067442F" w:rsidP="001A191D">
            <w:pPr>
              <w:widowControl w:val="0"/>
              <w:adjustRightInd w:val="0"/>
              <w:snapToGrid w:val="0"/>
              <w:spacing w:line="276" w:lineRule="auto"/>
              <w:jc w:val="both"/>
              <w:rPr>
                <w:lang w:eastAsia="zh-TW"/>
              </w:rPr>
            </w:pPr>
            <w:r w:rsidRPr="001A191D">
              <w:rPr>
                <w:rFonts w:hint="eastAsia"/>
                <w:lang w:eastAsia="zh-TW"/>
              </w:rPr>
              <w:t>海綿城市指城市像海綿一樣，</w:t>
            </w:r>
            <w:r w:rsidR="00E54F91" w:rsidRPr="00005D3A">
              <w:rPr>
                <w:rFonts w:hint="eastAsia"/>
                <w:lang w:eastAsia="zh-TW"/>
              </w:rPr>
              <w:t>讓城市在下雨時收集雨水，並在有需要的</w:t>
            </w:r>
            <w:proofErr w:type="gramStart"/>
            <w:r w:rsidR="00E54F91" w:rsidRPr="00005D3A">
              <w:rPr>
                <w:rFonts w:hint="eastAsia"/>
                <w:lang w:eastAsia="zh-TW"/>
              </w:rPr>
              <w:t>時候把蓄存</w:t>
            </w:r>
            <w:proofErr w:type="gramEnd"/>
            <w:r w:rsidR="00E54F91" w:rsidRPr="00005D3A">
              <w:rPr>
                <w:rFonts w:hint="eastAsia"/>
                <w:lang w:eastAsia="zh-TW"/>
              </w:rPr>
              <w:t>的雨水釋放並</w:t>
            </w:r>
            <w:r w:rsidR="00E54F91" w:rsidRPr="00005D3A">
              <w:rPr>
                <w:rFonts w:hint="eastAsia"/>
                <w:lang w:eastAsia="zh-HK"/>
              </w:rPr>
              <w:t>重新</w:t>
            </w:r>
            <w:r w:rsidR="00FF671A" w:rsidRPr="00005D3A">
              <w:rPr>
                <w:rFonts w:hint="eastAsia"/>
                <w:lang w:eastAsia="zh-TW"/>
              </w:rPr>
              <w:t>利用</w:t>
            </w:r>
            <w:r w:rsidR="00215784">
              <w:rPr>
                <w:rFonts w:hint="eastAsia"/>
                <w:lang w:eastAsia="zh-HK"/>
              </w:rPr>
              <w:t>，例如作</w:t>
            </w:r>
            <w:r w:rsidR="00215784" w:rsidRPr="00215784">
              <w:rPr>
                <w:rFonts w:hint="eastAsia"/>
                <w:lang w:eastAsia="zh-HK"/>
              </w:rPr>
              <w:t>灌溉和洗車等用途</w:t>
            </w:r>
            <w:r w:rsidR="00FF671A" w:rsidRPr="00005D3A">
              <w:rPr>
                <w:rFonts w:hint="eastAsia"/>
                <w:lang w:eastAsia="zh-TW"/>
              </w:rPr>
              <w:t>。此概念是現代</w:t>
            </w:r>
            <w:r w:rsidR="002D08F8" w:rsidRPr="00005D3A">
              <w:rPr>
                <w:rFonts w:hint="eastAsia"/>
                <w:lang w:eastAsia="zh-HK"/>
              </w:rPr>
              <w:t>化的</w:t>
            </w:r>
            <w:r w:rsidR="00FF671A" w:rsidRPr="00005D3A">
              <w:rPr>
                <w:rFonts w:hint="eastAsia"/>
                <w:lang w:eastAsia="zh-TW"/>
              </w:rPr>
              <w:t>雨水管理模式</w:t>
            </w:r>
            <w:r w:rsidR="00D21AB2">
              <w:rPr>
                <w:rFonts w:hint="eastAsia"/>
                <w:lang w:eastAsia="zh-HK"/>
              </w:rPr>
              <w:t>，也是智</w:t>
            </w:r>
            <w:r w:rsidR="00D21AB2">
              <w:rPr>
                <w:rFonts w:hint="eastAsia"/>
                <w:lang w:eastAsia="zh-TW"/>
              </w:rPr>
              <w:t>慧</w:t>
            </w:r>
            <w:r w:rsidR="00D21AB2">
              <w:rPr>
                <w:rFonts w:hint="eastAsia"/>
                <w:lang w:eastAsia="zh-HK"/>
              </w:rPr>
              <w:t>城市形成的創新表現；</w:t>
            </w:r>
            <w:r w:rsidR="00FF671A" w:rsidRPr="00005D3A">
              <w:rPr>
                <w:rFonts w:hint="eastAsia"/>
                <w:lang w:eastAsia="zh-TW"/>
              </w:rPr>
              <w:t>主張減少城市開發，</w:t>
            </w:r>
            <w:r w:rsidR="00FF671A" w:rsidRPr="00005D3A">
              <w:rPr>
                <w:rFonts w:hint="eastAsia"/>
                <w:lang w:eastAsia="zh-HK"/>
              </w:rPr>
              <w:t>並</w:t>
            </w:r>
            <w:r w:rsidR="00FF671A" w:rsidRPr="00005D3A">
              <w:rPr>
                <w:rFonts w:hint="eastAsia"/>
                <w:lang w:eastAsia="zh-TW"/>
              </w:rPr>
              <w:t>通過自然</w:t>
            </w:r>
            <w:r w:rsidR="002D08F8" w:rsidRPr="00005D3A">
              <w:rPr>
                <w:rFonts w:hint="eastAsia"/>
                <w:lang w:eastAsia="zh-HK"/>
              </w:rPr>
              <w:t>方式</w:t>
            </w:r>
            <w:r w:rsidR="00215784">
              <w:rPr>
                <w:rFonts w:hint="eastAsia"/>
                <w:lang w:eastAsia="zh-HK"/>
              </w:rPr>
              <w:t>或</w:t>
            </w:r>
            <w:proofErr w:type="gramStart"/>
            <w:r w:rsidR="00215784">
              <w:rPr>
                <w:rFonts w:hint="eastAsia"/>
                <w:lang w:eastAsia="zh-HK"/>
              </w:rPr>
              <w:t>排水管</w:t>
            </w:r>
            <w:r w:rsidR="00FF671A" w:rsidRPr="00005D3A">
              <w:rPr>
                <w:rFonts w:hint="eastAsia"/>
                <w:lang w:eastAsia="zh-TW"/>
              </w:rPr>
              <w:t>排走雨水</w:t>
            </w:r>
            <w:proofErr w:type="gramEnd"/>
            <w:r w:rsidR="00FF671A" w:rsidRPr="00005D3A">
              <w:rPr>
                <w:rFonts w:hint="eastAsia"/>
                <w:lang w:eastAsia="zh-TW"/>
              </w:rPr>
              <w:t>，</w:t>
            </w:r>
            <w:r w:rsidR="00FF671A" w:rsidRPr="00005D3A">
              <w:rPr>
                <w:rFonts w:hint="eastAsia"/>
                <w:lang w:eastAsia="zh-HK"/>
              </w:rPr>
              <w:t>減少</w:t>
            </w:r>
            <w:r w:rsidR="00FF671A" w:rsidRPr="00005D3A">
              <w:rPr>
                <w:rFonts w:hint="eastAsia"/>
                <w:lang w:eastAsia="zh-TW"/>
              </w:rPr>
              <w:t>城市</w:t>
            </w:r>
            <w:r w:rsidR="00FF671A" w:rsidRPr="00005D3A">
              <w:rPr>
                <w:rFonts w:hint="eastAsia"/>
                <w:lang w:eastAsia="zh-HK"/>
              </w:rPr>
              <w:t>出現泛</w:t>
            </w:r>
            <w:r w:rsidR="00FF671A" w:rsidRPr="00005D3A">
              <w:rPr>
                <w:rFonts w:hint="eastAsia"/>
                <w:lang w:eastAsia="zh-TW"/>
              </w:rPr>
              <w:t>濫的</w:t>
            </w:r>
            <w:r w:rsidR="00FF671A" w:rsidRPr="00005D3A">
              <w:rPr>
                <w:rFonts w:hint="eastAsia"/>
                <w:lang w:eastAsia="zh-HK"/>
              </w:rPr>
              <w:t>機會</w:t>
            </w:r>
            <w:r w:rsidR="00FF671A" w:rsidRPr="00005D3A">
              <w:rPr>
                <w:rFonts w:hint="eastAsia"/>
                <w:lang w:eastAsia="zh-TW"/>
              </w:rPr>
              <w:t>。</w:t>
            </w:r>
          </w:p>
          <w:p w14:paraId="181641B0" w14:textId="3842B132" w:rsidR="00FF671A" w:rsidRPr="001A191D" w:rsidRDefault="00FF671A" w:rsidP="001A191D">
            <w:pPr>
              <w:widowControl w:val="0"/>
              <w:adjustRightInd w:val="0"/>
              <w:snapToGrid w:val="0"/>
              <w:spacing w:line="276" w:lineRule="auto"/>
              <w:jc w:val="both"/>
              <w:rPr>
                <w:lang w:eastAsia="zh-TW"/>
              </w:rPr>
            </w:pPr>
          </w:p>
          <w:p w14:paraId="64EF6CCB" w14:textId="7EAA0E79" w:rsidR="0098181D" w:rsidRPr="001A191D" w:rsidRDefault="0067442F" w:rsidP="001A191D">
            <w:pPr>
              <w:widowControl w:val="0"/>
              <w:adjustRightInd w:val="0"/>
              <w:snapToGrid w:val="0"/>
              <w:spacing w:line="276" w:lineRule="auto"/>
              <w:jc w:val="both"/>
              <w:rPr>
                <w:lang w:eastAsia="zh-TW"/>
              </w:rPr>
            </w:pPr>
            <w:r w:rsidRPr="001A191D">
              <w:rPr>
                <w:rFonts w:hint="eastAsia"/>
                <w:lang w:eastAsia="zh-TW"/>
              </w:rPr>
              <w:t>「海綿城市」</w:t>
            </w:r>
            <w:r w:rsidR="00FF671A" w:rsidRPr="00005D3A">
              <w:rPr>
                <w:rFonts w:hint="eastAsia"/>
                <w:lang w:eastAsia="zh-HK"/>
              </w:rPr>
              <w:t>的</w:t>
            </w:r>
            <w:r w:rsidRPr="001A191D">
              <w:rPr>
                <w:rFonts w:hint="eastAsia"/>
                <w:lang w:eastAsia="zh-TW"/>
              </w:rPr>
              <w:t>理念</w:t>
            </w:r>
            <w:r w:rsidR="00FF671A" w:rsidRPr="00005D3A">
              <w:rPr>
                <w:rFonts w:hint="eastAsia"/>
                <w:lang w:eastAsia="zh-HK"/>
              </w:rPr>
              <w:t>是</w:t>
            </w:r>
            <w:r w:rsidRPr="001A191D">
              <w:rPr>
                <w:rFonts w:hint="eastAsia"/>
                <w:lang w:eastAsia="zh-TW"/>
              </w:rPr>
              <w:t>以順應自然</w:t>
            </w:r>
            <w:r w:rsidR="00FF671A" w:rsidRPr="00005D3A">
              <w:rPr>
                <w:rFonts w:hint="eastAsia"/>
                <w:lang w:eastAsia="zh-HK"/>
              </w:rPr>
              <w:t>和</w:t>
            </w:r>
            <w:r w:rsidRPr="001A191D">
              <w:rPr>
                <w:rFonts w:hint="eastAsia"/>
                <w:lang w:eastAsia="zh-TW"/>
              </w:rPr>
              <w:t>彈性適應的方法，</w:t>
            </w:r>
            <w:r w:rsidR="00E54F91" w:rsidRPr="00005D3A">
              <w:rPr>
                <w:rFonts w:hint="eastAsia"/>
                <w:lang w:eastAsia="zh-HK"/>
              </w:rPr>
              <w:t>當中包括利用</w:t>
            </w:r>
            <w:r w:rsidRPr="001A191D">
              <w:rPr>
                <w:rFonts w:hint="eastAsia"/>
                <w:lang w:eastAsia="zh-TW"/>
              </w:rPr>
              <w:t>綠化天台</w:t>
            </w:r>
            <w:r w:rsidR="00E54F91" w:rsidRPr="00005D3A">
              <w:rPr>
                <w:rFonts w:hint="eastAsia"/>
                <w:lang w:eastAsia="zh-HK"/>
              </w:rPr>
              <w:t>，將水滯留在土壤中，並透過植物過濾雨水；建造</w:t>
            </w:r>
            <w:proofErr w:type="gramStart"/>
            <w:r w:rsidRPr="001A191D">
              <w:rPr>
                <w:rFonts w:hint="eastAsia"/>
                <w:lang w:eastAsia="zh-TW"/>
              </w:rPr>
              <w:t>多孔透水</w:t>
            </w:r>
            <w:proofErr w:type="gramEnd"/>
            <w:r w:rsidRPr="001A191D">
              <w:rPr>
                <w:rFonts w:hint="eastAsia"/>
                <w:lang w:eastAsia="zh-TW"/>
              </w:rPr>
              <w:t>路面，以促進</w:t>
            </w:r>
            <w:r w:rsidR="00FF671A" w:rsidRPr="00005D3A">
              <w:rPr>
                <w:rFonts w:hint="eastAsia"/>
                <w:lang w:eastAsia="zh-HK"/>
              </w:rPr>
              <w:t>雨水的</w:t>
            </w:r>
            <w:proofErr w:type="gramStart"/>
            <w:r w:rsidR="00FF671A" w:rsidRPr="00005D3A">
              <w:rPr>
                <w:rFonts w:hint="eastAsia"/>
                <w:lang w:eastAsia="zh-HK"/>
              </w:rPr>
              <w:t>下滲和</w:t>
            </w:r>
            <w:r w:rsidRPr="001A191D">
              <w:rPr>
                <w:rFonts w:hint="eastAsia"/>
                <w:lang w:eastAsia="zh-TW"/>
              </w:rPr>
              <w:t>滲透</w:t>
            </w:r>
            <w:proofErr w:type="gramEnd"/>
            <w:r w:rsidRPr="001A191D">
              <w:rPr>
                <w:rFonts w:hint="eastAsia"/>
                <w:lang w:eastAsia="zh-TW"/>
              </w:rPr>
              <w:t>；規劃蓄洪湖</w:t>
            </w:r>
            <w:r w:rsidR="00215784">
              <w:rPr>
                <w:rFonts w:hint="eastAsia"/>
                <w:lang w:eastAsia="zh-HK"/>
              </w:rPr>
              <w:t>及</w:t>
            </w:r>
            <w:r w:rsidR="00215784" w:rsidRPr="00215784">
              <w:rPr>
                <w:rFonts w:hint="eastAsia"/>
                <w:lang w:eastAsia="zh-HK"/>
              </w:rPr>
              <w:t>地下蓄洪池</w:t>
            </w:r>
            <w:r w:rsidRPr="001A191D">
              <w:rPr>
                <w:rFonts w:hint="eastAsia"/>
                <w:lang w:eastAsia="zh-TW"/>
              </w:rPr>
              <w:t>等具蓄洪功能的設施，以減低</w:t>
            </w:r>
            <w:r w:rsidR="00FF671A" w:rsidRPr="00005D3A">
              <w:rPr>
                <w:rFonts w:hint="eastAsia"/>
                <w:lang w:eastAsia="zh-HK"/>
              </w:rPr>
              <w:t>河流</w:t>
            </w:r>
            <w:r w:rsidRPr="001A191D">
              <w:rPr>
                <w:rFonts w:hint="eastAsia"/>
                <w:lang w:eastAsia="zh-TW"/>
              </w:rPr>
              <w:t>流量</w:t>
            </w:r>
            <w:r w:rsidR="00215784">
              <w:rPr>
                <w:rFonts w:hint="eastAsia"/>
                <w:lang w:eastAsia="zh-HK"/>
              </w:rPr>
              <w:t>和儲存雨水</w:t>
            </w:r>
            <w:r w:rsidRPr="001A191D">
              <w:rPr>
                <w:rFonts w:hint="eastAsia"/>
                <w:lang w:eastAsia="zh-TW"/>
              </w:rPr>
              <w:t>，達到蓄洪的效果；採用雨水收集及回用系統，</w:t>
            </w:r>
            <w:r w:rsidR="009F0E5D" w:rsidRPr="00005D3A">
              <w:rPr>
                <w:rFonts w:hint="eastAsia"/>
                <w:lang w:eastAsia="zh-HK"/>
              </w:rPr>
              <w:t>更能</w:t>
            </w:r>
            <w:r w:rsidRPr="001A191D">
              <w:rPr>
                <w:rFonts w:hint="eastAsia"/>
                <w:lang w:eastAsia="zh-TW"/>
              </w:rPr>
              <w:t>增強城市的水循環效應，提高城市</w:t>
            </w:r>
            <w:proofErr w:type="gramStart"/>
            <w:r w:rsidRPr="001A191D">
              <w:rPr>
                <w:rFonts w:hint="eastAsia"/>
                <w:lang w:eastAsia="zh-TW"/>
              </w:rPr>
              <w:t>的耐洪能力</w:t>
            </w:r>
            <w:proofErr w:type="gramEnd"/>
            <w:r w:rsidRPr="001A191D">
              <w:rPr>
                <w:rFonts w:hint="eastAsia"/>
                <w:lang w:eastAsia="zh-TW"/>
              </w:rPr>
              <w:t>。</w:t>
            </w:r>
          </w:p>
        </w:tc>
      </w:tr>
    </w:tbl>
    <w:p w14:paraId="7D7AC188" w14:textId="2D2FAF8B" w:rsidR="005018F3" w:rsidRPr="001A191D" w:rsidRDefault="0096621F" w:rsidP="001A191D">
      <w:pPr>
        <w:adjustRightInd w:val="0"/>
        <w:snapToGrid w:val="0"/>
        <w:spacing w:line="276" w:lineRule="auto"/>
        <w:rPr>
          <w:kern w:val="2"/>
          <w:sz w:val="22"/>
          <w:lang w:val="en-HK" w:eastAsia="zh-HK"/>
        </w:rPr>
      </w:pPr>
      <w:r w:rsidRPr="001A191D">
        <w:rPr>
          <w:rFonts w:hint="eastAsia"/>
          <w:kern w:val="2"/>
          <w:sz w:val="22"/>
          <w:lang w:val="en-HK" w:eastAsia="zh-HK"/>
        </w:rPr>
        <w:t>資料來源：渠</w:t>
      </w:r>
      <w:proofErr w:type="gramStart"/>
      <w:r w:rsidRPr="001A191D">
        <w:rPr>
          <w:rFonts w:hint="eastAsia"/>
          <w:kern w:val="2"/>
          <w:sz w:val="22"/>
          <w:lang w:val="en-HK" w:eastAsia="zh-HK"/>
        </w:rPr>
        <w:t>務</w:t>
      </w:r>
      <w:proofErr w:type="gramEnd"/>
      <w:r w:rsidRPr="001A191D">
        <w:rPr>
          <w:rFonts w:hint="eastAsia"/>
          <w:kern w:val="2"/>
          <w:sz w:val="22"/>
          <w:lang w:val="en-HK" w:eastAsia="zh-HK"/>
        </w:rPr>
        <w:t>署</w:t>
      </w:r>
      <w:r w:rsidRPr="001A191D">
        <w:rPr>
          <w:rFonts w:hint="eastAsia"/>
          <w:kern w:val="2"/>
          <w:sz w:val="22"/>
          <w:lang w:val="en-HK" w:eastAsia="zh-TW"/>
        </w:rPr>
        <w:t>（</w:t>
      </w:r>
      <w:r w:rsidRPr="001A191D">
        <w:rPr>
          <w:kern w:val="2"/>
          <w:sz w:val="22"/>
          <w:lang w:val="en-HK" w:eastAsia="zh-TW"/>
        </w:rPr>
        <w:t>2017</w:t>
      </w:r>
      <w:r w:rsidRPr="001A191D">
        <w:rPr>
          <w:rFonts w:hint="eastAsia"/>
          <w:kern w:val="2"/>
          <w:sz w:val="22"/>
          <w:lang w:val="en-HK" w:eastAsia="zh-HK"/>
        </w:rPr>
        <w:t>年</w:t>
      </w:r>
      <w:r w:rsidRPr="001A191D">
        <w:rPr>
          <w:kern w:val="2"/>
          <w:sz w:val="22"/>
          <w:lang w:val="en-HK" w:eastAsia="zh-TW"/>
        </w:rPr>
        <w:t>12</w:t>
      </w:r>
      <w:r w:rsidRPr="001A191D">
        <w:rPr>
          <w:rFonts w:hint="eastAsia"/>
          <w:kern w:val="2"/>
          <w:sz w:val="22"/>
          <w:lang w:val="en-HK" w:eastAsia="zh-HK"/>
        </w:rPr>
        <w:t>月</w:t>
      </w:r>
      <w:r w:rsidRPr="001A191D">
        <w:rPr>
          <w:rFonts w:hint="eastAsia"/>
          <w:kern w:val="2"/>
          <w:sz w:val="22"/>
          <w:lang w:val="en-HK" w:eastAsia="zh-TW"/>
        </w:rPr>
        <w:t>）</w:t>
      </w:r>
      <w:r w:rsidR="00B96733">
        <w:rPr>
          <w:rFonts w:hint="eastAsia"/>
          <w:kern w:val="2"/>
          <w:sz w:val="22"/>
          <w:lang w:val="en-HK" w:eastAsia="zh-HK"/>
        </w:rPr>
        <w:t>及綠色力量</w:t>
      </w:r>
      <w:r w:rsidR="00B96733">
        <w:rPr>
          <w:rFonts w:hint="eastAsia"/>
          <w:kern w:val="2"/>
          <w:sz w:val="22"/>
          <w:lang w:val="en-HK" w:eastAsia="zh-TW"/>
        </w:rPr>
        <w:t>（</w:t>
      </w:r>
      <w:r w:rsidR="00B96733">
        <w:rPr>
          <w:rFonts w:hint="eastAsia"/>
          <w:kern w:val="2"/>
          <w:sz w:val="22"/>
          <w:lang w:val="en-HK" w:eastAsia="zh-TW"/>
        </w:rPr>
        <w:t>2020</w:t>
      </w:r>
      <w:r w:rsidR="00B96733">
        <w:rPr>
          <w:rFonts w:hint="eastAsia"/>
          <w:kern w:val="2"/>
          <w:sz w:val="22"/>
          <w:lang w:val="en-HK" w:eastAsia="zh-HK"/>
        </w:rPr>
        <w:t>年</w:t>
      </w:r>
      <w:r w:rsidR="00B96733">
        <w:rPr>
          <w:rFonts w:hint="eastAsia"/>
          <w:kern w:val="2"/>
          <w:sz w:val="22"/>
          <w:lang w:val="en-HK" w:eastAsia="zh-TW"/>
        </w:rPr>
        <w:t>6</w:t>
      </w:r>
      <w:r w:rsidR="00B96733">
        <w:rPr>
          <w:rFonts w:hint="eastAsia"/>
          <w:kern w:val="2"/>
          <w:sz w:val="22"/>
          <w:lang w:val="en-HK" w:eastAsia="zh-HK"/>
        </w:rPr>
        <w:t>月</w:t>
      </w:r>
      <w:r w:rsidR="00B96733">
        <w:rPr>
          <w:rFonts w:hint="eastAsia"/>
          <w:kern w:val="2"/>
          <w:sz w:val="22"/>
          <w:lang w:val="en-HK" w:eastAsia="zh-TW"/>
        </w:rPr>
        <w:t>）</w:t>
      </w:r>
      <w:r w:rsidRPr="001A191D">
        <w:rPr>
          <w:rFonts w:hint="eastAsia"/>
          <w:kern w:val="2"/>
          <w:sz w:val="22"/>
          <w:lang w:val="en-HK" w:eastAsia="zh-HK"/>
        </w:rPr>
        <w:t>。</w:t>
      </w:r>
    </w:p>
    <w:p w14:paraId="6B631A82" w14:textId="77777777" w:rsidR="009A77BE" w:rsidRPr="00453E66" w:rsidRDefault="009A77BE" w:rsidP="009A77BE">
      <w:pPr>
        <w:widowControl w:val="0"/>
        <w:adjustRightInd w:val="0"/>
        <w:snapToGrid w:val="0"/>
        <w:spacing w:line="276" w:lineRule="auto"/>
        <w:rPr>
          <w:b/>
          <w:bCs/>
          <w:kern w:val="2"/>
          <w:lang w:eastAsia="zh-TW"/>
        </w:rPr>
      </w:pPr>
    </w:p>
    <w:p w14:paraId="53FCE32A" w14:textId="12F46A57" w:rsidR="009A77BE" w:rsidRPr="0060776E" w:rsidRDefault="009A77BE" w:rsidP="009A77BE">
      <w:pPr>
        <w:adjustRightInd w:val="0"/>
        <w:snapToGrid w:val="0"/>
        <w:spacing w:line="276" w:lineRule="auto"/>
        <w:textAlignment w:val="baseline"/>
        <w:rPr>
          <w:b/>
          <w:bCs/>
          <w:kern w:val="2"/>
          <w:lang w:val="en-HK" w:eastAsia="zh-TW"/>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Pr>
          <w:rFonts w:hint="eastAsia"/>
          <w:b/>
          <w:bCs/>
          <w:color w:val="000000"/>
          <w:kern w:val="2"/>
          <w:lang w:eastAsia="zh-HK"/>
        </w:rPr>
        <w:t>廣州的海綿城市規劃</w:t>
      </w: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9A77BE" w:rsidRPr="00005D3A" w14:paraId="154748A5" w14:textId="77777777" w:rsidTr="00DD017E">
        <w:tc>
          <w:tcPr>
            <w:tcW w:w="8302" w:type="dxa"/>
            <w:shd w:val="clear" w:color="auto" w:fill="FFF2CC" w:themeFill="accent4" w:themeFillTint="33"/>
          </w:tcPr>
          <w:p w14:paraId="27A39881" w14:textId="76444C59" w:rsidR="009A77BE" w:rsidRPr="00005D3A" w:rsidRDefault="009A77BE" w:rsidP="001A191D">
            <w:pPr>
              <w:adjustRightInd w:val="0"/>
              <w:snapToGrid w:val="0"/>
              <w:spacing w:line="276" w:lineRule="auto"/>
              <w:jc w:val="both"/>
              <w:rPr>
                <w:lang w:val="en-HK" w:eastAsia="zh-HK"/>
              </w:rPr>
            </w:pPr>
            <w:r w:rsidRPr="00005D3A">
              <w:rPr>
                <w:rFonts w:hint="eastAsia"/>
                <w:lang w:val="en-HK" w:eastAsia="zh-HK"/>
              </w:rPr>
              <w:t>粵港澳大灣區</w:t>
            </w:r>
            <w:r w:rsidR="00457943" w:rsidRPr="00005D3A">
              <w:rPr>
                <w:rFonts w:hint="eastAsia"/>
                <w:lang w:val="en-HK" w:eastAsia="zh-HK"/>
              </w:rPr>
              <w:t>屬</w:t>
            </w:r>
            <w:r w:rsidRPr="00005D3A">
              <w:rPr>
                <w:rFonts w:hint="eastAsia"/>
                <w:lang w:val="en-HK" w:eastAsia="zh-HK"/>
              </w:rPr>
              <w:t>亞熱帶季風氣</w:t>
            </w:r>
            <w:r w:rsidRPr="00005D3A">
              <w:rPr>
                <w:rFonts w:hint="eastAsia"/>
                <w:lang w:val="en-HK" w:eastAsia="zh-TW"/>
              </w:rPr>
              <w:t>候</w:t>
            </w:r>
            <w:r w:rsidRPr="00005D3A">
              <w:rPr>
                <w:rFonts w:hint="eastAsia"/>
                <w:lang w:val="en-HK" w:eastAsia="zh-HK"/>
              </w:rPr>
              <w:t>，是亞太區內降雨量最高的地區之</w:t>
            </w:r>
            <w:proofErr w:type="gramStart"/>
            <w:r w:rsidRPr="00005D3A">
              <w:rPr>
                <w:rFonts w:hint="eastAsia"/>
                <w:lang w:val="en-HK" w:eastAsia="zh-HK"/>
              </w:rPr>
              <w:t>一</w:t>
            </w:r>
            <w:proofErr w:type="gramEnd"/>
            <w:r w:rsidRPr="00005D3A">
              <w:rPr>
                <w:rFonts w:hint="eastAsia"/>
                <w:lang w:val="en-HK" w:eastAsia="zh-HK"/>
              </w:rPr>
              <w:t>。夏季時，區內經常受</w:t>
            </w:r>
            <w:r w:rsidR="00963B2F" w:rsidRPr="00005D3A">
              <w:rPr>
                <w:rFonts w:hint="eastAsia"/>
                <w:lang w:val="en-HK" w:eastAsia="zh-HK"/>
              </w:rPr>
              <w:t>風暴</w:t>
            </w:r>
            <w:r w:rsidRPr="00005D3A">
              <w:rPr>
                <w:rFonts w:hint="eastAsia"/>
                <w:lang w:val="en-HK" w:eastAsia="zh-HK"/>
              </w:rPr>
              <w:t>的影響而出現暴雨</w:t>
            </w:r>
            <w:r w:rsidR="00963B2F" w:rsidRPr="00005D3A">
              <w:rPr>
                <w:rFonts w:hint="eastAsia"/>
                <w:lang w:val="en-HK" w:eastAsia="zh-HK"/>
              </w:rPr>
              <w:t>。在</w:t>
            </w:r>
            <w:r w:rsidRPr="00005D3A">
              <w:rPr>
                <w:rFonts w:hint="eastAsia"/>
                <w:lang w:val="en-HK" w:eastAsia="zh-HK"/>
              </w:rPr>
              <w:t>暴雨</w:t>
            </w:r>
            <w:proofErr w:type="gramStart"/>
            <w:r w:rsidRPr="00005D3A">
              <w:rPr>
                <w:rFonts w:hint="eastAsia"/>
                <w:lang w:val="en-HK" w:eastAsia="zh-HK"/>
              </w:rPr>
              <w:t>期間，</w:t>
            </w:r>
            <w:proofErr w:type="gramEnd"/>
            <w:r w:rsidRPr="00005D3A">
              <w:rPr>
                <w:rFonts w:hint="eastAsia"/>
                <w:lang w:val="en-HK" w:eastAsia="zh-HK"/>
              </w:rPr>
              <w:t>部分低窪的鄉村地帶和城市中老化的內城區</w:t>
            </w:r>
            <w:r w:rsidR="00457943" w:rsidRPr="00005D3A">
              <w:rPr>
                <w:rFonts w:hint="eastAsia"/>
                <w:lang w:val="en-HK" w:eastAsia="zh-HK"/>
              </w:rPr>
              <w:t>或會</w:t>
            </w:r>
            <w:r w:rsidRPr="00005D3A">
              <w:rPr>
                <w:rFonts w:hint="eastAsia"/>
                <w:lang w:val="en-HK" w:eastAsia="zh-HK"/>
              </w:rPr>
              <w:t>出現洪水。為有效應對防洪挑戰及改</w:t>
            </w:r>
            <w:r w:rsidRPr="00005D3A">
              <w:rPr>
                <w:rFonts w:hint="eastAsia"/>
                <w:lang w:val="en-HK" w:eastAsia="zh-TW"/>
              </w:rPr>
              <w:t>善</w:t>
            </w:r>
            <w:r w:rsidRPr="00005D3A">
              <w:rPr>
                <w:rFonts w:hint="eastAsia"/>
                <w:lang w:val="en-HK" w:eastAsia="zh-HK"/>
              </w:rPr>
              <w:t>自然環境，近年多個城市積</w:t>
            </w:r>
            <w:r w:rsidRPr="00005D3A">
              <w:rPr>
                <w:rFonts w:hint="eastAsia"/>
                <w:lang w:val="en-HK" w:eastAsia="zh-TW"/>
              </w:rPr>
              <w:t>極</w:t>
            </w:r>
            <w:r w:rsidR="00963B2F" w:rsidRPr="00005D3A">
              <w:rPr>
                <w:rFonts w:hint="eastAsia"/>
                <w:lang w:val="en-HK" w:eastAsia="zh-HK"/>
              </w:rPr>
              <w:t>推動海綿城市</w:t>
            </w:r>
            <w:r w:rsidRPr="00005D3A">
              <w:rPr>
                <w:rFonts w:hint="eastAsia"/>
                <w:lang w:val="en-HK" w:eastAsia="zh-HK"/>
              </w:rPr>
              <w:t>建設。</w:t>
            </w:r>
          </w:p>
          <w:p w14:paraId="4A1E42F6" w14:textId="77777777" w:rsidR="009A77BE" w:rsidRPr="00005D3A" w:rsidRDefault="009A77BE" w:rsidP="001A191D">
            <w:pPr>
              <w:adjustRightInd w:val="0"/>
              <w:snapToGrid w:val="0"/>
              <w:spacing w:line="276" w:lineRule="auto"/>
              <w:jc w:val="both"/>
              <w:rPr>
                <w:lang w:val="en-HK" w:eastAsia="zh-HK"/>
              </w:rPr>
            </w:pPr>
          </w:p>
          <w:p w14:paraId="7A2C6C65" w14:textId="59A8BFEE" w:rsidR="009A77BE" w:rsidRPr="00005D3A" w:rsidRDefault="009A77BE" w:rsidP="001A191D">
            <w:pPr>
              <w:adjustRightInd w:val="0"/>
              <w:snapToGrid w:val="0"/>
              <w:spacing w:line="276" w:lineRule="auto"/>
              <w:jc w:val="both"/>
              <w:rPr>
                <w:lang w:val="en-HK" w:eastAsia="zh-TW"/>
              </w:rPr>
            </w:pPr>
            <w:r w:rsidRPr="00005D3A">
              <w:rPr>
                <w:lang w:val="en-HK" w:eastAsia="zh-TW"/>
              </w:rPr>
              <w:t>2017</w:t>
            </w:r>
            <w:r w:rsidRPr="00005D3A">
              <w:rPr>
                <w:rFonts w:hint="eastAsia"/>
                <w:lang w:val="en-HK" w:eastAsia="zh-HK"/>
              </w:rPr>
              <w:t>年</w:t>
            </w:r>
            <w:r w:rsidRPr="00005D3A">
              <w:rPr>
                <w:lang w:val="en-HK" w:eastAsia="zh-TW"/>
              </w:rPr>
              <w:t>7</w:t>
            </w:r>
            <w:r w:rsidRPr="00005D3A">
              <w:rPr>
                <w:rFonts w:hint="eastAsia"/>
                <w:lang w:val="en-HK" w:eastAsia="zh-HK"/>
              </w:rPr>
              <w:t>月，廣州市政府公布《廣州市海綿城市專項規劃（</w:t>
            </w:r>
            <w:r w:rsidRPr="00005D3A">
              <w:rPr>
                <w:lang w:val="en-HK" w:eastAsia="zh-HK"/>
              </w:rPr>
              <w:t>2016-2030</w:t>
            </w:r>
            <w:r w:rsidRPr="00005D3A">
              <w:rPr>
                <w:rFonts w:hint="eastAsia"/>
                <w:lang w:val="en-HK" w:eastAsia="zh-HK"/>
              </w:rPr>
              <w:t>）》，藉以推動高密度地區的海綿城市建設，建造生態城市和宜居城市。該規劃</w:t>
            </w:r>
            <w:r w:rsidR="00190B30" w:rsidRPr="00005D3A">
              <w:rPr>
                <w:rFonts w:hint="eastAsia"/>
                <w:lang w:val="en-HK" w:eastAsia="zh-HK"/>
              </w:rPr>
              <w:t>指出</w:t>
            </w:r>
            <w:r w:rsidRPr="00005D3A">
              <w:rPr>
                <w:rFonts w:hint="eastAsia"/>
                <w:lang w:val="en-HK" w:eastAsia="zh-HK"/>
              </w:rPr>
              <w:t>，廣州將建造和改造</w:t>
            </w:r>
            <w:r w:rsidRPr="00005D3A">
              <w:rPr>
                <w:lang w:val="en-HK" w:eastAsia="zh-TW"/>
              </w:rPr>
              <w:t>51</w:t>
            </w:r>
            <w:r w:rsidRPr="00005D3A">
              <w:rPr>
                <w:rFonts w:hint="eastAsia"/>
                <w:lang w:val="en-HK" w:eastAsia="zh-HK"/>
              </w:rPr>
              <w:t>個海綿公園，以提升市內排水和防洪的能力。</w:t>
            </w:r>
            <w:r w:rsidR="00401166" w:rsidRPr="00005D3A">
              <w:rPr>
                <w:rFonts w:hint="eastAsia"/>
                <w:lang w:val="en-HK" w:eastAsia="zh-HK"/>
              </w:rPr>
              <w:t>透過「淨、蓄、滯、滲、用、排」</w:t>
            </w:r>
            <w:r w:rsidR="00A013E4" w:rsidRPr="00005D3A">
              <w:rPr>
                <w:rFonts w:hint="eastAsia"/>
                <w:lang w:val="en-HK" w:eastAsia="zh-HK"/>
              </w:rPr>
              <w:t>六項</w:t>
            </w:r>
            <w:r w:rsidR="00E00E51" w:rsidRPr="00005D3A">
              <w:rPr>
                <w:rFonts w:hint="eastAsia"/>
                <w:lang w:val="en-HK" w:eastAsia="zh-HK"/>
              </w:rPr>
              <w:t>海綿城市的方針</w:t>
            </w:r>
            <w:r w:rsidR="00401166" w:rsidRPr="00005D3A">
              <w:rPr>
                <w:rFonts w:hint="eastAsia"/>
                <w:lang w:val="en-HK" w:eastAsia="zh-HK"/>
              </w:rPr>
              <w:t>，</w:t>
            </w:r>
            <w:r w:rsidR="00190B30" w:rsidRPr="00005D3A">
              <w:rPr>
                <w:rFonts w:hint="eastAsia"/>
                <w:lang w:val="en-HK" w:eastAsia="zh-HK"/>
              </w:rPr>
              <w:t>當地七成</w:t>
            </w:r>
            <w:r w:rsidR="00A013E4" w:rsidRPr="00005D3A">
              <w:rPr>
                <w:rFonts w:hint="eastAsia"/>
                <w:lang w:val="en-HK" w:eastAsia="zh-HK"/>
              </w:rPr>
              <w:t>的降雨得以就地消納和利用。至</w:t>
            </w:r>
            <w:r w:rsidR="00A013E4" w:rsidRPr="00005D3A">
              <w:rPr>
                <w:lang w:val="en-HK" w:eastAsia="zh-TW"/>
              </w:rPr>
              <w:t>2020</w:t>
            </w:r>
            <w:r w:rsidR="00A013E4" w:rsidRPr="00005D3A">
              <w:rPr>
                <w:rFonts w:hint="eastAsia"/>
                <w:lang w:val="en-HK" w:eastAsia="zh-HK"/>
              </w:rPr>
              <w:t>年，市</w:t>
            </w:r>
            <w:proofErr w:type="gramStart"/>
            <w:r w:rsidR="00A013E4" w:rsidRPr="00005D3A">
              <w:rPr>
                <w:rFonts w:hint="eastAsia"/>
                <w:lang w:val="en-HK" w:eastAsia="zh-HK"/>
              </w:rPr>
              <w:t>內建成區</w:t>
            </w:r>
            <w:proofErr w:type="gramEnd"/>
            <w:r w:rsidR="00A013E4" w:rsidRPr="00005D3A">
              <w:rPr>
                <w:lang w:val="en-HK" w:eastAsia="zh-TW"/>
              </w:rPr>
              <w:t>20%</w:t>
            </w:r>
            <w:r w:rsidR="00A013E4" w:rsidRPr="00005D3A">
              <w:rPr>
                <w:rFonts w:hint="eastAsia"/>
                <w:lang w:val="en-HK" w:eastAsia="zh-HK"/>
              </w:rPr>
              <w:t>以上的面積將能達至上</w:t>
            </w:r>
            <w:r w:rsidR="00A013E4" w:rsidRPr="00005D3A">
              <w:rPr>
                <w:rFonts w:hint="eastAsia"/>
                <w:lang w:val="en-HK" w:eastAsia="zh-TW"/>
              </w:rPr>
              <w:t>述</w:t>
            </w:r>
            <w:r w:rsidR="00A013E4" w:rsidRPr="00005D3A">
              <w:rPr>
                <w:rFonts w:hint="eastAsia"/>
                <w:lang w:val="en-HK" w:eastAsia="zh-HK"/>
              </w:rPr>
              <w:t>目標</w:t>
            </w:r>
            <w:r w:rsidR="00190B30" w:rsidRPr="00005D3A">
              <w:rPr>
                <w:rFonts w:hint="eastAsia"/>
                <w:lang w:val="en-HK" w:eastAsia="zh-HK"/>
              </w:rPr>
              <w:t>，並於</w:t>
            </w:r>
            <w:r w:rsidR="00A013E4" w:rsidRPr="00005D3A">
              <w:rPr>
                <w:lang w:val="en-HK" w:eastAsia="zh-TW"/>
              </w:rPr>
              <w:t>2030</w:t>
            </w:r>
            <w:r w:rsidR="00A013E4" w:rsidRPr="00005D3A">
              <w:rPr>
                <w:rFonts w:hint="eastAsia"/>
                <w:lang w:val="en-HK" w:eastAsia="zh-HK"/>
              </w:rPr>
              <w:t>年</w:t>
            </w:r>
            <w:r w:rsidR="00190B30" w:rsidRPr="00005D3A">
              <w:rPr>
                <w:rFonts w:hint="eastAsia"/>
                <w:lang w:val="en-HK" w:eastAsia="zh-HK"/>
              </w:rPr>
              <w:t>進</w:t>
            </w:r>
            <w:r w:rsidR="00190B30" w:rsidRPr="00005D3A">
              <w:rPr>
                <w:rFonts w:hint="eastAsia"/>
                <w:lang w:val="en-HK" w:eastAsia="zh-TW"/>
              </w:rPr>
              <w:t>一步</w:t>
            </w:r>
            <w:r w:rsidR="00190B30" w:rsidRPr="00005D3A">
              <w:rPr>
                <w:rFonts w:hint="eastAsia"/>
                <w:lang w:val="en-HK" w:eastAsia="zh-HK"/>
              </w:rPr>
              <w:t>上升至</w:t>
            </w:r>
            <w:r w:rsidR="00190B30" w:rsidRPr="00005D3A">
              <w:rPr>
                <w:lang w:val="en-HK" w:eastAsia="zh-TW"/>
              </w:rPr>
              <w:t>80%</w:t>
            </w:r>
            <w:r w:rsidR="00190B30" w:rsidRPr="00005D3A">
              <w:rPr>
                <w:rFonts w:hint="eastAsia"/>
                <w:lang w:val="en-HK" w:eastAsia="zh-HK"/>
              </w:rPr>
              <w:t>以上。</w:t>
            </w:r>
          </w:p>
        </w:tc>
      </w:tr>
    </w:tbl>
    <w:p w14:paraId="6ABA8F6C" w14:textId="53154DE0" w:rsidR="009A77BE" w:rsidRDefault="009A77BE" w:rsidP="009A77BE">
      <w:pPr>
        <w:adjustRightInd w:val="0"/>
        <w:snapToGrid w:val="0"/>
        <w:spacing w:line="276" w:lineRule="auto"/>
        <w:rPr>
          <w:kern w:val="2"/>
          <w:lang w:val="en-HK" w:eastAsia="zh-TW"/>
        </w:rPr>
      </w:pPr>
      <w:r w:rsidRPr="0060776E">
        <w:rPr>
          <w:rFonts w:hint="eastAsia"/>
          <w:kern w:val="2"/>
          <w:sz w:val="22"/>
          <w:lang w:val="en-HK" w:eastAsia="zh-HK"/>
        </w:rPr>
        <w:t>資料來源：</w:t>
      </w:r>
      <w:r w:rsidR="002F6F47" w:rsidRPr="002F6F47">
        <w:rPr>
          <w:rFonts w:hint="eastAsia"/>
          <w:kern w:val="2"/>
          <w:sz w:val="22"/>
          <w:lang w:val="en-HK" w:eastAsia="zh-HK"/>
        </w:rPr>
        <w:t>新華網</w:t>
      </w:r>
      <w:r>
        <w:rPr>
          <w:rFonts w:hint="eastAsia"/>
          <w:kern w:val="2"/>
          <w:sz w:val="22"/>
          <w:lang w:val="en-HK" w:eastAsia="zh-TW"/>
        </w:rPr>
        <w:t>（</w:t>
      </w:r>
      <w:r>
        <w:rPr>
          <w:rFonts w:hint="eastAsia"/>
          <w:kern w:val="2"/>
          <w:sz w:val="22"/>
          <w:lang w:val="en-HK" w:eastAsia="zh-TW"/>
        </w:rPr>
        <w:t>2017</w:t>
      </w:r>
      <w:r>
        <w:rPr>
          <w:rFonts w:hint="eastAsia"/>
          <w:kern w:val="2"/>
          <w:sz w:val="22"/>
          <w:lang w:val="en-HK" w:eastAsia="zh-HK"/>
        </w:rPr>
        <w:t>年</w:t>
      </w:r>
      <w:r>
        <w:rPr>
          <w:rFonts w:hint="eastAsia"/>
          <w:kern w:val="2"/>
          <w:sz w:val="22"/>
          <w:lang w:val="en-HK" w:eastAsia="zh-TW"/>
        </w:rPr>
        <w:t>7</w:t>
      </w:r>
      <w:r>
        <w:rPr>
          <w:rFonts w:hint="eastAsia"/>
          <w:kern w:val="2"/>
          <w:sz w:val="22"/>
          <w:lang w:val="en-HK" w:eastAsia="zh-HK"/>
        </w:rPr>
        <w:t>月</w:t>
      </w:r>
      <w:r>
        <w:rPr>
          <w:rFonts w:hint="eastAsia"/>
          <w:kern w:val="2"/>
          <w:sz w:val="22"/>
          <w:lang w:val="en-HK" w:eastAsia="zh-TW"/>
        </w:rPr>
        <w:t>7</w:t>
      </w:r>
      <w:r>
        <w:rPr>
          <w:rFonts w:hint="eastAsia"/>
          <w:kern w:val="2"/>
          <w:sz w:val="22"/>
          <w:lang w:val="en-HK" w:eastAsia="zh-HK"/>
        </w:rPr>
        <w:t>日</w:t>
      </w:r>
      <w:r>
        <w:rPr>
          <w:rFonts w:hint="eastAsia"/>
          <w:kern w:val="2"/>
          <w:sz w:val="22"/>
          <w:lang w:val="en-HK" w:eastAsia="zh-TW"/>
        </w:rPr>
        <w:t>）</w:t>
      </w:r>
      <w:r w:rsidRPr="0060776E">
        <w:rPr>
          <w:rFonts w:hint="eastAsia"/>
          <w:kern w:val="2"/>
          <w:sz w:val="22"/>
          <w:lang w:val="en-HK" w:eastAsia="zh-HK"/>
        </w:rPr>
        <w:t>。</w:t>
      </w:r>
    </w:p>
    <w:p w14:paraId="77781916" w14:textId="5BC1D31A" w:rsidR="00B96733" w:rsidRDefault="00B96733" w:rsidP="001A191D">
      <w:pPr>
        <w:adjustRightInd w:val="0"/>
        <w:snapToGrid w:val="0"/>
        <w:spacing w:line="276" w:lineRule="auto"/>
        <w:rPr>
          <w:kern w:val="2"/>
          <w:lang w:val="en-HK" w:eastAsia="zh-TW"/>
        </w:rPr>
      </w:pPr>
    </w:p>
    <w:p w14:paraId="0A9C4C59" w14:textId="39217719" w:rsidR="00B96733" w:rsidRPr="00607B74" w:rsidRDefault="00B96733" w:rsidP="005B5096">
      <w:pPr>
        <w:spacing w:after="120" w:line="276" w:lineRule="auto"/>
        <w:rPr>
          <w:b/>
        </w:rPr>
      </w:pPr>
      <w:r w:rsidRPr="00607B74">
        <w:rPr>
          <w:rFonts w:hint="eastAsia"/>
          <w:b/>
        </w:rPr>
        <w:t>做一做</w:t>
      </w:r>
    </w:p>
    <w:p w14:paraId="264DC3B7" w14:textId="77777777" w:rsidR="001024B5" w:rsidRDefault="00EF5398" w:rsidP="001A191D">
      <w:pPr>
        <w:pStyle w:val="a9"/>
        <w:numPr>
          <w:ilvl w:val="0"/>
          <w:numId w:val="79"/>
        </w:numPr>
        <w:adjustRightInd w:val="0"/>
        <w:snapToGrid w:val="0"/>
        <w:spacing w:line="276" w:lineRule="auto"/>
        <w:ind w:leftChars="0"/>
        <w:rPr>
          <w:bCs/>
        </w:rPr>
      </w:pPr>
      <w:r w:rsidRPr="001A191D">
        <w:rPr>
          <w:rFonts w:hint="eastAsia"/>
          <w:bCs/>
          <w:lang w:eastAsia="zh-HK"/>
        </w:rPr>
        <w:t>甚麼是海綿城市？為甚麼廣州市政府積</w:t>
      </w:r>
      <w:r w:rsidRPr="001A191D">
        <w:rPr>
          <w:rFonts w:hint="eastAsia"/>
          <w:bCs/>
        </w:rPr>
        <w:t>極</w:t>
      </w:r>
      <w:r w:rsidRPr="001A191D">
        <w:rPr>
          <w:rFonts w:hint="eastAsia"/>
          <w:bCs/>
          <w:lang w:eastAsia="zh-HK"/>
        </w:rPr>
        <w:t>推動海綿城市規劃？</w:t>
      </w:r>
    </w:p>
    <w:p w14:paraId="009961D0" w14:textId="77777777" w:rsidR="0040564C" w:rsidRDefault="001024B5" w:rsidP="001A191D">
      <w:pPr>
        <w:pStyle w:val="a9"/>
        <w:adjustRightInd w:val="0"/>
        <w:snapToGrid w:val="0"/>
        <w:spacing w:line="276" w:lineRule="auto"/>
        <w:ind w:leftChars="0" w:left="360"/>
        <w:rPr>
          <w:i/>
          <w:color w:val="C00000"/>
          <w:lang w:eastAsia="zh-HK"/>
        </w:rPr>
      </w:pPr>
      <w:r w:rsidRPr="001A191D">
        <w:rPr>
          <w:rFonts w:hint="eastAsia"/>
          <w:i/>
          <w:color w:val="C00000"/>
          <w:szCs w:val="24"/>
        </w:rPr>
        <w:t>海綿城市</w:t>
      </w:r>
      <w:r w:rsidRPr="001A191D">
        <w:rPr>
          <w:rFonts w:hint="eastAsia"/>
          <w:i/>
          <w:color w:val="C00000"/>
        </w:rPr>
        <w:t>是現代</w:t>
      </w:r>
      <w:r w:rsidRPr="001A191D">
        <w:rPr>
          <w:rFonts w:hint="eastAsia"/>
          <w:i/>
          <w:color w:val="C00000"/>
          <w:lang w:eastAsia="zh-HK"/>
        </w:rPr>
        <w:t>化的</w:t>
      </w:r>
      <w:r w:rsidRPr="001A191D">
        <w:rPr>
          <w:rFonts w:hint="eastAsia"/>
          <w:i/>
          <w:color w:val="C00000"/>
        </w:rPr>
        <w:t>雨水管理模式</w:t>
      </w:r>
      <w:r w:rsidRPr="001A191D">
        <w:rPr>
          <w:rFonts w:hint="eastAsia"/>
          <w:i/>
          <w:color w:val="C00000"/>
          <w:lang w:eastAsia="zh-HK"/>
        </w:rPr>
        <w:t>，</w:t>
      </w:r>
      <w:r w:rsidRPr="001A191D">
        <w:rPr>
          <w:rFonts w:hint="eastAsia"/>
          <w:i/>
          <w:color w:val="C00000"/>
        </w:rPr>
        <w:t>讓城市在下雨時收集雨水，</w:t>
      </w:r>
      <w:r w:rsidRPr="001A191D">
        <w:rPr>
          <w:rFonts w:hint="eastAsia"/>
          <w:i/>
          <w:color w:val="C00000"/>
          <w:lang w:eastAsia="zh-HK"/>
        </w:rPr>
        <w:t>減少</w:t>
      </w:r>
      <w:r w:rsidRPr="001A191D">
        <w:rPr>
          <w:rFonts w:hint="eastAsia"/>
          <w:i/>
          <w:color w:val="C00000"/>
        </w:rPr>
        <w:t>城市</w:t>
      </w:r>
      <w:r w:rsidRPr="001A191D">
        <w:rPr>
          <w:rFonts w:hint="eastAsia"/>
          <w:i/>
          <w:color w:val="C00000"/>
          <w:lang w:eastAsia="zh-HK"/>
        </w:rPr>
        <w:t>出現泛</w:t>
      </w:r>
      <w:r w:rsidRPr="001A191D">
        <w:rPr>
          <w:rFonts w:hint="eastAsia"/>
          <w:i/>
          <w:color w:val="C00000"/>
        </w:rPr>
        <w:t>濫的</w:t>
      </w:r>
      <w:r w:rsidRPr="001A191D">
        <w:rPr>
          <w:rFonts w:hint="eastAsia"/>
          <w:i/>
          <w:color w:val="C00000"/>
          <w:lang w:eastAsia="zh-HK"/>
        </w:rPr>
        <w:t>機會，</w:t>
      </w:r>
      <w:r w:rsidRPr="001A191D">
        <w:rPr>
          <w:rFonts w:hint="eastAsia"/>
          <w:i/>
          <w:color w:val="C00000"/>
        </w:rPr>
        <w:t>並在有需要的</w:t>
      </w:r>
      <w:proofErr w:type="gramStart"/>
      <w:r w:rsidRPr="001A191D">
        <w:rPr>
          <w:rFonts w:hint="eastAsia"/>
          <w:i/>
          <w:color w:val="C00000"/>
        </w:rPr>
        <w:t>時候把蓄存</w:t>
      </w:r>
      <w:proofErr w:type="gramEnd"/>
      <w:r w:rsidRPr="001A191D">
        <w:rPr>
          <w:rFonts w:hint="eastAsia"/>
          <w:i/>
          <w:color w:val="C00000"/>
        </w:rPr>
        <w:t>的雨水釋放並</w:t>
      </w:r>
      <w:r w:rsidRPr="001A191D">
        <w:rPr>
          <w:rFonts w:hint="eastAsia"/>
          <w:i/>
          <w:color w:val="C00000"/>
          <w:lang w:eastAsia="zh-HK"/>
        </w:rPr>
        <w:t>重新</w:t>
      </w:r>
      <w:r w:rsidRPr="001A191D">
        <w:rPr>
          <w:rFonts w:hint="eastAsia"/>
          <w:i/>
          <w:color w:val="C00000"/>
        </w:rPr>
        <w:t>利用</w:t>
      </w:r>
      <w:r w:rsidRPr="001A191D">
        <w:rPr>
          <w:rFonts w:hint="eastAsia"/>
          <w:i/>
          <w:color w:val="C00000"/>
          <w:lang w:eastAsia="zh-HK"/>
        </w:rPr>
        <w:t>。</w:t>
      </w:r>
    </w:p>
    <w:p w14:paraId="63129F17" w14:textId="174A0C4E" w:rsidR="001024B5" w:rsidRPr="001A191D" w:rsidRDefault="001024B5" w:rsidP="001A191D">
      <w:pPr>
        <w:pStyle w:val="a9"/>
        <w:adjustRightInd w:val="0"/>
        <w:snapToGrid w:val="0"/>
        <w:spacing w:line="276" w:lineRule="auto"/>
        <w:ind w:leftChars="0" w:left="360"/>
        <w:rPr>
          <w:i/>
          <w:color w:val="C00000"/>
          <w:lang w:val="en-HK" w:eastAsia="zh-HK"/>
        </w:rPr>
      </w:pPr>
      <w:r w:rsidRPr="001A191D">
        <w:rPr>
          <w:rFonts w:hint="eastAsia"/>
          <w:i/>
          <w:color w:val="C00000"/>
          <w:lang w:eastAsia="zh-HK"/>
        </w:rPr>
        <w:t>廣州</w:t>
      </w:r>
      <w:r w:rsidRPr="001A191D">
        <w:rPr>
          <w:rFonts w:hint="eastAsia"/>
          <w:i/>
          <w:color w:val="C00000"/>
          <w:lang w:val="en-HK" w:eastAsia="zh-HK"/>
        </w:rPr>
        <w:t>屬亞熱帶季風氣</w:t>
      </w:r>
      <w:r w:rsidRPr="001A191D">
        <w:rPr>
          <w:rFonts w:hint="eastAsia"/>
          <w:i/>
          <w:color w:val="C00000"/>
          <w:lang w:val="en-HK"/>
        </w:rPr>
        <w:t>候</w:t>
      </w:r>
      <w:r w:rsidRPr="001A191D">
        <w:rPr>
          <w:rFonts w:hint="eastAsia"/>
          <w:i/>
          <w:color w:val="C00000"/>
          <w:lang w:val="en-HK" w:eastAsia="zh-HK"/>
        </w:rPr>
        <w:t>，年雨量高，夏季經常受暴雨影響而出現水災，因此積</w:t>
      </w:r>
      <w:r w:rsidRPr="001A191D">
        <w:rPr>
          <w:rFonts w:hint="eastAsia"/>
          <w:i/>
          <w:color w:val="C00000"/>
          <w:lang w:val="en-HK"/>
        </w:rPr>
        <w:t>極</w:t>
      </w:r>
      <w:r w:rsidRPr="001A191D">
        <w:rPr>
          <w:rFonts w:hint="eastAsia"/>
          <w:i/>
          <w:color w:val="C00000"/>
          <w:lang w:val="en-HK" w:eastAsia="zh-HK"/>
        </w:rPr>
        <w:t>推動海綿城市建設，藉以達至防洪的目標。</w:t>
      </w:r>
    </w:p>
    <w:p w14:paraId="3F6A1215" w14:textId="77777777" w:rsidR="00EF5398" w:rsidRPr="001A191D" w:rsidRDefault="00EF5398" w:rsidP="001A191D">
      <w:pPr>
        <w:pStyle w:val="a9"/>
        <w:adjustRightInd w:val="0"/>
        <w:snapToGrid w:val="0"/>
        <w:spacing w:line="276" w:lineRule="auto"/>
        <w:ind w:leftChars="0" w:left="360"/>
        <w:rPr>
          <w:bCs/>
        </w:rPr>
      </w:pPr>
    </w:p>
    <w:p w14:paraId="5857F6DF" w14:textId="77777777" w:rsidR="00DD709A" w:rsidRDefault="00DD709A">
      <w:pPr>
        <w:spacing w:after="160" w:line="259" w:lineRule="auto"/>
        <w:rPr>
          <w:rFonts w:eastAsiaTheme="minorEastAsia"/>
          <w:kern w:val="2"/>
          <w:szCs w:val="22"/>
          <w:lang w:eastAsia="zh-HK"/>
        </w:rPr>
      </w:pPr>
      <w:r>
        <w:rPr>
          <w:lang w:eastAsia="zh-HK"/>
        </w:rPr>
        <w:br w:type="page"/>
      </w:r>
    </w:p>
    <w:p w14:paraId="2929994C" w14:textId="334E27C1" w:rsidR="00B96733" w:rsidRPr="001A191D" w:rsidRDefault="00B96733" w:rsidP="001A191D">
      <w:pPr>
        <w:pStyle w:val="a9"/>
        <w:numPr>
          <w:ilvl w:val="0"/>
          <w:numId w:val="79"/>
        </w:numPr>
        <w:adjustRightInd w:val="0"/>
        <w:snapToGrid w:val="0"/>
        <w:spacing w:line="276" w:lineRule="auto"/>
        <w:ind w:leftChars="0"/>
        <w:rPr>
          <w:b/>
          <w:bCs/>
        </w:rPr>
      </w:pPr>
      <w:r>
        <w:rPr>
          <w:rFonts w:ascii="Times New Roman" w:hAnsi="Times New Roman" w:cs="Times New Roman" w:hint="eastAsia"/>
          <w:lang w:eastAsia="zh-HK"/>
        </w:rPr>
        <w:lastRenderedPageBreak/>
        <w:t>資料二提到，廣州市政府會採用</w:t>
      </w:r>
      <w:r>
        <w:rPr>
          <w:rFonts w:hint="eastAsia"/>
          <w:lang w:val="en-HK" w:eastAsia="zh-HK"/>
        </w:rPr>
        <w:t>「淨、蓄、滯、滲、用、排」六項措施，以建造海綿城市。參</w:t>
      </w:r>
      <w:r>
        <w:rPr>
          <w:rFonts w:hint="eastAsia"/>
          <w:lang w:val="en-HK"/>
        </w:rPr>
        <w:t>考</w:t>
      </w:r>
      <w:r>
        <w:rPr>
          <w:rFonts w:hint="eastAsia"/>
          <w:lang w:val="en-HK" w:eastAsia="zh-HK"/>
        </w:rPr>
        <w:t>資料一，找出該六項措施的定義。</w:t>
      </w:r>
    </w:p>
    <w:p w14:paraId="5D748BEE" w14:textId="5B290CAA" w:rsidR="00B96733" w:rsidRDefault="00B96733" w:rsidP="001A191D">
      <w:pPr>
        <w:pStyle w:val="a9"/>
        <w:adjustRightInd w:val="0"/>
        <w:snapToGrid w:val="0"/>
        <w:spacing w:line="276" w:lineRule="auto"/>
        <w:ind w:leftChars="0" w:left="360"/>
        <w:rPr>
          <w:lang w:val="en-HK" w:eastAsia="zh-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
        <w:gridCol w:w="6879"/>
      </w:tblGrid>
      <w:tr w:rsidR="00E00E51" w:rsidRPr="00215784" w14:paraId="2DECEA74" w14:textId="77777777" w:rsidTr="00A825AC">
        <w:tc>
          <w:tcPr>
            <w:tcW w:w="7922" w:type="dxa"/>
            <w:gridSpan w:val="2"/>
            <w:shd w:val="clear" w:color="auto" w:fill="E2EFD9" w:themeFill="accent6" w:themeFillTint="33"/>
            <w:vAlign w:val="center"/>
          </w:tcPr>
          <w:p w14:paraId="1BC9F5F1" w14:textId="433BA40F" w:rsidR="00E00E51" w:rsidRPr="001A191D" w:rsidRDefault="00E00E51" w:rsidP="001A191D">
            <w:pPr>
              <w:pStyle w:val="a9"/>
              <w:adjustRightInd w:val="0"/>
              <w:snapToGrid w:val="0"/>
              <w:spacing w:line="276" w:lineRule="auto"/>
              <w:ind w:leftChars="0" w:left="0"/>
              <w:jc w:val="center"/>
              <w:rPr>
                <w:rFonts w:ascii="微軟正黑體" w:eastAsia="微軟正黑體" w:hAnsi="微軟正黑體"/>
                <w:b/>
                <w:szCs w:val="24"/>
                <w:lang w:val="en-HK" w:eastAsia="zh-HK"/>
              </w:rPr>
            </w:pPr>
            <w:r w:rsidRPr="005B5096">
              <w:rPr>
                <w:rFonts w:ascii="微軟正黑體" w:eastAsia="微軟正黑體" w:hAnsi="微軟正黑體" w:hint="eastAsia"/>
                <w:b/>
                <w:szCs w:val="24"/>
                <w:lang w:val="en-HK" w:eastAsia="zh-HK"/>
              </w:rPr>
              <w:t>海綿城市的方針</w:t>
            </w:r>
          </w:p>
        </w:tc>
      </w:tr>
      <w:tr w:rsidR="00B96733" w:rsidRPr="00215784" w14:paraId="62D5EFE9" w14:textId="77777777" w:rsidTr="001A191D">
        <w:tc>
          <w:tcPr>
            <w:tcW w:w="1043" w:type="dxa"/>
            <w:vAlign w:val="center"/>
          </w:tcPr>
          <w:p w14:paraId="74EB3E0D" w14:textId="12110310"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淨</w:t>
            </w:r>
          </w:p>
        </w:tc>
        <w:tc>
          <w:tcPr>
            <w:tcW w:w="6879" w:type="dxa"/>
            <w:vAlign w:val="center"/>
          </w:tcPr>
          <w:p w14:paraId="7FB877B9" w14:textId="403E110C"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將水淨化，如以綠化設施的植物過濾雨水</w:t>
            </w:r>
          </w:p>
        </w:tc>
      </w:tr>
      <w:tr w:rsidR="00B96733" w:rsidRPr="00215784" w14:paraId="723BA75F" w14:textId="77777777" w:rsidTr="001A191D">
        <w:tc>
          <w:tcPr>
            <w:tcW w:w="1043" w:type="dxa"/>
            <w:vAlign w:val="center"/>
          </w:tcPr>
          <w:p w14:paraId="4461B9A7" w14:textId="273E6B2E"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蓄</w:t>
            </w:r>
          </w:p>
        </w:tc>
        <w:tc>
          <w:tcPr>
            <w:tcW w:w="6879" w:type="dxa"/>
            <w:vAlign w:val="center"/>
          </w:tcPr>
          <w:p w14:paraId="741C06BE" w14:textId="032DA007" w:rsidR="00215784"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儲</w:t>
            </w:r>
            <w:r w:rsidR="00DF51B1">
              <w:rPr>
                <w:rFonts w:ascii="Helvetica" w:hAnsi="Helvetica" w:hint="eastAsia"/>
                <w:i/>
                <w:color w:val="C00000"/>
                <w:szCs w:val="24"/>
                <w:shd w:val="clear" w:color="auto" w:fill="FFFFFF"/>
                <w:lang w:eastAsia="zh-HK"/>
              </w:rPr>
              <w:t>存雨</w:t>
            </w:r>
            <w:r w:rsidRPr="001A191D">
              <w:rPr>
                <w:rFonts w:ascii="Helvetica" w:hAnsi="Helvetica" w:hint="eastAsia"/>
                <w:i/>
                <w:color w:val="C00000"/>
                <w:szCs w:val="24"/>
                <w:shd w:val="clear" w:color="auto" w:fill="FFFFFF"/>
              </w:rPr>
              <w:t>水，如</w:t>
            </w:r>
            <w:r w:rsidRPr="001A191D">
              <w:rPr>
                <w:rFonts w:ascii="Helvetica" w:hAnsi="Helvetica" w:hint="eastAsia"/>
                <w:i/>
                <w:color w:val="C00000"/>
                <w:szCs w:val="24"/>
                <w:shd w:val="clear" w:color="auto" w:fill="FFFFFF"/>
                <w:lang w:eastAsia="zh-HK"/>
              </w:rPr>
              <w:t>利用</w:t>
            </w:r>
            <w:r w:rsidRPr="001A191D">
              <w:rPr>
                <w:rFonts w:hint="eastAsia"/>
                <w:i/>
                <w:color w:val="C00000"/>
                <w:szCs w:val="24"/>
              </w:rPr>
              <w:t>蓄洪湖</w:t>
            </w:r>
            <w:r w:rsidRPr="001A191D">
              <w:rPr>
                <w:rFonts w:hint="eastAsia"/>
                <w:i/>
                <w:color w:val="C00000"/>
                <w:szCs w:val="24"/>
                <w:lang w:eastAsia="zh-HK"/>
              </w:rPr>
              <w:t>和</w:t>
            </w:r>
            <w:r w:rsidRPr="001A191D">
              <w:rPr>
                <w:rFonts w:ascii="Helvetica" w:hAnsi="Helvetica" w:hint="eastAsia"/>
                <w:i/>
                <w:color w:val="C00000"/>
                <w:szCs w:val="24"/>
                <w:shd w:val="clear" w:color="auto" w:fill="FFFFFF"/>
              </w:rPr>
              <w:t>地下蓄洪池臨時儲存雨水</w:t>
            </w:r>
          </w:p>
        </w:tc>
      </w:tr>
      <w:tr w:rsidR="00B96733" w:rsidRPr="00215784" w14:paraId="2DACB9FA" w14:textId="77777777" w:rsidTr="001A191D">
        <w:tc>
          <w:tcPr>
            <w:tcW w:w="1043" w:type="dxa"/>
            <w:vAlign w:val="center"/>
          </w:tcPr>
          <w:p w14:paraId="7590ED8E" w14:textId="1663DFDA"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滯</w:t>
            </w:r>
          </w:p>
        </w:tc>
        <w:tc>
          <w:tcPr>
            <w:tcW w:w="6879" w:type="dxa"/>
            <w:vAlign w:val="center"/>
          </w:tcPr>
          <w:p w14:paraId="53F65F24" w14:textId="5FD1DBDA"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將</w:t>
            </w:r>
            <w:r w:rsidRPr="001A191D">
              <w:rPr>
                <w:rFonts w:ascii="Helvetica" w:hAnsi="Helvetica" w:hint="eastAsia"/>
                <w:i/>
                <w:color w:val="C00000"/>
                <w:szCs w:val="24"/>
                <w:shd w:val="clear" w:color="auto" w:fill="FFFFFF"/>
                <w:lang w:eastAsia="zh-HK"/>
              </w:rPr>
              <w:t>雨</w:t>
            </w:r>
            <w:r w:rsidRPr="001A191D">
              <w:rPr>
                <w:rFonts w:ascii="Helvetica" w:hAnsi="Helvetica" w:hint="eastAsia"/>
                <w:i/>
                <w:color w:val="C00000"/>
                <w:szCs w:val="24"/>
                <w:shd w:val="clear" w:color="auto" w:fill="FFFFFF"/>
              </w:rPr>
              <w:t>水滯留，如</w:t>
            </w:r>
            <w:r w:rsidRPr="001A191D">
              <w:rPr>
                <w:rFonts w:ascii="Helvetica" w:hAnsi="Helvetica" w:hint="eastAsia"/>
                <w:i/>
                <w:color w:val="C00000"/>
                <w:szCs w:val="24"/>
                <w:shd w:val="clear" w:color="auto" w:fill="FFFFFF"/>
                <w:lang w:eastAsia="zh-HK"/>
              </w:rPr>
              <w:t>利用</w:t>
            </w:r>
            <w:r w:rsidRPr="001A191D">
              <w:rPr>
                <w:rFonts w:ascii="Helvetica" w:hAnsi="Helvetica" w:hint="eastAsia"/>
                <w:i/>
                <w:color w:val="C00000"/>
                <w:szCs w:val="24"/>
                <w:shd w:val="clear" w:color="auto" w:fill="FFFFFF"/>
              </w:rPr>
              <w:t>綠化天台將水</w:t>
            </w:r>
            <w:r w:rsidRPr="001A191D">
              <w:rPr>
                <w:rFonts w:ascii="Helvetica" w:hAnsi="Helvetica" w:hint="eastAsia"/>
                <w:i/>
                <w:color w:val="C00000"/>
                <w:szCs w:val="24"/>
                <w:shd w:val="clear" w:color="auto" w:fill="FFFFFF"/>
                <w:lang w:eastAsia="zh-HK"/>
              </w:rPr>
              <w:t>滯</w:t>
            </w:r>
            <w:r w:rsidRPr="001A191D">
              <w:rPr>
                <w:rFonts w:ascii="Helvetica" w:hAnsi="Helvetica" w:hint="eastAsia"/>
                <w:i/>
                <w:color w:val="C00000"/>
                <w:szCs w:val="24"/>
                <w:shd w:val="clear" w:color="auto" w:fill="FFFFFF"/>
              </w:rPr>
              <w:t>留在土壤中</w:t>
            </w:r>
          </w:p>
        </w:tc>
      </w:tr>
      <w:tr w:rsidR="00B96733" w:rsidRPr="00215784" w14:paraId="2D2467B3" w14:textId="77777777" w:rsidTr="001A191D">
        <w:tc>
          <w:tcPr>
            <w:tcW w:w="1043" w:type="dxa"/>
            <w:vAlign w:val="center"/>
          </w:tcPr>
          <w:p w14:paraId="566773C0" w14:textId="7229D119"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滲</w:t>
            </w:r>
          </w:p>
        </w:tc>
        <w:tc>
          <w:tcPr>
            <w:tcW w:w="6879" w:type="dxa"/>
            <w:vAlign w:val="center"/>
          </w:tcPr>
          <w:p w14:paraId="59D074F9" w14:textId="142C62E9" w:rsidR="00B96733" w:rsidRPr="001A191D" w:rsidRDefault="009C7EED"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將</w:t>
            </w:r>
            <w:r w:rsidRPr="001A191D">
              <w:rPr>
                <w:rFonts w:ascii="Helvetica" w:hAnsi="Helvetica" w:hint="eastAsia"/>
                <w:i/>
                <w:color w:val="C00000"/>
                <w:szCs w:val="24"/>
                <w:shd w:val="clear" w:color="auto" w:fill="FFFFFF"/>
              </w:rPr>
              <w:t>路面打造成可</w:t>
            </w:r>
            <w:proofErr w:type="gramStart"/>
            <w:r w:rsidR="00215784" w:rsidRPr="00215784">
              <w:rPr>
                <w:rFonts w:ascii="Helvetica" w:hAnsi="Helvetica" w:hint="eastAsia"/>
                <w:i/>
                <w:color w:val="C00000"/>
                <w:szCs w:val="24"/>
                <w:shd w:val="clear" w:color="auto" w:fill="FFFFFF"/>
                <w:lang w:eastAsia="zh-HK"/>
              </w:rPr>
              <w:t>多孔</w:t>
            </w:r>
            <w:r w:rsidRPr="001A191D">
              <w:rPr>
                <w:rFonts w:ascii="Helvetica" w:hAnsi="Helvetica" w:hint="eastAsia"/>
                <w:i/>
                <w:color w:val="C00000"/>
                <w:szCs w:val="24"/>
                <w:shd w:val="clear" w:color="auto" w:fill="FFFFFF"/>
              </w:rPr>
              <w:t>透水</w:t>
            </w:r>
            <w:proofErr w:type="gramEnd"/>
            <w:r w:rsidRPr="001A191D">
              <w:rPr>
                <w:rFonts w:ascii="Helvetica" w:hAnsi="Helvetica" w:hint="eastAsia"/>
                <w:i/>
                <w:color w:val="C00000"/>
                <w:szCs w:val="24"/>
                <w:shd w:val="clear" w:color="auto" w:fill="FFFFFF"/>
                <w:lang w:eastAsia="zh-HK"/>
              </w:rPr>
              <w:t>的表面</w:t>
            </w:r>
            <w:r w:rsidRPr="001A191D">
              <w:rPr>
                <w:rFonts w:ascii="Helvetica" w:hAnsi="Helvetica" w:hint="eastAsia"/>
                <w:i/>
                <w:color w:val="C00000"/>
                <w:szCs w:val="24"/>
                <w:shd w:val="clear" w:color="auto" w:fill="FFFFFF"/>
              </w:rPr>
              <w:t>，增加</w:t>
            </w:r>
            <w:r w:rsidRPr="001A191D">
              <w:rPr>
                <w:rFonts w:ascii="Helvetica" w:hAnsi="Helvetica" w:hint="eastAsia"/>
                <w:i/>
                <w:color w:val="C00000"/>
                <w:szCs w:val="24"/>
                <w:shd w:val="clear" w:color="auto" w:fill="FFFFFF"/>
                <w:lang w:eastAsia="zh-HK"/>
              </w:rPr>
              <w:t>雨水</w:t>
            </w:r>
            <w:r w:rsidR="00215784" w:rsidRPr="00215784">
              <w:rPr>
                <w:rFonts w:ascii="Helvetica" w:hAnsi="Helvetica" w:hint="eastAsia"/>
                <w:i/>
                <w:color w:val="C00000"/>
                <w:szCs w:val="24"/>
                <w:shd w:val="clear" w:color="auto" w:fill="FFFFFF"/>
                <w:lang w:eastAsia="zh-HK"/>
              </w:rPr>
              <w:t>的</w:t>
            </w:r>
            <w:proofErr w:type="gramStart"/>
            <w:r w:rsidRPr="001A191D">
              <w:rPr>
                <w:rFonts w:ascii="Helvetica" w:hAnsi="Helvetica" w:hint="eastAsia"/>
                <w:i/>
                <w:color w:val="C00000"/>
                <w:szCs w:val="24"/>
                <w:shd w:val="clear" w:color="auto" w:fill="FFFFFF"/>
                <w:lang w:eastAsia="zh-HK"/>
              </w:rPr>
              <w:t>下滲和滲透</w:t>
            </w:r>
            <w:proofErr w:type="gramEnd"/>
            <w:r w:rsidRPr="001A191D">
              <w:rPr>
                <w:rFonts w:ascii="Helvetica" w:hAnsi="Helvetica" w:hint="eastAsia"/>
                <w:i/>
                <w:color w:val="C00000"/>
                <w:szCs w:val="24"/>
                <w:shd w:val="clear" w:color="auto" w:fill="FFFFFF"/>
              </w:rPr>
              <w:t>能力</w:t>
            </w:r>
          </w:p>
        </w:tc>
      </w:tr>
      <w:tr w:rsidR="00B96733" w:rsidRPr="00215784" w14:paraId="0BC057D3" w14:textId="77777777" w:rsidTr="001A191D">
        <w:tc>
          <w:tcPr>
            <w:tcW w:w="1043" w:type="dxa"/>
            <w:vAlign w:val="center"/>
          </w:tcPr>
          <w:p w14:paraId="68AAFF70" w14:textId="5A10AFA0"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用</w:t>
            </w:r>
          </w:p>
        </w:tc>
        <w:tc>
          <w:tcPr>
            <w:tcW w:w="6879" w:type="dxa"/>
            <w:vAlign w:val="center"/>
          </w:tcPr>
          <w:p w14:paraId="03165B7C" w14:textId="32407698"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將水重新</w:t>
            </w:r>
            <w:r w:rsidRPr="001A191D">
              <w:rPr>
                <w:rFonts w:ascii="Helvetica" w:hAnsi="Helvetica" w:hint="eastAsia"/>
                <w:i/>
                <w:color w:val="C00000"/>
                <w:szCs w:val="24"/>
                <w:shd w:val="clear" w:color="auto" w:fill="FFFFFF"/>
              </w:rPr>
              <w:t>利用，</w:t>
            </w:r>
            <w:r w:rsidRPr="001A191D">
              <w:rPr>
                <w:rFonts w:ascii="Helvetica" w:hAnsi="Helvetica" w:hint="eastAsia"/>
                <w:i/>
                <w:color w:val="C00000"/>
                <w:szCs w:val="24"/>
                <w:shd w:val="clear" w:color="auto" w:fill="FFFFFF"/>
                <w:lang w:eastAsia="zh-HK"/>
              </w:rPr>
              <w:t>如</w:t>
            </w:r>
            <w:r w:rsidRPr="001A191D">
              <w:rPr>
                <w:rFonts w:ascii="Helvetica" w:hAnsi="Helvetica" w:hint="eastAsia"/>
                <w:i/>
                <w:color w:val="C00000"/>
                <w:szCs w:val="24"/>
                <w:shd w:val="clear" w:color="auto" w:fill="FFFFFF"/>
              </w:rPr>
              <w:t>作灌溉</w:t>
            </w:r>
            <w:r w:rsidRPr="001A191D">
              <w:rPr>
                <w:rFonts w:ascii="Helvetica" w:hAnsi="Helvetica" w:hint="eastAsia"/>
                <w:i/>
                <w:color w:val="C00000"/>
                <w:szCs w:val="24"/>
                <w:shd w:val="clear" w:color="auto" w:fill="FFFFFF"/>
                <w:lang w:eastAsia="zh-HK"/>
              </w:rPr>
              <w:t>和</w:t>
            </w:r>
            <w:r w:rsidRPr="001A191D">
              <w:rPr>
                <w:rFonts w:ascii="Helvetica" w:hAnsi="Helvetica" w:hint="eastAsia"/>
                <w:i/>
                <w:color w:val="C00000"/>
                <w:szCs w:val="24"/>
                <w:shd w:val="clear" w:color="auto" w:fill="FFFFFF"/>
              </w:rPr>
              <w:t>洗車等用途</w:t>
            </w:r>
          </w:p>
        </w:tc>
      </w:tr>
      <w:tr w:rsidR="00B96733" w:rsidRPr="00215784" w14:paraId="5164FE76" w14:textId="77777777" w:rsidTr="001A191D">
        <w:tc>
          <w:tcPr>
            <w:tcW w:w="1043" w:type="dxa"/>
            <w:vAlign w:val="center"/>
          </w:tcPr>
          <w:p w14:paraId="6CF600D6" w14:textId="4B94444B"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排</w:t>
            </w:r>
          </w:p>
        </w:tc>
        <w:tc>
          <w:tcPr>
            <w:tcW w:w="6879" w:type="dxa"/>
            <w:vAlign w:val="center"/>
          </w:tcPr>
          <w:p w14:paraId="348AF1A4" w14:textId="428F5B96"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利用</w:t>
            </w:r>
            <w:proofErr w:type="gramStart"/>
            <w:r w:rsidRPr="001A191D">
              <w:rPr>
                <w:rFonts w:ascii="Helvetica" w:hAnsi="Helvetica" w:hint="eastAsia"/>
                <w:i/>
                <w:color w:val="C00000"/>
                <w:szCs w:val="24"/>
                <w:shd w:val="clear" w:color="auto" w:fill="FFFFFF"/>
              </w:rPr>
              <w:t>排水管排</w:t>
            </w:r>
            <w:r w:rsidR="00DF51B1">
              <w:rPr>
                <w:rFonts w:ascii="Helvetica" w:hAnsi="Helvetica" w:hint="eastAsia"/>
                <w:i/>
                <w:color w:val="C00000"/>
                <w:szCs w:val="24"/>
                <w:shd w:val="clear" w:color="auto" w:fill="FFFFFF"/>
                <w:lang w:eastAsia="zh-HK"/>
              </w:rPr>
              <w:t>走</w:t>
            </w:r>
            <w:r w:rsidRPr="001A191D">
              <w:rPr>
                <w:rFonts w:ascii="Helvetica" w:hAnsi="Helvetica" w:hint="eastAsia"/>
                <w:i/>
                <w:color w:val="C00000"/>
                <w:szCs w:val="24"/>
                <w:shd w:val="clear" w:color="auto" w:fill="FFFFFF"/>
              </w:rPr>
              <w:t>雨水</w:t>
            </w:r>
            <w:proofErr w:type="gramEnd"/>
            <w:r w:rsidR="00DF51B1">
              <w:rPr>
                <w:rFonts w:ascii="Helvetica" w:hAnsi="Helvetica" w:hint="eastAsia"/>
                <w:i/>
                <w:color w:val="C00000"/>
                <w:szCs w:val="24"/>
                <w:shd w:val="clear" w:color="auto" w:fill="FFFFFF"/>
                <w:lang w:eastAsia="zh-HK"/>
              </w:rPr>
              <w:t>，避免城市出現泛</w:t>
            </w:r>
            <w:r w:rsidR="00DF51B1">
              <w:rPr>
                <w:rFonts w:ascii="Helvetica" w:hAnsi="Helvetica" w:hint="eastAsia"/>
                <w:i/>
                <w:color w:val="C00000"/>
                <w:szCs w:val="24"/>
                <w:shd w:val="clear" w:color="auto" w:fill="FFFFFF"/>
              </w:rPr>
              <w:t>濫</w:t>
            </w:r>
          </w:p>
        </w:tc>
      </w:tr>
    </w:tbl>
    <w:p w14:paraId="50D7C27A" w14:textId="1213F6C8" w:rsidR="00B96733" w:rsidRDefault="00B96733" w:rsidP="001A191D">
      <w:pPr>
        <w:pStyle w:val="a9"/>
        <w:adjustRightInd w:val="0"/>
        <w:snapToGrid w:val="0"/>
        <w:spacing w:line="276" w:lineRule="auto"/>
        <w:ind w:leftChars="0" w:left="360"/>
        <w:rPr>
          <w:lang w:val="en-HK" w:eastAsia="zh-HK"/>
        </w:rPr>
      </w:pPr>
    </w:p>
    <w:p w14:paraId="4FFC946A" w14:textId="7773AE1A" w:rsidR="005B5096" w:rsidRPr="00657170" w:rsidRDefault="00A825AC" w:rsidP="005B5096">
      <w:pPr>
        <w:pStyle w:val="a9"/>
        <w:numPr>
          <w:ilvl w:val="0"/>
          <w:numId w:val="79"/>
        </w:numPr>
        <w:adjustRightInd w:val="0"/>
        <w:snapToGrid w:val="0"/>
        <w:spacing w:line="276" w:lineRule="auto"/>
        <w:ind w:leftChars="0"/>
        <w:rPr>
          <w:b/>
          <w:bCs/>
        </w:rPr>
      </w:pPr>
      <w:r>
        <w:rPr>
          <w:rFonts w:hint="eastAsia"/>
          <w:lang w:val="en-HK" w:eastAsia="zh-HK"/>
        </w:rPr>
        <w:t>試</w:t>
      </w:r>
      <w:r w:rsidR="005B5096">
        <w:rPr>
          <w:rFonts w:hint="eastAsia"/>
          <w:lang w:val="en-HK" w:eastAsia="zh-HK"/>
        </w:rPr>
        <w:t>利用互聯網</w:t>
      </w:r>
      <w:r>
        <w:rPr>
          <w:rFonts w:hint="eastAsia"/>
          <w:lang w:val="en-HK" w:eastAsia="zh-HK"/>
        </w:rPr>
        <w:t>，</w:t>
      </w:r>
      <w:r w:rsidR="005B5096">
        <w:rPr>
          <w:rFonts w:hint="eastAsia"/>
          <w:lang w:eastAsia="zh-HK"/>
        </w:rPr>
        <w:t>蒐集</w:t>
      </w:r>
      <w:r>
        <w:rPr>
          <w:rFonts w:hint="eastAsia"/>
          <w:lang w:eastAsia="zh-HK"/>
        </w:rPr>
        <w:t>粵港澳大灣區內</w:t>
      </w:r>
      <w:r w:rsidR="005B5096">
        <w:rPr>
          <w:rFonts w:hint="eastAsia"/>
          <w:lang w:eastAsia="zh-HK"/>
        </w:rPr>
        <w:t>應用「海綿城市」概念</w:t>
      </w:r>
      <w:r>
        <w:rPr>
          <w:rFonts w:hint="eastAsia"/>
          <w:lang w:eastAsia="zh-HK"/>
        </w:rPr>
        <w:t>融入</w:t>
      </w:r>
      <w:r w:rsidR="005B5096">
        <w:rPr>
          <w:rFonts w:hint="eastAsia"/>
          <w:lang w:eastAsia="zh-HK"/>
        </w:rPr>
        <w:t>設計的例子，並完成下表：</w:t>
      </w:r>
    </w:p>
    <w:p w14:paraId="778906AE" w14:textId="61F7AD55" w:rsidR="00A825AC" w:rsidRPr="00E66615" w:rsidRDefault="00A825AC" w:rsidP="00A825AC">
      <w:pPr>
        <w:adjustRightInd w:val="0"/>
        <w:snapToGrid w:val="0"/>
        <w:spacing w:line="276" w:lineRule="auto"/>
        <w:rPr>
          <w:color w:val="000000"/>
          <w:lang w:eastAsia="zh-TW"/>
        </w:rPr>
      </w:pPr>
      <w:r w:rsidRPr="003566C8">
        <w:rPr>
          <w:rFonts w:hint="eastAsia"/>
          <w:i/>
          <w:color w:val="C00000"/>
          <w:lang w:eastAsia="zh-TW"/>
        </w:rPr>
        <w:t>（</w:t>
      </w:r>
      <w:r w:rsidRPr="000A2521">
        <w:rPr>
          <w:rFonts w:hint="eastAsia"/>
          <w:i/>
          <w:color w:val="C00000"/>
          <w:lang w:eastAsia="zh-HK"/>
        </w:rPr>
        <w:t>無固定答案，答案僅供參</w:t>
      </w:r>
      <w:r w:rsidRPr="000A2521">
        <w:rPr>
          <w:rFonts w:hint="eastAsia"/>
          <w:i/>
          <w:color w:val="C00000"/>
          <w:lang w:eastAsia="zh-TW"/>
        </w:rPr>
        <w:t>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gridCol w:w="6454"/>
      </w:tblGrid>
      <w:tr w:rsidR="00A825AC" w:rsidRPr="00E66615" w14:paraId="41B713C0" w14:textId="77777777" w:rsidTr="6C759CCE">
        <w:tc>
          <w:tcPr>
            <w:tcW w:w="8282" w:type="dxa"/>
            <w:gridSpan w:val="2"/>
            <w:shd w:val="clear" w:color="auto" w:fill="E2EFD9" w:themeFill="accent6" w:themeFillTint="33"/>
          </w:tcPr>
          <w:p w14:paraId="5ED237E4" w14:textId="12409078" w:rsidR="00A825AC" w:rsidRPr="00A2098E" w:rsidRDefault="00A825AC" w:rsidP="000802EC">
            <w:pPr>
              <w:widowControl w:val="0"/>
              <w:adjustRightInd w:val="0"/>
              <w:snapToGrid w:val="0"/>
              <w:spacing w:line="276" w:lineRule="auto"/>
              <w:jc w:val="center"/>
              <w:rPr>
                <w:i/>
                <w:color w:val="C00000"/>
                <w:lang w:eastAsia="zh-HK"/>
              </w:rPr>
            </w:pPr>
            <w:r w:rsidRPr="00A2098E">
              <w:rPr>
                <w:b/>
                <w:lang w:eastAsia="zh-TW"/>
              </w:rPr>
              <w:t>設施</w:t>
            </w:r>
            <w:r w:rsidRPr="00A2098E">
              <w:rPr>
                <w:rFonts w:hint="eastAsia"/>
                <w:b/>
                <w:lang w:eastAsia="zh-HK"/>
              </w:rPr>
              <w:t>名稱：</w:t>
            </w:r>
            <w:r w:rsidR="004E4B68" w:rsidRPr="00DD017E">
              <w:rPr>
                <w:rFonts w:hint="eastAsia"/>
                <w:i/>
                <w:color w:val="C00000"/>
                <w:lang w:eastAsia="zh-TW"/>
              </w:rPr>
              <w:t>（例）</w:t>
            </w:r>
            <w:r w:rsidR="00F176CE" w:rsidRPr="00F176CE">
              <w:rPr>
                <w:rFonts w:hint="eastAsia"/>
                <w:i/>
                <w:color w:val="C00000"/>
                <w:u w:val="single"/>
                <w:lang w:eastAsia="zh-HK"/>
              </w:rPr>
              <w:t>雨水收集及回用系統</w:t>
            </w:r>
            <w:r w:rsidR="00F176CE">
              <w:rPr>
                <w:rFonts w:hint="eastAsia"/>
                <w:i/>
                <w:color w:val="C00000"/>
                <w:u w:val="single"/>
                <w:lang w:eastAsia="zh-TW"/>
              </w:rPr>
              <w:t>（</w:t>
            </w:r>
            <w:r w:rsidR="00F176CE" w:rsidRPr="00F176CE">
              <w:rPr>
                <w:rFonts w:hint="eastAsia"/>
                <w:i/>
                <w:color w:val="C00000"/>
                <w:u w:val="single"/>
                <w:lang w:eastAsia="zh-TW"/>
              </w:rPr>
              <w:t>跑馬地地下蓄洪計劃</w:t>
            </w:r>
            <w:r w:rsidR="00F176CE">
              <w:rPr>
                <w:rFonts w:hint="eastAsia"/>
                <w:i/>
                <w:color w:val="C00000"/>
                <w:u w:val="single"/>
                <w:lang w:eastAsia="zh-TW"/>
              </w:rPr>
              <w:t>）</w:t>
            </w:r>
          </w:p>
        </w:tc>
      </w:tr>
      <w:tr w:rsidR="00A825AC" w:rsidRPr="00E66615" w14:paraId="66A2B6F1" w14:textId="77777777" w:rsidTr="6C759CCE">
        <w:tc>
          <w:tcPr>
            <w:tcW w:w="1828" w:type="dxa"/>
            <w:vAlign w:val="center"/>
          </w:tcPr>
          <w:p w14:paraId="7C8F1D6D" w14:textId="405B0243" w:rsidR="00A825AC" w:rsidRPr="00734BF8" w:rsidRDefault="00F176CE" w:rsidP="00A825AC">
            <w:pPr>
              <w:widowControl w:val="0"/>
              <w:adjustRightInd w:val="0"/>
              <w:snapToGrid w:val="0"/>
              <w:spacing w:line="276" w:lineRule="auto"/>
              <w:rPr>
                <w:b/>
                <w:lang w:eastAsia="zh-HK"/>
              </w:rPr>
            </w:pPr>
            <w:r>
              <w:rPr>
                <w:rFonts w:hint="eastAsia"/>
                <w:b/>
                <w:lang w:eastAsia="zh-HK"/>
              </w:rPr>
              <w:t>所在城市</w:t>
            </w:r>
          </w:p>
        </w:tc>
        <w:tc>
          <w:tcPr>
            <w:tcW w:w="6454" w:type="dxa"/>
          </w:tcPr>
          <w:p w14:paraId="1968DAE8" w14:textId="5556105B" w:rsidR="00A825AC" w:rsidRPr="00734BF8" w:rsidRDefault="00A825AC" w:rsidP="00A825AC">
            <w:pPr>
              <w:widowControl w:val="0"/>
              <w:adjustRightInd w:val="0"/>
              <w:snapToGrid w:val="0"/>
              <w:spacing w:line="276" w:lineRule="auto"/>
              <w:rPr>
                <w:i/>
                <w:color w:val="C00000"/>
                <w:lang w:eastAsia="zh-TW"/>
              </w:rPr>
            </w:pPr>
            <w:r>
              <w:rPr>
                <w:rFonts w:hint="eastAsia"/>
                <w:i/>
                <w:color w:val="C00000"/>
                <w:lang w:eastAsia="zh-HK"/>
              </w:rPr>
              <w:t>香港</w:t>
            </w:r>
          </w:p>
        </w:tc>
      </w:tr>
      <w:tr w:rsidR="00A825AC" w:rsidRPr="00E66615" w14:paraId="79F1D519" w14:textId="77777777" w:rsidTr="6C759CCE">
        <w:tc>
          <w:tcPr>
            <w:tcW w:w="1828" w:type="dxa"/>
            <w:vAlign w:val="center"/>
          </w:tcPr>
          <w:p w14:paraId="277D7223" w14:textId="20B28B73" w:rsidR="00A825AC" w:rsidRPr="00734BF8" w:rsidRDefault="00A825AC" w:rsidP="00A825AC">
            <w:pPr>
              <w:widowControl w:val="0"/>
              <w:adjustRightInd w:val="0"/>
              <w:snapToGrid w:val="0"/>
              <w:spacing w:line="276" w:lineRule="auto"/>
              <w:rPr>
                <w:b/>
                <w:lang w:eastAsia="zh-HK"/>
              </w:rPr>
            </w:pPr>
            <w:r w:rsidRPr="00734BF8">
              <w:rPr>
                <w:b/>
                <w:lang w:eastAsia="zh-TW"/>
              </w:rPr>
              <w:t>設施</w:t>
            </w:r>
            <w:r w:rsidRPr="00734BF8">
              <w:rPr>
                <w:rFonts w:hint="eastAsia"/>
                <w:b/>
                <w:lang w:eastAsia="zh-HK"/>
              </w:rPr>
              <w:t>的</w:t>
            </w:r>
            <w:r w:rsidRPr="00734BF8">
              <w:rPr>
                <w:b/>
                <w:lang w:eastAsia="zh-TW"/>
              </w:rPr>
              <w:t>圖片</w:t>
            </w:r>
          </w:p>
        </w:tc>
        <w:tc>
          <w:tcPr>
            <w:tcW w:w="6454" w:type="dxa"/>
          </w:tcPr>
          <w:p w14:paraId="129063D6" w14:textId="04D0EE57" w:rsidR="00A825AC" w:rsidRPr="00734BF8" w:rsidRDefault="00A825AC" w:rsidP="00A825AC">
            <w:pPr>
              <w:widowControl w:val="0"/>
              <w:adjustRightInd w:val="0"/>
              <w:snapToGrid w:val="0"/>
              <w:spacing w:line="276" w:lineRule="auto"/>
              <w:rPr>
                <w:i/>
                <w:color w:val="C00000"/>
                <w:lang w:eastAsia="zh-TW"/>
              </w:rPr>
            </w:pPr>
            <w:r w:rsidRPr="00734BF8">
              <w:rPr>
                <w:rFonts w:hint="eastAsia"/>
                <w:i/>
                <w:color w:val="C00000"/>
                <w:lang w:eastAsia="zh-TW"/>
              </w:rPr>
              <w:t>（</w:t>
            </w:r>
            <w:r w:rsidRPr="00734BF8">
              <w:rPr>
                <w:rFonts w:hint="eastAsia"/>
                <w:i/>
                <w:color w:val="C00000"/>
                <w:lang w:eastAsia="zh-HK"/>
              </w:rPr>
              <w:t>教師可</w:t>
            </w:r>
            <w:r>
              <w:rPr>
                <w:rFonts w:hint="eastAsia"/>
                <w:i/>
                <w:color w:val="C00000"/>
                <w:lang w:eastAsia="zh-HK"/>
              </w:rPr>
              <w:t>利用</w:t>
            </w:r>
            <w:r w:rsidRPr="00734BF8">
              <w:rPr>
                <w:rFonts w:hint="eastAsia"/>
                <w:i/>
                <w:color w:val="C00000"/>
                <w:lang w:eastAsia="zh-HK"/>
              </w:rPr>
              <w:t>互聯網，下載</w:t>
            </w:r>
            <w:r w:rsidRPr="001A191D">
              <w:rPr>
                <w:rFonts w:hint="eastAsia"/>
                <w:i/>
                <w:color w:val="C00000"/>
                <w:lang w:eastAsia="zh-TW"/>
              </w:rPr>
              <w:t>雨水收集及回用系統</w:t>
            </w:r>
            <w:r w:rsidRPr="00351925">
              <w:rPr>
                <w:rFonts w:hint="eastAsia"/>
                <w:i/>
                <w:color w:val="C00000"/>
                <w:lang w:eastAsia="zh-HK"/>
              </w:rPr>
              <w:t>的圖</w:t>
            </w:r>
            <w:r w:rsidRPr="00351925">
              <w:rPr>
                <w:rFonts w:hint="eastAsia"/>
                <w:i/>
                <w:color w:val="C00000"/>
                <w:lang w:eastAsia="zh-TW"/>
              </w:rPr>
              <w:t>片</w:t>
            </w:r>
            <w:r w:rsidRPr="00734BF8">
              <w:rPr>
                <w:rFonts w:hint="eastAsia"/>
                <w:i/>
                <w:color w:val="C00000"/>
                <w:lang w:eastAsia="zh-TW"/>
              </w:rPr>
              <w:t>）</w:t>
            </w:r>
            <w:proofErr w:type="gramStart"/>
            <w:r>
              <w:rPr>
                <w:rFonts w:hint="eastAsia"/>
                <w:i/>
                <w:color w:val="C00000"/>
                <w:lang w:eastAsia="zh-TW"/>
              </w:rPr>
              <w:t>（</w:t>
            </w:r>
            <w:proofErr w:type="gramEnd"/>
            <w:r>
              <w:rPr>
                <w:rFonts w:hint="eastAsia"/>
                <w:i/>
                <w:color w:val="C00000"/>
                <w:lang w:eastAsia="zh-HK"/>
              </w:rPr>
              <w:t>網址：</w:t>
            </w:r>
            <w:r w:rsidRPr="00A825AC">
              <w:rPr>
                <w:i/>
                <w:color w:val="C00000"/>
                <w:lang w:eastAsia="zh-HK"/>
              </w:rPr>
              <w:t>https://www.dsd.gov.hk/Documents/SustainabilityReports/1617/</w:t>
            </w:r>
            <w:r>
              <w:rPr>
                <w:i/>
                <w:color w:val="C00000"/>
                <w:lang w:eastAsia="zh-HK"/>
              </w:rPr>
              <w:br/>
            </w:r>
            <w:r w:rsidRPr="00A825AC">
              <w:rPr>
                <w:i/>
                <w:color w:val="C00000"/>
                <w:lang w:eastAsia="zh-HK"/>
              </w:rPr>
              <w:t>tc/sponge_city.html</w:t>
            </w:r>
            <w:r>
              <w:rPr>
                <w:rFonts w:hint="eastAsia"/>
                <w:i/>
                <w:color w:val="C00000"/>
                <w:lang w:eastAsia="zh-TW"/>
              </w:rPr>
              <w:t>）</w:t>
            </w:r>
          </w:p>
          <w:p w14:paraId="4852C848" w14:textId="77777777" w:rsidR="00A825AC" w:rsidRDefault="00A825AC" w:rsidP="00A825AC">
            <w:pPr>
              <w:widowControl w:val="0"/>
              <w:adjustRightInd w:val="0"/>
              <w:snapToGrid w:val="0"/>
              <w:spacing w:line="276" w:lineRule="auto"/>
              <w:rPr>
                <w:color w:val="FF0000"/>
                <w:lang w:eastAsia="zh-TW"/>
              </w:rPr>
            </w:pPr>
          </w:p>
          <w:p w14:paraId="317A5323" w14:textId="3CD43B35" w:rsidR="00DD709A" w:rsidRDefault="00DD709A" w:rsidP="00A825AC">
            <w:pPr>
              <w:widowControl w:val="0"/>
              <w:adjustRightInd w:val="0"/>
              <w:snapToGrid w:val="0"/>
              <w:spacing w:line="276" w:lineRule="auto"/>
              <w:rPr>
                <w:color w:val="FF0000"/>
                <w:lang w:eastAsia="zh-TW"/>
              </w:rPr>
            </w:pPr>
          </w:p>
          <w:p w14:paraId="34F043C2" w14:textId="77777777" w:rsidR="00DD709A" w:rsidRDefault="00DD709A" w:rsidP="00A825AC">
            <w:pPr>
              <w:widowControl w:val="0"/>
              <w:adjustRightInd w:val="0"/>
              <w:snapToGrid w:val="0"/>
              <w:spacing w:line="276" w:lineRule="auto"/>
              <w:rPr>
                <w:color w:val="FF0000"/>
                <w:lang w:eastAsia="zh-TW"/>
              </w:rPr>
            </w:pPr>
          </w:p>
          <w:p w14:paraId="42C6E918" w14:textId="44749A61" w:rsidR="00A825AC" w:rsidRDefault="00A825AC" w:rsidP="00A825AC">
            <w:pPr>
              <w:widowControl w:val="0"/>
              <w:adjustRightInd w:val="0"/>
              <w:snapToGrid w:val="0"/>
              <w:spacing w:line="276" w:lineRule="auto"/>
              <w:rPr>
                <w:color w:val="FF0000"/>
                <w:lang w:eastAsia="zh-TW"/>
              </w:rPr>
            </w:pPr>
          </w:p>
          <w:p w14:paraId="01ED1387" w14:textId="77777777" w:rsidR="00A825AC" w:rsidRDefault="00A825AC" w:rsidP="00A825AC">
            <w:pPr>
              <w:widowControl w:val="0"/>
              <w:adjustRightInd w:val="0"/>
              <w:snapToGrid w:val="0"/>
              <w:spacing w:line="276" w:lineRule="auto"/>
              <w:rPr>
                <w:color w:val="FF0000"/>
                <w:lang w:eastAsia="zh-TW"/>
              </w:rPr>
            </w:pPr>
          </w:p>
          <w:p w14:paraId="7F12E15B" w14:textId="77777777" w:rsidR="00A825AC" w:rsidRDefault="00A825AC" w:rsidP="00A825AC">
            <w:pPr>
              <w:widowControl w:val="0"/>
              <w:adjustRightInd w:val="0"/>
              <w:snapToGrid w:val="0"/>
              <w:spacing w:line="276" w:lineRule="auto"/>
              <w:rPr>
                <w:color w:val="FF0000"/>
                <w:lang w:eastAsia="zh-TW"/>
              </w:rPr>
            </w:pPr>
          </w:p>
          <w:p w14:paraId="125C4C8F" w14:textId="77777777" w:rsidR="00A825AC" w:rsidRPr="00E66615" w:rsidRDefault="00A825AC" w:rsidP="00A825AC">
            <w:pPr>
              <w:widowControl w:val="0"/>
              <w:adjustRightInd w:val="0"/>
              <w:snapToGrid w:val="0"/>
              <w:spacing w:line="276" w:lineRule="auto"/>
              <w:rPr>
                <w:color w:val="FF0000"/>
                <w:lang w:eastAsia="zh-TW"/>
              </w:rPr>
            </w:pPr>
          </w:p>
        </w:tc>
      </w:tr>
      <w:tr w:rsidR="00A825AC" w:rsidRPr="00E66615" w14:paraId="191D7C13" w14:textId="77777777" w:rsidTr="6C759CCE">
        <w:tc>
          <w:tcPr>
            <w:tcW w:w="1828" w:type="dxa"/>
            <w:vAlign w:val="center"/>
          </w:tcPr>
          <w:p w14:paraId="4D892767" w14:textId="7A96BA87" w:rsidR="00A825AC" w:rsidRPr="00734BF8" w:rsidRDefault="00A825AC" w:rsidP="00A825AC">
            <w:pPr>
              <w:widowControl w:val="0"/>
              <w:adjustRightInd w:val="0"/>
              <w:snapToGrid w:val="0"/>
              <w:spacing w:line="276" w:lineRule="auto"/>
              <w:rPr>
                <w:b/>
                <w:lang w:eastAsia="zh-TW"/>
              </w:rPr>
            </w:pPr>
            <w:r>
              <w:rPr>
                <w:rFonts w:hint="eastAsia"/>
                <w:b/>
                <w:lang w:eastAsia="zh-HK"/>
              </w:rPr>
              <w:t>設施簡介</w:t>
            </w:r>
          </w:p>
        </w:tc>
        <w:tc>
          <w:tcPr>
            <w:tcW w:w="6454" w:type="dxa"/>
          </w:tcPr>
          <w:p w14:paraId="22B93D9E" w14:textId="77777777" w:rsidR="00A825AC" w:rsidRDefault="00F176CE" w:rsidP="000802EC">
            <w:pPr>
              <w:widowControl w:val="0"/>
              <w:adjustRightInd w:val="0"/>
              <w:snapToGrid w:val="0"/>
              <w:spacing w:line="276" w:lineRule="auto"/>
              <w:rPr>
                <w:i/>
                <w:color w:val="C00000"/>
                <w:lang w:eastAsia="zh-TW"/>
              </w:rPr>
            </w:pPr>
            <w:r w:rsidRPr="001A191D">
              <w:rPr>
                <w:rFonts w:hint="eastAsia"/>
                <w:i/>
                <w:color w:val="C00000"/>
                <w:lang w:eastAsia="zh-HK"/>
              </w:rPr>
              <w:t>渠</w:t>
            </w:r>
            <w:proofErr w:type="gramStart"/>
            <w:r w:rsidRPr="001A191D">
              <w:rPr>
                <w:rFonts w:hint="eastAsia"/>
                <w:i/>
                <w:color w:val="C00000"/>
                <w:lang w:eastAsia="zh-HK"/>
              </w:rPr>
              <w:t>務署</w:t>
            </w:r>
            <w:r w:rsidRPr="001A191D">
              <w:rPr>
                <w:rFonts w:hint="eastAsia"/>
                <w:i/>
                <w:color w:val="C00000"/>
                <w:lang w:eastAsia="zh-TW"/>
              </w:rPr>
              <w:t>轄</w:t>
            </w:r>
            <w:proofErr w:type="gramEnd"/>
            <w:r w:rsidRPr="001A191D">
              <w:rPr>
                <w:rFonts w:hint="eastAsia"/>
                <w:i/>
                <w:color w:val="C00000"/>
                <w:lang w:eastAsia="zh-TW"/>
              </w:rPr>
              <w:t>下的跑馬地地下蓄洪計劃設有雨水收集及回用系統，經適當處理後</w:t>
            </w:r>
            <w:r w:rsidRPr="001A191D">
              <w:rPr>
                <w:rFonts w:hint="eastAsia"/>
                <w:i/>
                <w:color w:val="C00000"/>
                <w:lang w:eastAsia="zh-HK"/>
              </w:rPr>
              <w:t>，所</w:t>
            </w:r>
            <w:r w:rsidRPr="001A191D">
              <w:rPr>
                <w:rFonts w:hint="eastAsia"/>
                <w:i/>
                <w:color w:val="C00000"/>
                <w:lang w:eastAsia="zh-TW"/>
              </w:rPr>
              <w:t>收集到的雨水</w:t>
            </w:r>
            <w:r w:rsidRPr="001A191D">
              <w:rPr>
                <w:rFonts w:hint="eastAsia"/>
                <w:i/>
                <w:color w:val="C00000"/>
                <w:lang w:eastAsia="zh-HK"/>
              </w:rPr>
              <w:t>會</w:t>
            </w:r>
            <w:r w:rsidRPr="001A191D">
              <w:rPr>
                <w:rFonts w:hint="eastAsia"/>
                <w:i/>
                <w:color w:val="C00000"/>
                <w:lang w:eastAsia="zh-TW"/>
              </w:rPr>
              <w:t>用作灌溉、</w:t>
            </w:r>
            <w:proofErr w:type="gramStart"/>
            <w:r w:rsidRPr="001A191D">
              <w:rPr>
                <w:rFonts w:hint="eastAsia"/>
                <w:i/>
                <w:color w:val="C00000"/>
                <w:lang w:eastAsia="zh-TW"/>
              </w:rPr>
              <w:t>沖廁及</w:t>
            </w:r>
            <w:proofErr w:type="gramEnd"/>
            <w:r w:rsidRPr="001A191D">
              <w:rPr>
                <w:rFonts w:hint="eastAsia"/>
                <w:i/>
                <w:color w:val="C00000"/>
                <w:lang w:eastAsia="zh-TW"/>
              </w:rPr>
              <w:t>洗滌用途。</w:t>
            </w:r>
          </w:p>
          <w:p w14:paraId="5E7313BF" w14:textId="77777777" w:rsidR="00DD709A" w:rsidRDefault="00DD709A" w:rsidP="000802EC">
            <w:pPr>
              <w:widowControl w:val="0"/>
              <w:adjustRightInd w:val="0"/>
              <w:snapToGrid w:val="0"/>
              <w:spacing w:line="276" w:lineRule="auto"/>
              <w:rPr>
                <w:i/>
                <w:color w:val="FF0000"/>
                <w:lang w:eastAsia="zh-TW"/>
              </w:rPr>
            </w:pPr>
          </w:p>
          <w:p w14:paraId="62F2D68B" w14:textId="39070C63" w:rsidR="00A24E92" w:rsidRPr="00734BF8" w:rsidRDefault="00A24E92" w:rsidP="000802EC">
            <w:pPr>
              <w:widowControl w:val="0"/>
              <w:adjustRightInd w:val="0"/>
              <w:snapToGrid w:val="0"/>
              <w:spacing w:line="276" w:lineRule="auto"/>
              <w:rPr>
                <w:i/>
                <w:color w:val="FF0000"/>
                <w:lang w:eastAsia="zh-TW"/>
              </w:rPr>
            </w:pPr>
          </w:p>
        </w:tc>
      </w:tr>
    </w:tbl>
    <w:p w14:paraId="1665EA1A" w14:textId="0848F7A0" w:rsidR="00A825AC" w:rsidRDefault="00A825AC" w:rsidP="00A825AC">
      <w:pPr>
        <w:widowControl w:val="0"/>
        <w:adjustRightInd w:val="0"/>
        <w:snapToGrid w:val="0"/>
        <w:spacing w:line="276" w:lineRule="auto"/>
        <w:rPr>
          <w:i/>
          <w:color w:val="C00000"/>
          <w:sz w:val="22"/>
          <w:lang w:val="en-HK" w:eastAsia="zh-HK"/>
        </w:rPr>
      </w:pPr>
      <w:r w:rsidRPr="000802EC">
        <w:rPr>
          <w:rFonts w:hint="eastAsia"/>
          <w:i/>
          <w:color w:val="C00000"/>
          <w:sz w:val="22"/>
          <w:lang w:val="en-HK" w:eastAsia="zh-HK"/>
        </w:rPr>
        <w:t>資料來源：</w:t>
      </w:r>
      <w:r w:rsidR="00F176CE" w:rsidRPr="001A191D">
        <w:rPr>
          <w:rFonts w:hint="eastAsia"/>
          <w:i/>
          <w:color w:val="C00000"/>
          <w:kern w:val="2"/>
          <w:sz w:val="22"/>
          <w:lang w:val="en-HK" w:eastAsia="zh-HK"/>
        </w:rPr>
        <w:t>渠</w:t>
      </w:r>
      <w:proofErr w:type="gramStart"/>
      <w:r w:rsidR="00F176CE" w:rsidRPr="001A191D">
        <w:rPr>
          <w:rFonts w:hint="eastAsia"/>
          <w:i/>
          <w:color w:val="C00000"/>
          <w:kern w:val="2"/>
          <w:sz w:val="22"/>
          <w:lang w:val="en-HK" w:eastAsia="zh-HK"/>
        </w:rPr>
        <w:t>務</w:t>
      </w:r>
      <w:proofErr w:type="gramEnd"/>
      <w:r w:rsidR="00F176CE" w:rsidRPr="001A191D">
        <w:rPr>
          <w:rFonts w:hint="eastAsia"/>
          <w:i/>
          <w:color w:val="C00000"/>
          <w:kern w:val="2"/>
          <w:sz w:val="22"/>
          <w:lang w:val="en-HK" w:eastAsia="zh-HK"/>
        </w:rPr>
        <w:t>署</w:t>
      </w:r>
      <w:r w:rsidR="00F176CE" w:rsidRPr="001A191D">
        <w:rPr>
          <w:rFonts w:hint="eastAsia"/>
          <w:i/>
          <w:color w:val="C00000"/>
          <w:kern w:val="2"/>
          <w:sz w:val="22"/>
          <w:lang w:val="en-HK" w:eastAsia="zh-TW"/>
        </w:rPr>
        <w:t>（</w:t>
      </w:r>
      <w:r w:rsidR="00F176CE" w:rsidRPr="001A191D">
        <w:rPr>
          <w:i/>
          <w:color w:val="C00000"/>
          <w:kern w:val="2"/>
          <w:sz w:val="22"/>
          <w:lang w:val="en-HK" w:eastAsia="zh-TW"/>
        </w:rPr>
        <w:t>2017</w:t>
      </w:r>
      <w:r w:rsidR="00F176CE" w:rsidRPr="001A191D">
        <w:rPr>
          <w:rFonts w:hint="eastAsia"/>
          <w:i/>
          <w:color w:val="C00000"/>
          <w:kern w:val="2"/>
          <w:sz w:val="22"/>
          <w:lang w:val="en-HK" w:eastAsia="zh-HK"/>
        </w:rPr>
        <w:t>年</w:t>
      </w:r>
      <w:r w:rsidR="00F176CE" w:rsidRPr="001A191D">
        <w:rPr>
          <w:i/>
          <w:color w:val="C00000"/>
          <w:kern w:val="2"/>
          <w:sz w:val="22"/>
          <w:lang w:val="en-HK" w:eastAsia="zh-TW"/>
        </w:rPr>
        <w:t>12</w:t>
      </w:r>
      <w:r w:rsidR="00F176CE" w:rsidRPr="001A191D">
        <w:rPr>
          <w:rFonts w:hint="eastAsia"/>
          <w:i/>
          <w:color w:val="C00000"/>
          <w:kern w:val="2"/>
          <w:sz w:val="22"/>
          <w:lang w:val="en-HK" w:eastAsia="zh-HK"/>
        </w:rPr>
        <w:t>月</w:t>
      </w:r>
      <w:r w:rsidR="00F176CE" w:rsidRPr="001A191D">
        <w:rPr>
          <w:rFonts w:hint="eastAsia"/>
          <w:i/>
          <w:color w:val="C00000"/>
          <w:kern w:val="2"/>
          <w:sz w:val="22"/>
          <w:lang w:val="en-HK" w:eastAsia="zh-TW"/>
        </w:rPr>
        <w:t>）</w:t>
      </w:r>
      <w:r w:rsidRPr="000802EC">
        <w:rPr>
          <w:rFonts w:hint="eastAsia"/>
          <w:i/>
          <w:color w:val="C00000"/>
          <w:sz w:val="22"/>
          <w:lang w:val="en-HK" w:eastAsia="zh-HK"/>
        </w:rPr>
        <w:t>。</w:t>
      </w:r>
    </w:p>
    <w:p w14:paraId="4A161E37" w14:textId="19B95B82" w:rsidR="005B4C47" w:rsidRDefault="005B4C47" w:rsidP="00A825AC">
      <w:pPr>
        <w:widowControl w:val="0"/>
        <w:adjustRightInd w:val="0"/>
        <w:snapToGrid w:val="0"/>
        <w:spacing w:line="276" w:lineRule="auto"/>
        <w:rPr>
          <w:color w:val="C00000"/>
          <w:lang w:val="en-HK" w:eastAsia="zh-HK"/>
        </w:rPr>
      </w:pPr>
    </w:p>
    <w:p w14:paraId="2634A80E" w14:textId="1884FEF6" w:rsidR="00DD709A" w:rsidRDefault="005B4C47" w:rsidP="00020D13">
      <w:pPr>
        <w:wordWrap w:val="0"/>
        <w:adjustRightInd w:val="0"/>
        <w:snapToGrid w:val="0"/>
        <w:rPr>
          <w:rFonts w:ascii="微軟正黑體" w:eastAsia="微軟正黑體" w:hAnsi="微軟正黑體"/>
          <w:kern w:val="2"/>
          <w:sz w:val="22"/>
          <w:szCs w:val="22"/>
          <w:lang w:eastAsia="zh-TW"/>
        </w:rPr>
      </w:pPr>
      <w:r>
        <w:rPr>
          <w:noProof/>
        </w:rPr>
        <w:drawing>
          <wp:anchor distT="0" distB="0" distL="114300" distR="114300" simplePos="0" relativeHeight="251822080" behindDoc="0" locked="0" layoutInCell="1" allowOverlap="1" wp14:anchorId="130B5346" wp14:editId="075A94B1">
            <wp:simplePos x="0" y="0"/>
            <wp:positionH relativeFrom="column">
              <wp:posOffset>4467860</wp:posOffset>
            </wp:positionH>
            <wp:positionV relativeFrom="paragraph">
              <wp:posOffset>4322</wp:posOffset>
            </wp:positionV>
            <wp:extent cx="791845" cy="785495"/>
            <wp:effectExtent l="0" t="0" r="8255" b="0"/>
            <wp:wrapSquare wrapText="bothSides"/>
            <wp:docPr id="1274326121" name="圖片 1274326121" descr="C:\Users\frankkclau\AppData\Local\Microsoft\Windows\INetCache\Content.MSO\50AEB157.tmp"/>
            <wp:cNvGraphicFramePr/>
            <a:graphic xmlns:a="http://schemas.openxmlformats.org/drawingml/2006/main">
              <a:graphicData uri="http://schemas.openxmlformats.org/drawingml/2006/picture">
                <pic:pic xmlns:pic="http://schemas.openxmlformats.org/drawingml/2006/picture">
                  <pic:nvPicPr>
                    <pic:cNvPr id="1274326121" name="圖片 1274326121" descr="C:\Users\frankkclau\AppData\Local\Microsoft\Windows\INetCache\Content.MSO\50AEB157.tmp"/>
                    <pic:cNvPicPr/>
                  </pic:nvPicPr>
                  <pic:blipFill rotWithShape="1">
                    <a:blip r:embed="rId50">
                      <a:extLst>
                        <a:ext uri="{28A0092B-C50C-407E-A947-70E740481C1C}">
                          <a14:useLocalDpi xmlns:a14="http://schemas.microsoft.com/office/drawing/2010/main" val="0"/>
                        </a:ext>
                      </a:extLst>
                    </a:blip>
                    <a:srcRect l="5377" t="5735" r="5334" b="5703"/>
                    <a:stretch/>
                  </pic:blipFill>
                  <pic:spPr bwMode="auto">
                    <a:xfrm>
                      <a:off x="0" y="0"/>
                      <a:ext cx="791845"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6C759CCE">
        <w:rPr>
          <w:i/>
          <w:iCs/>
          <w:color w:val="C00000"/>
          <w:lang w:eastAsia="zh-HK"/>
        </w:rPr>
        <w:t>註</w:t>
      </w:r>
      <w:proofErr w:type="gramEnd"/>
      <w:r w:rsidRPr="6C759CCE">
        <w:rPr>
          <w:i/>
          <w:iCs/>
          <w:color w:val="C00000"/>
          <w:lang w:eastAsia="zh-HK"/>
        </w:rPr>
        <w:t>：</w:t>
      </w:r>
      <w:r w:rsidRPr="6C759CCE">
        <w:rPr>
          <w:i/>
          <w:iCs/>
          <w:color w:val="C00000"/>
        </w:rPr>
        <w:t>教師</w:t>
      </w:r>
      <w:r w:rsidRPr="6C759CCE">
        <w:rPr>
          <w:i/>
          <w:iCs/>
          <w:color w:val="C00000"/>
          <w:lang w:eastAsia="zh-HK"/>
        </w:rPr>
        <w:t>可</w:t>
      </w:r>
      <w:r w:rsidRPr="6C759CCE">
        <w:rPr>
          <w:i/>
          <w:iCs/>
          <w:color w:val="C00000"/>
        </w:rPr>
        <w:t>利用</w:t>
      </w:r>
      <w:r w:rsidRPr="6C759CCE">
        <w:rPr>
          <w:i/>
          <w:iCs/>
          <w:color w:val="C00000"/>
          <w:lang w:eastAsia="zh-HK"/>
        </w:rPr>
        <w:t>香港特別行政區政府渠務署製作的短片</w:t>
      </w:r>
      <w:r w:rsidRPr="6C759CCE">
        <w:rPr>
          <w:i/>
          <w:iCs/>
          <w:color w:val="C00000"/>
        </w:rPr>
        <w:t>：「</w:t>
      </w:r>
      <w:r w:rsidRPr="6C759CCE">
        <w:rPr>
          <w:i/>
          <w:iCs/>
          <w:color w:val="C00000"/>
          <w:lang w:eastAsia="zh-HK"/>
        </w:rPr>
        <w:t>跑馬地地下蓄洪計劃</w:t>
      </w:r>
      <w:r w:rsidRPr="6C759CCE">
        <w:rPr>
          <w:i/>
          <w:iCs/>
          <w:color w:val="C00000"/>
        </w:rPr>
        <w:t>—</w:t>
      </w:r>
      <w:r w:rsidRPr="6C759CCE">
        <w:rPr>
          <w:i/>
          <w:iCs/>
          <w:color w:val="C00000"/>
          <w:lang w:eastAsia="zh-HK"/>
        </w:rPr>
        <w:t>工程短片</w:t>
      </w:r>
      <w:r w:rsidRPr="6C759CCE">
        <w:rPr>
          <w:i/>
          <w:iCs/>
          <w:color w:val="C00000"/>
        </w:rPr>
        <w:t>」（</w:t>
      </w:r>
      <w:r w:rsidRPr="6C759CCE">
        <w:rPr>
          <w:i/>
          <w:iCs/>
          <w:color w:val="C00000"/>
          <w:lang w:eastAsia="zh-HK"/>
        </w:rPr>
        <w:t>網址：</w:t>
      </w:r>
      <w:hyperlink r:id="rId51" w:history="1">
        <w:r w:rsidRPr="6C759CCE">
          <w:rPr>
            <w:rStyle w:val="ad"/>
            <w:i/>
            <w:iCs/>
            <w:color w:val="C00000"/>
          </w:rPr>
          <w:t>https://www.youtube.com/watch?v=TLiLRMzGskg</w:t>
        </w:r>
      </w:hyperlink>
      <w:r w:rsidRPr="6C759CCE">
        <w:rPr>
          <w:i/>
          <w:iCs/>
          <w:color w:val="C00000"/>
        </w:rPr>
        <w:t>），</w:t>
      </w:r>
      <w:r w:rsidRPr="6C759CCE">
        <w:rPr>
          <w:i/>
          <w:iCs/>
          <w:color w:val="C00000"/>
          <w:lang w:eastAsia="zh-HK"/>
        </w:rPr>
        <w:t>讓學生了解「海綿城市」概念在香港的應用。</w:t>
      </w:r>
      <w:r w:rsidRPr="6C759CCE">
        <w:rPr>
          <w:i/>
          <w:iCs/>
          <w:color w:val="C00000"/>
          <w:lang w:eastAsia="zh-TW"/>
        </w:rPr>
        <w:t>教師可透過掃描右方的二維條碼瀏覽有關片段。</w:t>
      </w:r>
      <w:r w:rsidR="00DD709A">
        <w:rPr>
          <w:rFonts w:ascii="微軟正黑體" w:eastAsia="微軟正黑體" w:hAnsi="微軟正黑體"/>
          <w:kern w:val="2"/>
          <w:sz w:val="22"/>
          <w:szCs w:val="22"/>
          <w:lang w:eastAsia="zh-TW"/>
        </w:rPr>
        <w:br w:type="page"/>
      </w:r>
    </w:p>
    <w:p w14:paraId="794ECFE9" w14:textId="735969E8" w:rsidR="007038DB" w:rsidRPr="00081B18" w:rsidRDefault="007038DB" w:rsidP="00020D13">
      <w:pPr>
        <w:adjustRightInd w:val="0"/>
        <w:snapToGrid w:val="0"/>
        <w:spacing w:line="276" w:lineRule="auto"/>
        <w:rPr>
          <w:rFonts w:ascii="微軟正黑體" w:eastAsia="微軟正黑體" w:hAnsi="微軟正黑體"/>
          <w:b/>
          <w:color w:val="000000" w:themeColor="text1"/>
          <w:kern w:val="2"/>
          <w:sz w:val="28"/>
          <w:szCs w:val="22"/>
          <w:lang w:eastAsia="zh-TW"/>
        </w:rPr>
      </w:pPr>
      <w:r w:rsidRPr="00081B18">
        <w:rPr>
          <w:rFonts w:ascii="微軟正黑體" w:eastAsia="微軟正黑體" w:hAnsi="微軟正黑體" w:hint="eastAsia"/>
          <w:b/>
          <w:color w:val="000000" w:themeColor="text1"/>
          <w:kern w:val="2"/>
          <w:sz w:val="28"/>
          <w:szCs w:val="22"/>
          <w:lang w:eastAsia="zh-TW"/>
        </w:rPr>
        <w:lastRenderedPageBreak/>
        <w:t>工作紙</w:t>
      </w:r>
      <w:r w:rsidR="007E59D8" w:rsidRPr="007E59D8">
        <w:rPr>
          <w:rFonts w:ascii="微軟正黑體" w:eastAsia="微軟正黑體" w:hAnsi="微軟正黑體" w:hint="eastAsia"/>
          <w:b/>
          <w:color w:val="000000" w:themeColor="text1"/>
          <w:kern w:val="2"/>
          <w:sz w:val="28"/>
          <w:szCs w:val="22"/>
          <w:lang w:eastAsia="zh-TW"/>
        </w:rPr>
        <w:t>七</w:t>
      </w:r>
      <w:proofErr w:type="gramStart"/>
      <w:r w:rsidRPr="00081B18">
        <w:rPr>
          <w:rFonts w:ascii="微軟正黑體" w:eastAsia="微軟正黑體" w:hAnsi="微軟正黑體" w:hint="eastAsia"/>
          <w:b/>
          <w:color w:val="000000" w:themeColor="text1"/>
          <w:kern w:val="2"/>
          <w:sz w:val="28"/>
          <w:szCs w:val="22"/>
          <w:lang w:eastAsia="zh-TW"/>
        </w:rPr>
        <w:t>︰</w:t>
      </w:r>
      <w:proofErr w:type="gramEnd"/>
      <w:r w:rsidR="00FA7CA6">
        <w:rPr>
          <w:rFonts w:ascii="微軟正黑體" w:eastAsia="微軟正黑體" w:hAnsi="微軟正黑體" w:hint="eastAsia"/>
          <w:b/>
          <w:color w:val="000000" w:themeColor="text1"/>
          <w:kern w:val="2"/>
          <w:sz w:val="28"/>
          <w:szCs w:val="22"/>
          <w:lang w:eastAsia="zh-TW"/>
        </w:rPr>
        <w:t>深圳，讓城市更智慧</w:t>
      </w:r>
    </w:p>
    <w:p w14:paraId="5F8B1946" w14:textId="3500146C" w:rsidR="007038DB" w:rsidRDefault="00FA7CA6">
      <w:pPr>
        <w:adjustRightInd w:val="0"/>
        <w:snapToGrid w:val="0"/>
        <w:spacing w:line="276" w:lineRule="auto"/>
        <w:rPr>
          <w:rFonts w:eastAsia="DengXian"/>
          <w:lang w:eastAsia="zh-TW"/>
        </w:rPr>
      </w:pPr>
      <w:r>
        <w:rPr>
          <w:rFonts w:hint="eastAsia"/>
          <w:lang w:eastAsia="zh-TW"/>
        </w:rPr>
        <w:t>深圳是</w:t>
      </w:r>
      <w:r w:rsidR="00F81512">
        <w:rPr>
          <w:rFonts w:hint="eastAsia"/>
          <w:lang w:eastAsia="zh-TW"/>
        </w:rPr>
        <w:t>國家</w:t>
      </w:r>
      <w:r>
        <w:rPr>
          <w:rFonts w:hint="eastAsia"/>
          <w:lang w:eastAsia="zh-TW"/>
        </w:rPr>
        <w:t>首批新型智慧城市的試點城市。為提高城市</w:t>
      </w:r>
      <w:r w:rsidR="00F81512">
        <w:rPr>
          <w:rFonts w:hint="eastAsia"/>
          <w:lang w:eastAsia="zh-TW"/>
        </w:rPr>
        <w:t>的</w:t>
      </w:r>
      <w:r>
        <w:rPr>
          <w:rFonts w:hint="eastAsia"/>
          <w:lang w:eastAsia="zh-TW"/>
        </w:rPr>
        <w:t>治理能力和居民的生活質素，近年深圳市政府致力推動「智慧城市」建設。</w:t>
      </w:r>
      <w:r w:rsidR="007038DB" w:rsidRPr="00596093">
        <w:rPr>
          <w:rFonts w:hint="eastAsia"/>
          <w:lang w:eastAsia="zh-TW"/>
        </w:rPr>
        <w:t>細閱</w:t>
      </w:r>
      <w:r w:rsidR="007038DB" w:rsidRPr="00081B18">
        <w:rPr>
          <w:rFonts w:hint="eastAsia"/>
          <w:lang w:eastAsia="zh-TW"/>
        </w:rPr>
        <w:t>資料一</w:t>
      </w:r>
      <w:r w:rsidR="007038DB" w:rsidRPr="00596093">
        <w:rPr>
          <w:rFonts w:hint="eastAsia"/>
          <w:lang w:eastAsia="zh-TW"/>
        </w:rPr>
        <w:t>，然後回答下列問題。</w:t>
      </w:r>
    </w:p>
    <w:p w14:paraId="7655878A" w14:textId="77777777" w:rsidR="007038DB" w:rsidRPr="00FA7CA6" w:rsidRDefault="007038DB">
      <w:pPr>
        <w:adjustRightInd w:val="0"/>
        <w:snapToGrid w:val="0"/>
        <w:spacing w:line="276" w:lineRule="auto"/>
        <w:rPr>
          <w:rFonts w:eastAsia="DengXian"/>
          <w:lang w:eastAsia="zh-TW"/>
        </w:rPr>
      </w:pPr>
    </w:p>
    <w:p w14:paraId="4A3DB5AA" w14:textId="4A74A268" w:rsidR="007038DB" w:rsidRPr="00F81512" w:rsidRDefault="007038DB"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proofErr w:type="gramStart"/>
      <w:r w:rsidRPr="00453E66">
        <w:rPr>
          <w:rFonts w:hint="eastAsia"/>
          <w:b/>
          <w:bCs/>
          <w:color w:val="000000"/>
          <w:kern w:val="2"/>
          <w:lang w:eastAsia="zh-HK"/>
        </w:rPr>
        <w:t>一</w:t>
      </w:r>
      <w:proofErr w:type="gramEnd"/>
      <w:r w:rsidRPr="00453E66">
        <w:rPr>
          <w:rFonts w:hint="eastAsia"/>
          <w:b/>
          <w:bCs/>
          <w:color w:val="000000"/>
          <w:kern w:val="2"/>
          <w:lang w:eastAsia="zh-HK"/>
        </w:rPr>
        <w:t>：</w:t>
      </w:r>
      <w:r w:rsidR="00FA7CA6">
        <w:rPr>
          <w:rFonts w:hint="eastAsia"/>
          <w:b/>
          <w:bCs/>
          <w:color w:val="000000"/>
          <w:kern w:val="2"/>
          <w:lang w:eastAsia="zh-HK"/>
        </w:rPr>
        <w:t>深圳</w:t>
      </w:r>
      <w:r w:rsidR="00F81512">
        <w:rPr>
          <w:rFonts w:hint="eastAsia"/>
          <w:b/>
          <w:bCs/>
          <w:color w:val="000000"/>
          <w:kern w:val="2"/>
          <w:lang w:eastAsia="zh-HK"/>
        </w:rPr>
        <w:t>的</w:t>
      </w:r>
      <w:r w:rsidR="00F81512" w:rsidRPr="00020D13">
        <w:rPr>
          <w:rFonts w:hint="eastAsia"/>
          <w:b/>
          <w:bCs/>
          <w:lang w:eastAsia="zh-TW"/>
        </w:rPr>
        <w:t>「智慧城市」建設</w:t>
      </w:r>
    </w:p>
    <w:p w14:paraId="349758D6" w14:textId="78C87325" w:rsidR="000F534C" w:rsidRDefault="00205E17" w:rsidP="00093E87">
      <w:pPr>
        <w:adjustRightInd w:val="0"/>
        <w:snapToGrid w:val="0"/>
        <w:spacing w:line="276" w:lineRule="auto"/>
        <w:textAlignment w:val="baseline"/>
        <w:rPr>
          <w:b/>
          <w:bCs/>
          <w:color w:val="000000"/>
          <w:kern w:val="2"/>
          <w:lang w:eastAsia="zh-HK"/>
        </w:rPr>
      </w:pPr>
      <w:r>
        <w:rPr>
          <w:rFonts w:eastAsiaTheme="minorEastAsia"/>
          <w:b/>
          <w:noProof/>
        </w:rPr>
        <mc:AlternateContent>
          <mc:Choice Requires="wps">
            <w:drawing>
              <wp:anchor distT="0" distB="0" distL="114300" distR="114300" simplePos="0" relativeHeight="251841536" behindDoc="0" locked="0" layoutInCell="1" allowOverlap="1" wp14:anchorId="2199D3C4" wp14:editId="21B93BA1">
                <wp:simplePos x="0" y="0"/>
                <wp:positionH relativeFrom="column">
                  <wp:posOffset>1822450</wp:posOffset>
                </wp:positionH>
                <wp:positionV relativeFrom="paragraph">
                  <wp:posOffset>116205</wp:posOffset>
                </wp:positionV>
                <wp:extent cx="3064510" cy="1876425"/>
                <wp:effectExtent l="628650" t="0" r="21590" b="28575"/>
                <wp:wrapNone/>
                <wp:docPr id="251" name="圓角矩形圖說文字 243"/>
                <wp:cNvGraphicFramePr/>
                <a:graphic xmlns:a="http://schemas.openxmlformats.org/drawingml/2006/main">
                  <a:graphicData uri="http://schemas.microsoft.com/office/word/2010/wordprocessingShape">
                    <wps:wsp>
                      <wps:cNvSpPr/>
                      <wps:spPr>
                        <a:xfrm>
                          <a:off x="0" y="0"/>
                          <a:ext cx="3064510" cy="1876425"/>
                        </a:xfrm>
                        <a:prstGeom prst="wedgeRoundRectCallout">
                          <a:avLst>
                            <a:gd name="adj1" fmla="val -69479"/>
                            <a:gd name="adj2" fmla="val -32267"/>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3CF4D73" w14:textId="564F7C7F" w:rsidR="00852CE3" w:rsidRPr="006553B1" w:rsidRDefault="00852CE3" w:rsidP="000F534C">
                            <w:pPr>
                              <w:jc w:val="both"/>
                              <w:rPr>
                                <w:lang w:eastAsia="zh-TW"/>
                              </w:rPr>
                            </w:pPr>
                            <w:r w:rsidRPr="006553B1">
                              <w:rPr>
                                <w:rFonts w:hint="eastAsia"/>
                                <w:color w:val="000000" w:themeColor="text1"/>
                                <w:lang w:eastAsia="zh-TW"/>
                              </w:rPr>
                              <w:t>深圳市的交通體系智能化</w:t>
                            </w:r>
                            <w:r>
                              <w:rPr>
                                <w:rFonts w:hint="eastAsia"/>
                                <w:color w:val="000000" w:themeColor="text1"/>
                                <w:lang w:eastAsia="zh-TW"/>
                              </w:rPr>
                              <w:t>能有效提升城市的管理效率。在繁忙時間，交通管理部門會通過指揮平台，即時觀測路面信息，並隨時根據車流狀況遠程操控交通燈。</w:t>
                            </w:r>
                            <w:proofErr w:type="gramStart"/>
                            <w:r>
                              <w:rPr>
                                <w:rFonts w:hint="eastAsia"/>
                                <w:color w:val="000000" w:themeColor="text1"/>
                                <w:lang w:eastAsia="zh-TW"/>
                              </w:rPr>
                              <w:t>此外，</w:t>
                            </w:r>
                            <w:proofErr w:type="gramEnd"/>
                            <w:r>
                              <w:rPr>
                                <w:rFonts w:hint="eastAsia"/>
                                <w:color w:val="000000" w:themeColor="text1"/>
                                <w:lang w:eastAsia="zh-TW"/>
                              </w:rPr>
                              <w:t>新開通的深圳地鐵</w:t>
                            </w:r>
                            <w:r>
                              <w:rPr>
                                <w:rFonts w:hint="eastAsia"/>
                                <w:color w:val="000000" w:themeColor="text1"/>
                                <w:lang w:eastAsia="zh-TW"/>
                              </w:rPr>
                              <w:t>6</w:t>
                            </w:r>
                            <w:r>
                              <w:rPr>
                                <w:rFonts w:hint="eastAsia"/>
                                <w:color w:val="000000" w:themeColor="text1"/>
                                <w:lang w:eastAsia="zh-TW"/>
                              </w:rPr>
                              <w:t>號線和</w:t>
                            </w:r>
                            <w:r>
                              <w:rPr>
                                <w:rFonts w:hint="eastAsia"/>
                                <w:color w:val="000000" w:themeColor="text1"/>
                                <w:lang w:eastAsia="zh-TW"/>
                              </w:rPr>
                              <w:t>1</w:t>
                            </w:r>
                            <w:r>
                              <w:rPr>
                                <w:color w:val="000000" w:themeColor="text1"/>
                                <w:lang w:eastAsia="zh-TW"/>
                              </w:rPr>
                              <w:t>0</w:t>
                            </w:r>
                            <w:r>
                              <w:rPr>
                                <w:rFonts w:hint="eastAsia"/>
                                <w:color w:val="000000" w:themeColor="text1"/>
                                <w:lang w:eastAsia="zh-TW"/>
                              </w:rPr>
                              <w:t>號線，是深圳首批全面覆蓋</w:t>
                            </w:r>
                            <w:r>
                              <w:rPr>
                                <w:rFonts w:hint="eastAsia"/>
                                <w:color w:val="000000" w:themeColor="text1"/>
                                <w:lang w:eastAsia="zh-TW"/>
                              </w:rPr>
                              <w:t>5</w:t>
                            </w:r>
                            <w:r>
                              <w:rPr>
                                <w:color w:val="000000" w:themeColor="text1"/>
                                <w:lang w:eastAsia="zh-TW"/>
                              </w:rPr>
                              <w:t>G</w:t>
                            </w:r>
                            <w:r>
                              <w:rPr>
                                <w:rFonts w:hint="eastAsia"/>
                                <w:color w:val="000000" w:themeColor="text1"/>
                                <w:lang w:eastAsia="zh-TW"/>
                              </w:rPr>
                              <w:t>網絡的地鐵線，為市民出行帶來</w:t>
                            </w:r>
                            <w:r>
                              <w:rPr>
                                <w:rFonts w:hint="eastAsia"/>
                                <w:color w:val="000000" w:themeColor="text1"/>
                                <w:lang w:eastAsia="zh-TW"/>
                              </w:rPr>
                              <w:t>5</w:t>
                            </w:r>
                            <w:r>
                              <w:rPr>
                                <w:color w:val="000000" w:themeColor="text1"/>
                                <w:lang w:eastAsia="zh-TW"/>
                              </w:rPr>
                              <w:t>G</w:t>
                            </w:r>
                            <w:r>
                              <w:rPr>
                                <w:rFonts w:hint="eastAsia"/>
                                <w:color w:val="000000" w:themeColor="text1"/>
                                <w:lang w:eastAsia="zh-TW"/>
                              </w:rPr>
                              <w:t>新體驗。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9D3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3" o:spid="_x0000_s1035" type="#_x0000_t62" style="position:absolute;margin-left:143.5pt;margin-top:9.15pt;width:241.3pt;height:14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" adj="-4207,3830" fillcolor="#e2efd9 [665]" strokecolor="black [3213]" strokeweight="1pt">
                <v:textbox>
                  <w:txbxContent>
                    <w:p w14:paraId="53CF4D73" w14:textId="564F7C7F" w:rsidR="00852CE3" w:rsidRPr="006553B1" w:rsidRDefault="00852CE3" w:rsidP="000F534C">
                      <w:pPr>
                        <w:jc w:val="both"/>
                        <w:rPr>
                          <w:lang w:eastAsia="zh-TW"/>
                        </w:rPr>
                      </w:pPr>
                      <w:r w:rsidRPr="006553B1">
                        <w:rPr>
                          <w:rFonts w:hint="eastAsia"/>
                          <w:color w:val="000000" w:themeColor="text1"/>
                          <w:lang w:eastAsia="zh-TW"/>
                        </w:rPr>
                        <w:t>深圳市的交通體系智能化</w:t>
                      </w:r>
                      <w:r>
                        <w:rPr>
                          <w:rFonts w:hint="eastAsia"/>
                          <w:color w:val="000000" w:themeColor="text1"/>
                          <w:lang w:eastAsia="zh-TW"/>
                        </w:rPr>
                        <w:t>能有效提升城市的管理效率。在繁忙時間，交通管理部門會通過指揮平台，即時觀測路面信息，並隨時根據車流狀況遠程操控交通燈。此外，新開通的深圳地鐵</w:t>
                      </w:r>
                      <w:r>
                        <w:rPr>
                          <w:rFonts w:hint="eastAsia"/>
                          <w:color w:val="000000" w:themeColor="text1"/>
                          <w:lang w:eastAsia="zh-TW"/>
                        </w:rPr>
                        <w:t>6</w:t>
                      </w:r>
                      <w:r>
                        <w:rPr>
                          <w:rFonts w:hint="eastAsia"/>
                          <w:color w:val="000000" w:themeColor="text1"/>
                          <w:lang w:eastAsia="zh-TW"/>
                        </w:rPr>
                        <w:t>號線和</w:t>
                      </w:r>
                      <w:r>
                        <w:rPr>
                          <w:rFonts w:hint="eastAsia"/>
                          <w:color w:val="000000" w:themeColor="text1"/>
                          <w:lang w:eastAsia="zh-TW"/>
                        </w:rPr>
                        <w:t>1</w:t>
                      </w:r>
                      <w:r>
                        <w:rPr>
                          <w:color w:val="000000" w:themeColor="text1"/>
                          <w:lang w:eastAsia="zh-TW"/>
                        </w:rPr>
                        <w:t>0</w:t>
                      </w:r>
                      <w:r>
                        <w:rPr>
                          <w:rFonts w:hint="eastAsia"/>
                          <w:color w:val="000000" w:themeColor="text1"/>
                          <w:lang w:eastAsia="zh-TW"/>
                        </w:rPr>
                        <w:t>號線，是深圳首批全面覆蓋</w:t>
                      </w:r>
                      <w:r>
                        <w:rPr>
                          <w:rFonts w:hint="eastAsia"/>
                          <w:color w:val="000000" w:themeColor="text1"/>
                          <w:lang w:eastAsia="zh-TW"/>
                        </w:rPr>
                        <w:t>5</w:t>
                      </w:r>
                      <w:r>
                        <w:rPr>
                          <w:color w:val="000000" w:themeColor="text1"/>
                          <w:lang w:eastAsia="zh-TW"/>
                        </w:rPr>
                        <w:t>G</w:t>
                      </w:r>
                      <w:r>
                        <w:rPr>
                          <w:rFonts w:hint="eastAsia"/>
                          <w:color w:val="000000" w:themeColor="text1"/>
                          <w:lang w:eastAsia="zh-TW"/>
                        </w:rPr>
                        <w:t>網絡的地鐵線，為市民出行帶來</w:t>
                      </w:r>
                      <w:r>
                        <w:rPr>
                          <w:rFonts w:hint="eastAsia"/>
                          <w:color w:val="000000" w:themeColor="text1"/>
                          <w:lang w:eastAsia="zh-TW"/>
                        </w:rPr>
                        <w:t>5</w:t>
                      </w:r>
                      <w:r>
                        <w:rPr>
                          <w:color w:val="000000" w:themeColor="text1"/>
                          <w:lang w:eastAsia="zh-TW"/>
                        </w:rPr>
                        <w:t>G</w:t>
                      </w:r>
                      <w:r>
                        <w:rPr>
                          <w:rFonts w:hint="eastAsia"/>
                          <w:color w:val="000000" w:themeColor="text1"/>
                          <w:lang w:eastAsia="zh-TW"/>
                        </w:rPr>
                        <w:t>新體驗。</w:t>
                      </w:r>
                    </w:p>
                  </w:txbxContent>
                </v:textbox>
              </v:shape>
            </w:pict>
          </mc:Fallback>
        </mc:AlternateContent>
      </w:r>
      <w:r w:rsidRPr="00433C6C">
        <w:rPr>
          <w:noProof/>
          <w:color w:val="FF0000"/>
        </w:rPr>
        <w:drawing>
          <wp:anchor distT="0" distB="0" distL="114300" distR="114300" simplePos="0" relativeHeight="251842560" behindDoc="0" locked="0" layoutInCell="1" allowOverlap="1" wp14:anchorId="76ED15A5" wp14:editId="3CF64D06">
            <wp:simplePos x="0" y="0"/>
            <wp:positionH relativeFrom="column">
              <wp:posOffset>243840</wp:posOffset>
            </wp:positionH>
            <wp:positionV relativeFrom="paragraph">
              <wp:posOffset>155111</wp:posOffset>
            </wp:positionV>
            <wp:extent cx="1353270" cy="1487995"/>
            <wp:effectExtent l="0" t="0" r="0"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3270" cy="148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C5647" w14:textId="2790F3B5" w:rsidR="000F534C" w:rsidRDefault="000F534C" w:rsidP="00093E87">
      <w:pPr>
        <w:adjustRightInd w:val="0"/>
        <w:snapToGrid w:val="0"/>
        <w:spacing w:line="276" w:lineRule="auto"/>
        <w:textAlignment w:val="baseline"/>
        <w:rPr>
          <w:b/>
          <w:bCs/>
          <w:color w:val="000000"/>
          <w:kern w:val="2"/>
          <w:lang w:eastAsia="zh-HK"/>
        </w:rPr>
      </w:pPr>
    </w:p>
    <w:p w14:paraId="68265D90" w14:textId="208B0470" w:rsidR="000F534C" w:rsidRDefault="000F534C" w:rsidP="00093E87">
      <w:pPr>
        <w:adjustRightInd w:val="0"/>
        <w:snapToGrid w:val="0"/>
        <w:spacing w:line="276" w:lineRule="auto"/>
        <w:textAlignment w:val="baseline"/>
        <w:rPr>
          <w:b/>
          <w:bCs/>
          <w:color w:val="000000"/>
          <w:kern w:val="2"/>
          <w:lang w:eastAsia="zh-HK"/>
        </w:rPr>
      </w:pPr>
    </w:p>
    <w:p w14:paraId="12D27540" w14:textId="035B80B6" w:rsidR="000F534C" w:rsidRDefault="000F534C" w:rsidP="00093E87">
      <w:pPr>
        <w:adjustRightInd w:val="0"/>
        <w:snapToGrid w:val="0"/>
        <w:spacing w:line="276" w:lineRule="auto"/>
        <w:textAlignment w:val="baseline"/>
        <w:rPr>
          <w:b/>
          <w:bCs/>
          <w:color w:val="000000"/>
          <w:kern w:val="2"/>
          <w:lang w:eastAsia="zh-HK"/>
        </w:rPr>
      </w:pPr>
    </w:p>
    <w:p w14:paraId="4817D03E" w14:textId="4173BD86" w:rsidR="000F534C" w:rsidRDefault="000F534C" w:rsidP="000F534C">
      <w:pPr>
        <w:spacing w:line="276" w:lineRule="auto"/>
        <w:jc w:val="both"/>
        <w:rPr>
          <w:rFonts w:eastAsiaTheme="minorEastAsia"/>
          <w:b/>
          <w:lang w:eastAsia="zh-HK"/>
        </w:rPr>
      </w:pPr>
    </w:p>
    <w:p w14:paraId="549CC3B9" w14:textId="78F8152B" w:rsidR="000F534C" w:rsidRDefault="000F534C" w:rsidP="000F534C">
      <w:pPr>
        <w:spacing w:line="276" w:lineRule="auto"/>
        <w:jc w:val="both"/>
        <w:rPr>
          <w:rFonts w:eastAsiaTheme="minorEastAsia"/>
          <w:b/>
          <w:lang w:eastAsia="zh-HK"/>
        </w:rPr>
      </w:pPr>
    </w:p>
    <w:p w14:paraId="1D0D6AF3" w14:textId="594A001F" w:rsidR="000F534C" w:rsidRDefault="000F534C" w:rsidP="000F534C">
      <w:pPr>
        <w:spacing w:line="276" w:lineRule="auto"/>
        <w:jc w:val="both"/>
        <w:rPr>
          <w:rFonts w:eastAsiaTheme="minorEastAsia"/>
          <w:b/>
          <w:lang w:eastAsia="zh-HK"/>
        </w:rPr>
      </w:pPr>
    </w:p>
    <w:p w14:paraId="26CC9E7B" w14:textId="089B7BC5" w:rsidR="000F534C" w:rsidRDefault="00205E1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52800" behindDoc="0" locked="0" layoutInCell="1" allowOverlap="1" wp14:anchorId="45BA3A1B" wp14:editId="20130806">
                <wp:simplePos x="0" y="0"/>
                <wp:positionH relativeFrom="margin">
                  <wp:align>left</wp:align>
                </wp:positionH>
                <wp:positionV relativeFrom="paragraph">
                  <wp:posOffset>82920</wp:posOffset>
                </wp:positionV>
                <wp:extent cx="1193800" cy="1404620"/>
                <wp:effectExtent l="0" t="0" r="0" b="0"/>
                <wp:wrapNone/>
                <wp:docPr id="4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5CD99713" w14:textId="5FEAAD08" w:rsidR="00852CE3" w:rsidRDefault="00852CE3" w:rsidP="00205E17">
                            <w:pPr>
                              <w:jc w:val="center"/>
                              <w:rPr>
                                <w:lang w:eastAsia="zh-TW"/>
                              </w:rPr>
                            </w:pPr>
                            <w:r>
                              <w:rPr>
                                <w:rFonts w:hint="eastAsia"/>
                                <w:lang w:eastAsia="zh-TW"/>
                              </w:rPr>
                              <w:t>交通部門主管</w:t>
                            </w:r>
                          </w:p>
                          <w:p w14:paraId="48FCFFE5" w14:textId="61638B58" w:rsidR="00852CE3" w:rsidRDefault="00852CE3" w:rsidP="00020D13">
                            <w:pPr>
                              <w:jc w:val="center"/>
                            </w:pPr>
                            <w:r>
                              <w:rPr>
                                <w:rFonts w:hint="eastAsia"/>
                                <w:lang w:eastAsia="zh-TW"/>
                              </w:rPr>
                              <w:t>李先生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A3A1B" id="文字方塊 2" o:spid="_x0000_s1036" type="#_x0000_t202" style="position:absolute;left:0;text-align:left;margin-left:0;margin-top:6.55pt;width:94pt;height:110.6pt;z-index:251852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" filled="f" stroked="f">
                <v:textbox style="mso-fit-shape-to-text:t">
                  <w:txbxContent>
                    <w:p w14:paraId="5CD99713" w14:textId="5FEAAD08" w:rsidR="00852CE3" w:rsidRDefault="00852CE3" w:rsidP="00205E17">
                      <w:pPr>
                        <w:jc w:val="center"/>
                        <w:rPr>
                          <w:lang w:eastAsia="zh-TW"/>
                        </w:rPr>
                      </w:pPr>
                      <w:r>
                        <w:rPr>
                          <w:rFonts w:hint="eastAsia"/>
                          <w:lang w:eastAsia="zh-TW"/>
                        </w:rPr>
                        <w:t>交通部門主管</w:t>
                      </w:r>
                    </w:p>
                    <w:p w14:paraId="48FCFFE5" w14:textId="61638B58" w:rsidR="00852CE3" w:rsidRDefault="00852CE3" w:rsidP="00020D13">
                      <w:pPr>
                        <w:jc w:val="center"/>
                      </w:pPr>
                      <w:r>
                        <w:rPr>
                          <w:rFonts w:hint="eastAsia"/>
                          <w:lang w:eastAsia="zh-TW"/>
                        </w:rPr>
                        <w:t>李先生</w:t>
                      </w:r>
                    </w:p>
                  </w:txbxContent>
                </v:textbox>
                <w10:wrap anchorx="margin"/>
              </v:shape>
            </w:pict>
          </mc:Fallback>
        </mc:AlternateContent>
      </w:r>
    </w:p>
    <w:p w14:paraId="12E8A2FD" w14:textId="07267A1F" w:rsidR="000F534C" w:rsidRDefault="000F534C" w:rsidP="000F534C">
      <w:pPr>
        <w:spacing w:line="276" w:lineRule="auto"/>
        <w:jc w:val="both"/>
        <w:rPr>
          <w:rFonts w:eastAsiaTheme="minorEastAsia"/>
          <w:b/>
          <w:lang w:eastAsia="zh-HK"/>
        </w:rPr>
      </w:pPr>
    </w:p>
    <w:p w14:paraId="01C17046" w14:textId="145128EB" w:rsidR="000F534C" w:rsidRDefault="0020622D" w:rsidP="000F534C">
      <w:pPr>
        <w:spacing w:line="276" w:lineRule="auto"/>
        <w:jc w:val="both"/>
        <w:rPr>
          <w:rFonts w:eastAsiaTheme="minorEastAsia"/>
          <w:b/>
          <w:lang w:eastAsia="zh-HK"/>
        </w:rPr>
      </w:pPr>
      <w:r>
        <w:rPr>
          <w:rFonts w:eastAsiaTheme="minorEastAsia"/>
          <w:b/>
          <w:noProof/>
        </w:rPr>
        <mc:AlternateContent>
          <mc:Choice Requires="wps">
            <w:drawing>
              <wp:anchor distT="0" distB="0" distL="114300" distR="114300" simplePos="0" relativeHeight="251840512" behindDoc="0" locked="0" layoutInCell="1" allowOverlap="1" wp14:anchorId="2E12BCD8" wp14:editId="315D74D6">
                <wp:simplePos x="0" y="0"/>
                <wp:positionH relativeFrom="column">
                  <wp:posOffset>148618</wp:posOffset>
                </wp:positionH>
                <wp:positionV relativeFrom="paragraph">
                  <wp:posOffset>179032</wp:posOffset>
                </wp:positionV>
                <wp:extent cx="3056255" cy="1889125"/>
                <wp:effectExtent l="0" t="0" r="639445" b="15875"/>
                <wp:wrapNone/>
                <wp:docPr id="250" name="圓角矩形圖說文字 242"/>
                <wp:cNvGraphicFramePr/>
                <a:graphic xmlns:a="http://schemas.openxmlformats.org/drawingml/2006/main">
                  <a:graphicData uri="http://schemas.microsoft.com/office/word/2010/wordprocessingShape">
                    <wps:wsp>
                      <wps:cNvSpPr/>
                      <wps:spPr>
                        <a:xfrm>
                          <a:off x="0" y="0"/>
                          <a:ext cx="3056255" cy="1889125"/>
                        </a:xfrm>
                        <a:prstGeom prst="wedgeRoundRectCallout">
                          <a:avLst>
                            <a:gd name="adj1" fmla="val 69539"/>
                            <a:gd name="adj2" fmla="val -21604"/>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6BAF65" w14:textId="27B70647" w:rsidR="00852CE3" w:rsidRPr="00C2694E" w:rsidRDefault="00852CE3" w:rsidP="000F534C">
                            <w:pPr>
                              <w:jc w:val="both"/>
                              <w:rPr>
                                <w:bCs/>
                                <w:lang w:eastAsia="zh-TW"/>
                              </w:rPr>
                            </w:pPr>
                            <w:r>
                              <w:rPr>
                                <w:rFonts w:hint="eastAsia"/>
                                <w:bCs/>
                                <w:color w:val="000000" w:themeColor="text1"/>
                                <w:lang w:eastAsia="zh-TW"/>
                              </w:rPr>
                              <w:t>在</w:t>
                            </w:r>
                            <w:r>
                              <w:rPr>
                                <w:rFonts w:hint="eastAsia"/>
                                <w:bCs/>
                                <w:color w:val="000000" w:themeColor="text1"/>
                                <w:lang w:eastAsia="zh-TW"/>
                              </w:rPr>
                              <w:t>2</w:t>
                            </w:r>
                            <w:r>
                              <w:rPr>
                                <w:bCs/>
                                <w:color w:val="000000" w:themeColor="text1"/>
                                <w:lang w:eastAsia="zh-TW"/>
                              </w:rPr>
                              <w:t>019</w:t>
                            </w:r>
                            <w:r>
                              <w:rPr>
                                <w:rFonts w:hint="eastAsia"/>
                                <w:bCs/>
                                <w:color w:val="000000" w:themeColor="text1"/>
                                <w:lang w:eastAsia="zh-TW"/>
                              </w:rPr>
                              <w:t>冠狀病毒病</w:t>
                            </w:r>
                            <w:proofErr w:type="gramStart"/>
                            <w:r>
                              <w:rPr>
                                <w:rFonts w:hint="eastAsia"/>
                                <w:bCs/>
                                <w:color w:val="000000" w:themeColor="text1"/>
                                <w:lang w:eastAsia="zh-TW"/>
                              </w:rPr>
                              <w:t>疫情防控期間，</w:t>
                            </w:r>
                            <w:proofErr w:type="gramEnd"/>
                            <w:r>
                              <w:rPr>
                                <w:rFonts w:hint="eastAsia"/>
                                <w:bCs/>
                                <w:color w:val="000000" w:themeColor="text1"/>
                                <w:lang w:eastAsia="zh-TW"/>
                              </w:rPr>
                              <w:t>深圳市大力推廣「互聯網＋醫療」服務。現時，深圳市多家醫院為市民</w:t>
                            </w:r>
                            <w:proofErr w:type="gramStart"/>
                            <w:r>
                              <w:rPr>
                                <w:rFonts w:hint="eastAsia"/>
                                <w:bCs/>
                                <w:color w:val="000000" w:themeColor="text1"/>
                                <w:lang w:eastAsia="zh-TW"/>
                              </w:rPr>
                              <w:t>提供線上諮詢</w:t>
                            </w:r>
                            <w:proofErr w:type="gramEnd"/>
                            <w:r>
                              <w:rPr>
                                <w:rFonts w:hint="eastAsia"/>
                                <w:bCs/>
                                <w:color w:val="000000" w:themeColor="text1"/>
                                <w:lang w:eastAsia="zh-TW"/>
                              </w:rPr>
                              <w:t>服務，</w:t>
                            </w:r>
                            <w:r>
                              <w:rPr>
                                <w:rFonts w:hint="eastAsia"/>
                                <w:bCs/>
                                <w:color w:val="000000" w:themeColor="text1"/>
                                <w:lang w:eastAsia="zh-TW"/>
                              </w:rPr>
                              <w:t>2</w:t>
                            </w:r>
                            <w:r>
                              <w:rPr>
                                <w:bCs/>
                                <w:color w:val="000000" w:themeColor="text1"/>
                                <w:lang w:eastAsia="zh-TW"/>
                              </w:rPr>
                              <w:t>2</w:t>
                            </w:r>
                            <w:r>
                              <w:rPr>
                                <w:rFonts w:hint="eastAsia"/>
                                <w:bCs/>
                                <w:color w:val="000000" w:themeColor="text1"/>
                                <w:lang w:eastAsia="zh-TW"/>
                              </w:rPr>
                              <w:t>所醫院已獲得互聯網醫院牌照。</w:t>
                            </w:r>
                            <w:proofErr w:type="gramStart"/>
                            <w:r>
                              <w:rPr>
                                <w:rFonts w:hint="eastAsia"/>
                                <w:bCs/>
                                <w:color w:val="000000" w:themeColor="text1"/>
                                <w:lang w:eastAsia="zh-TW"/>
                              </w:rPr>
                              <w:t>此外，</w:t>
                            </w:r>
                            <w:proofErr w:type="gramEnd"/>
                            <w:r>
                              <w:rPr>
                                <w:rFonts w:hint="eastAsia"/>
                                <w:bCs/>
                                <w:color w:val="000000" w:themeColor="text1"/>
                                <w:lang w:eastAsia="zh-TW"/>
                              </w:rPr>
                              <w:t>深圳市也鼓勵</w:t>
                            </w:r>
                            <w:proofErr w:type="gramStart"/>
                            <w:r>
                              <w:rPr>
                                <w:rFonts w:hint="eastAsia"/>
                                <w:bCs/>
                                <w:color w:val="000000" w:themeColor="text1"/>
                                <w:lang w:eastAsia="zh-TW"/>
                              </w:rPr>
                              <w:t>發展線上藥品</w:t>
                            </w:r>
                            <w:proofErr w:type="gramEnd"/>
                            <w:r>
                              <w:rPr>
                                <w:rFonts w:hint="eastAsia"/>
                                <w:bCs/>
                                <w:color w:val="000000" w:themeColor="text1"/>
                                <w:lang w:eastAsia="zh-TW"/>
                              </w:rPr>
                              <w:t>配送、</w:t>
                            </w:r>
                            <w:proofErr w:type="gramStart"/>
                            <w:r>
                              <w:rPr>
                                <w:rFonts w:hint="eastAsia"/>
                                <w:bCs/>
                                <w:color w:val="000000" w:themeColor="text1"/>
                                <w:lang w:eastAsia="zh-TW"/>
                              </w:rPr>
                              <w:t>線上家庭</w:t>
                            </w:r>
                            <w:proofErr w:type="gramEnd"/>
                            <w:r>
                              <w:rPr>
                                <w:rFonts w:hint="eastAsia"/>
                                <w:bCs/>
                                <w:color w:val="000000" w:themeColor="text1"/>
                                <w:lang w:eastAsia="zh-TW"/>
                              </w:rPr>
                              <w:t>醫生等服務，讓市民在家也能享受便捷高效的醫療服務。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BCD8" id="圓角矩形圖說文字 242" o:spid="_x0000_s1037" type="#_x0000_t62" style="position:absolute;left:0;text-align:left;margin-left:11.7pt;margin-top:14.1pt;width:240.65pt;height:14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" adj="25820,6134" fillcolor="#fff2cc [663]" strokecolor="black [3213]" strokeweight="1pt">
                <v:textbox>
                  <w:txbxContent>
                    <w:p w14:paraId="3B6BAF65" w14:textId="27B70647" w:rsidR="00852CE3" w:rsidRPr="00C2694E" w:rsidRDefault="00852CE3" w:rsidP="000F534C">
                      <w:pPr>
                        <w:jc w:val="both"/>
                        <w:rPr>
                          <w:bCs/>
                          <w:lang w:eastAsia="zh-TW"/>
                        </w:rPr>
                      </w:pPr>
                      <w:r>
                        <w:rPr>
                          <w:rFonts w:hint="eastAsia"/>
                          <w:bCs/>
                          <w:color w:val="000000" w:themeColor="text1"/>
                          <w:lang w:eastAsia="zh-TW"/>
                        </w:rPr>
                        <w:t>在</w:t>
                      </w:r>
                      <w:r>
                        <w:rPr>
                          <w:rFonts w:hint="eastAsia"/>
                          <w:bCs/>
                          <w:color w:val="000000" w:themeColor="text1"/>
                          <w:lang w:eastAsia="zh-TW"/>
                        </w:rPr>
                        <w:t>2</w:t>
                      </w:r>
                      <w:r>
                        <w:rPr>
                          <w:bCs/>
                          <w:color w:val="000000" w:themeColor="text1"/>
                          <w:lang w:eastAsia="zh-TW"/>
                        </w:rPr>
                        <w:t>019</w:t>
                      </w:r>
                      <w:r>
                        <w:rPr>
                          <w:rFonts w:hint="eastAsia"/>
                          <w:bCs/>
                          <w:color w:val="000000" w:themeColor="text1"/>
                          <w:lang w:eastAsia="zh-TW"/>
                        </w:rPr>
                        <w:t>冠狀病毒病疫情防控期間，深圳市大力推廣「互聯網＋醫療」服務。現時，深圳市多家醫院為市民提供線上諮詢服務，</w:t>
                      </w:r>
                      <w:r>
                        <w:rPr>
                          <w:rFonts w:hint="eastAsia"/>
                          <w:bCs/>
                          <w:color w:val="000000" w:themeColor="text1"/>
                          <w:lang w:eastAsia="zh-TW"/>
                        </w:rPr>
                        <w:t>2</w:t>
                      </w:r>
                      <w:r>
                        <w:rPr>
                          <w:bCs/>
                          <w:color w:val="000000" w:themeColor="text1"/>
                          <w:lang w:eastAsia="zh-TW"/>
                        </w:rPr>
                        <w:t>2</w:t>
                      </w:r>
                      <w:r>
                        <w:rPr>
                          <w:rFonts w:hint="eastAsia"/>
                          <w:bCs/>
                          <w:color w:val="000000" w:themeColor="text1"/>
                          <w:lang w:eastAsia="zh-TW"/>
                        </w:rPr>
                        <w:t>所醫院已獲得互聯網醫院牌照。此外，深圳市也鼓勵發展線上藥品配送、線上家庭醫生等服務，讓市民在家也能享受便捷高效的醫療服務。</w:t>
                      </w:r>
                    </w:p>
                  </w:txbxContent>
                </v:textbox>
              </v:shape>
            </w:pict>
          </mc:Fallback>
        </mc:AlternateContent>
      </w:r>
      <w:r w:rsidR="0088300E" w:rsidRPr="00433C6C">
        <w:rPr>
          <w:noProof/>
          <w:color w:val="FF0000"/>
        </w:rPr>
        <w:drawing>
          <wp:anchor distT="0" distB="0" distL="114300" distR="114300" simplePos="0" relativeHeight="251839488" behindDoc="0" locked="0" layoutInCell="1" allowOverlap="1" wp14:anchorId="694CAED2" wp14:editId="0BCAAEF2">
            <wp:simplePos x="0" y="0"/>
            <wp:positionH relativeFrom="margin">
              <wp:posOffset>3512185</wp:posOffset>
            </wp:positionH>
            <wp:positionV relativeFrom="paragraph">
              <wp:posOffset>199390</wp:posOffset>
            </wp:positionV>
            <wp:extent cx="1612265" cy="1322070"/>
            <wp:effectExtent l="0" t="0" r="6985"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226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CEEB" w14:textId="2DA5E46D" w:rsidR="000F534C" w:rsidRDefault="000F534C" w:rsidP="000F534C">
      <w:pPr>
        <w:spacing w:line="276" w:lineRule="auto"/>
        <w:jc w:val="both"/>
        <w:rPr>
          <w:rFonts w:eastAsiaTheme="minorEastAsia"/>
          <w:b/>
          <w:lang w:eastAsia="zh-HK"/>
        </w:rPr>
      </w:pPr>
    </w:p>
    <w:p w14:paraId="219B14FF" w14:textId="6FBA409F" w:rsidR="000F534C" w:rsidRDefault="000F534C" w:rsidP="000F534C">
      <w:pPr>
        <w:spacing w:line="276" w:lineRule="auto"/>
        <w:jc w:val="both"/>
        <w:rPr>
          <w:rFonts w:eastAsiaTheme="minorEastAsia"/>
          <w:b/>
          <w:lang w:eastAsia="zh-HK"/>
        </w:rPr>
      </w:pPr>
    </w:p>
    <w:p w14:paraId="55813C59" w14:textId="221BE7F2" w:rsidR="000F534C" w:rsidRDefault="000F534C" w:rsidP="000F534C">
      <w:pPr>
        <w:spacing w:line="276" w:lineRule="auto"/>
        <w:jc w:val="both"/>
        <w:rPr>
          <w:rFonts w:eastAsiaTheme="minorEastAsia"/>
          <w:b/>
          <w:lang w:eastAsia="zh-HK"/>
        </w:rPr>
      </w:pPr>
    </w:p>
    <w:p w14:paraId="59F507A2" w14:textId="5759825B" w:rsidR="000F534C" w:rsidRDefault="000F534C" w:rsidP="000F534C">
      <w:pPr>
        <w:spacing w:line="276" w:lineRule="auto"/>
        <w:jc w:val="both"/>
        <w:rPr>
          <w:rFonts w:eastAsiaTheme="minorEastAsia"/>
          <w:b/>
          <w:lang w:eastAsia="zh-HK"/>
        </w:rPr>
      </w:pPr>
    </w:p>
    <w:p w14:paraId="2832C1DF" w14:textId="386EC19F" w:rsidR="000F534C" w:rsidRDefault="000F534C" w:rsidP="000F534C">
      <w:pPr>
        <w:spacing w:line="276" w:lineRule="auto"/>
        <w:jc w:val="both"/>
        <w:rPr>
          <w:rFonts w:eastAsiaTheme="minorEastAsia"/>
          <w:b/>
          <w:lang w:eastAsia="zh-HK"/>
        </w:rPr>
      </w:pPr>
    </w:p>
    <w:p w14:paraId="3E4450B1" w14:textId="0F3EAA9B" w:rsidR="000F534C" w:rsidRDefault="0009509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50752" behindDoc="0" locked="0" layoutInCell="1" allowOverlap="1" wp14:anchorId="35CE7C57" wp14:editId="4081188E">
                <wp:simplePos x="0" y="0"/>
                <wp:positionH relativeFrom="column">
                  <wp:posOffset>3739487</wp:posOffset>
                </wp:positionH>
                <wp:positionV relativeFrom="paragraph">
                  <wp:posOffset>16766</wp:posOffset>
                </wp:positionV>
                <wp:extent cx="1193800" cy="1404620"/>
                <wp:effectExtent l="0" t="0" r="0" b="0"/>
                <wp:wrapNone/>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09866EA7" w14:textId="682291CB" w:rsidR="00852CE3" w:rsidRDefault="00852CE3" w:rsidP="00020D13">
                            <w:pPr>
                              <w:jc w:val="center"/>
                            </w:pPr>
                            <w:r>
                              <w:rPr>
                                <w:lang w:eastAsia="zh-TW"/>
                              </w:rPr>
                              <w:t>XX</w:t>
                            </w:r>
                            <w:r>
                              <w:rPr>
                                <w:rFonts w:hint="eastAsia"/>
                                <w:lang w:eastAsia="zh-TW"/>
                              </w:rPr>
                              <w:t>醫院護士張姑娘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E7C57" id="_x0000_s1038" type="#_x0000_t202" style="position:absolute;left:0;text-align:left;margin-left:294.45pt;margin-top:1.3pt;width:94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" filled="f" stroked="f">
                <v:textbox style="mso-fit-shape-to-text:t">
                  <w:txbxContent>
                    <w:p w14:paraId="09866EA7" w14:textId="682291CB" w:rsidR="00852CE3" w:rsidRDefault="00852CE3" w:rsidP="00020D13">
                      <w:pPr>
                        <w:jc w:val="center"/>
                      </w:pPr>
                      <w:r>
                        <w:rPr>
                          <w:lang w:eastAsia="zh-TW"/>
                        </w:rPr>
                        <w:t>XX</w:t>
                      </w:r>
                      <w:r>
                        <w:rPr>
                          <w:rFonts w:hint="eastAsia"/>
                          <w:lang w:eastAsia="zh-TW"/>
                        </w:rPr>
                        <w:t>醫院護士張姑娘</w:t>
                      </w:r>
                    </w:p>
                  </w:txbxContent>
                </v:textbox>
              </v:shape>
            </w:pict>
          </mc:Fallback>
        </mc:AlternateContent>
      </w:r>
    </w:p>
    <w:p w14:paraId="5DD8777B" w14:textId="0E9D0B38" w:rsidR="000F534C" w:rsidRDefault="000F534C" w:rsidP="000F534C">
      <w:pPr>
        <w:spacing w:line="276" w:lineRule="auto"/>
        <w:jc w:val="both"/>
        <w:rPr>
          <w:rFonts w:eastAsiaTheme="minorEastAsia"/>
          <w:b/>
          <w:lang w:eastAsia="zh-HK"/>
        </w:rPr>
      </w:pPr>
    </w:p>
    <w:p w14:paraId="546C9A13" w14:textId="5F3E5C87" w:rsidR="000F534C" w:rsidRDefault="000F534C" w:rsidP="000F534C">
      <w:pPr>
        <w:spacing w:line="276" w:lineRule="auto"/>
        <w:jc w:val="both"/>
        <w:rPr>
          <w:rFonts w:eastAsiaTheme="minorEastAsia"/>
          <w:b/>
          <w:lang w:eastAsia="zh-HK"/>
        </w:rPr>
      </w:pPr>
    </w:p>
    <w:p w14:paraId="655FB66C" w14:textId="76709542" w:rsidR="000F534C" w:rsidRDefault="0020622D" w:rsidP="000F534C">
      <w:pPr>
        <w:spacing w:line="276" w:lineRule="auto"/>
        <w:jc w:val="both"/>
        <w:rPr>
          <w:rFonts w:eastAsiaTheme="minorEastAsia"/>
          <w:b/>
          <w:lang w:eastAsia="zh-HK"/>
        </w:rPr>
      </w:pPr>
      <w:r>
        <w:rPr>
          <w:rFonts w:eastAsiaTheme="minorEastAsia"/>
          <w:b/>
          <w:noProof/>
        </w:rPr>
        <mc:AlternateContent>
          <mc:Choice Requires="wps">
            <w:drawing>
              <wp:anchor distT="0" distB="0" distL="114300" distR="114300" simplePos="0" relativeHeight="251846656" behindDoc="0" locked="0" layoutInCell="1" allowOverlap="1" wp14:anchorId="6741A453" wp14:editId="1104F531">
                <wp:simplePos x="0" y="0"/>
                <wp:positionH relativeFrom="column">
                  <wp:posOffset>1854304</wp:posOffset>
                </wp:positionH>
                <wp:positionV relativeFrom="paragraph">
                  <wp:posOffset>3488</wp:posOffset>
                </wp:positionV>
                <wp:extent cx="2884805" cy="1876425"/>
                <wp:effectExtent l="571500" t="0" r="10795" b="28575"/>
                <wp:wrapNone/>
                <wp:docPr id="255" name="圓角矩形圖說文字 243"/>
                <wp:cNvGraphicFramePr/>
                <a:graphic xmlns:a="http://schemas.openxmlformats.org/drawingml/2006/main">
                  <a:graphicData uri="http://schemas.microsoft.com/office/word/2010/wordprocessingShape">
                    <wps:wsp>
                      <wps:cNvSpPr/>
                      <wps:spPr>
                        <a:xfrm>
                          <a:off x="0" y="0"/>
                          <a:ext cx="2884805" cy="1876425"/>
                        </a:xfrm>
                        <a:prstGeom prst="wedgeRoundRectCallout">
                          <a:avLst>
                            <a:gd name="adj1" fmla="val -68852"/>
                            <a:gd name="adj2" fmla="val -16573"/>
                            <a:gd name="adj3" fmla="val 16667"/>
                          </a:avLst>
                        </a:prstGeom>
                        <a:solidFill>
                          <a:schemeClr val="accent2">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2831017" w14:textId="6D7B31E9" w:rsidR="00852CE3" w:rsidRDefault="00852CE3" w:rsidP="00F81512">
                            <w:pPr>
                              <w:jc w:val="both"/>
                              <w:rPr>
                                <w:lang w:eastAsia="zh-TW"/>
                              </w:rPr>
                            </w:pPr>
                            <w:r>
                              <w:rPr>
                                <w:rFonts w:hint="eastAsia"/>
                                <w:color w:val="000000" w:themeColor="text1"/>
                                <w:lang w:eastAsia="zh-TW"/>
                              </w:rPr>
                              <w:t>深圳大學城與華為聯手打造</w:t>
                            </w:r>
                            <w:r>
                              <w:rPr>
                                <w:rFonts w:hint="eastAsia"/>
                                <w:color w:val="000000" w:themeColor="text1"/>
                                <w:lang w:eastAsia="zh-TW"/>
                              </w:rPr>
                              <w:t>W</w:t>
                            </w:r>
                            <w:r>
                              <w:rPr>
                                <w:color w:val="000000" w:themeColor="text1"/>
                                <w:lang w:eastAsia="zh-TW"/>
                              </w:rPr>
                              <w:t>i-Fi 6</w:t>
                            </w:r>
                            <w:r>
                              <w:rPr>
                                <w:rFonts w:hint="eastAsia"/>
                                <w:color w:val="000000" w:themeColor="text1"/>
                                <w:lang w:eastAsia="zh-TW"/>
                              </w:rPr>
                              <w:t>標準無線校園網，為師生工作、學習和生活帶來便利。</w:t>
                            </w:r>
                            <w:r>
                              <w:rPr>
                                <w:rFonts w:hint="eastAsia"/>
                                <w:color w:val="000000" w:themeColor="text1"/>
                                <w:lang w:eastAsia="zh-TW"/>
                              </w:rPr>
                              <w:t>W</w:t>
                            </w:r>
                            <w:r>
                              <w:rPr>
                                <w:color w:val="000000" w:themeColor="text1"/>
                                <w:lang w:eastAsia="zh-TW"/>
                              </w:rPr>
                              <w:t>i-Fi 6</w:t>
                            </w:r>
                            <w:r>
                              <w:rPr>
                                <w:rFonts w:hint="eastAsia"/>
                                <w:color w:val="000000" w:themeColor="text1"/>
                                <w:lang w:eastAsia="zh-TW"/>
                              </w:rPr>
                              <w:t>能讓千人規模的大禮堂實現高密度網絡覆蓋，在教室能輕鬆開展遠程視頻互動和</w:t>
                            </w:r>
                            <w:r>
                              <w:rPr>
                                <w:rFonts w:hint="eastAsia"/>
                                <w:color w:val="000000" w:themeColor="text1"/>
                                <w:lang w:eastAsia="zh-TW"/>
                              </w:rPr>
                              <w:t>V</w:t>
                            </w:r>
                            <w:r>
                              <w:rPr>
                                <w:color w:val="000000" w:themeColor="text1"/>
                                <w:lang w:eastAsia="zh-TW"/>
                              </w:rPr>
                              <w:t>R</w:t>
                            </w:r>
                            <w:r>
                              <w:rPr>
                                <w:rFonts w:hint="eastAsia"/>
                                <w:color w:val="000000" w:themeColor="text1"/>
                                <w:lang w:eastAsia="zh-TW"/>
                              </w:rPr>
                              <w:t>教學；在圖書館能與智能搬運小車聯動，實現圖書自動盤點等工作。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A453" id="_x0000_s1039" type="#_x0000_t62" style="position:absolute;left:0;text-align:left;margin-left:146pt;margin-top:.25pt;width:227.15pt;height:14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" adj="-4072,7220" fillcolor="#fbe4d5 [661]" strokecolor="black [3213]" strokeweight="1pt">
                <v:textbox>
                  <w:txbxContent>
                    <w:p w14:paraId="62831017" w14:textId="6D7B31E9" w:rsidR="00852CE3" w:rsidRDefault="00852CE3" w:rsidP="00F81512">
                      <w:pPr>
                        <w:jc w:val="both"/>
                        <w:rPr>
                          <w:lang w:eastAsia="zh-TW"/>
                        </w:rPr>
                      </w:pPr>
                      <w:r>
                        <w:rPr>
                          <w:rFonts w:hint="eastAsia"/>
                          <w:color w:val="000000" w:themeColor="text1"/>
                          <w:lang w:eastAsia="zh-TW"/>
                        </w:rPr>
                        <w:t>深圳大學城與華為聯手打造</w:t>
                      </w:r>
                      <w:r>
                        <w:rPr>
                          <w:rFonts w:hint="eastAsia"/>
                          <w:color w:val="000000" w:themeColor="text1"/>
                          <w:lang w:eastAsia="zh-TW"/>
                        </w:rPr>
                        <w:t>W</w:t>
                      </w:r>
                      <w:r>
                        <w:rPr>
                          <w:color w:val="000000" w:themeColor="text1"/>
                          <w:lang w:eastAsia="zh-TW"/>
                        </w:rPr>
                        <w:t>i-Fi 6</w:t>
                      </w:r>
                      <w:r>
                        <w:rPr>
                          <w:rFonts w:hint="eastAsia"/>
                          <w:color w:val="000000" w:themeColor="text1"/>
                          <w:lang w:eastAsia="zh-TW"/>
                        </w:rPr>
                        <w:t>標準無線校園網，為師生工作、學習和生活帶來便利。</w:t>
                      </w:r>
                      <w:r>
                        <w:rPr>
                          <w:rFonts w:hint="eastAsia"/>
                          <w:color w:val="000000" w:themeColor="text1"/>
                          <w:lang w:eastAsia="zh-TW"/>
                        </w:rPr>
                        <w:t>W</w:t>
                      </w:r>
                      <w:r>
                        <w:rPr>
                          <w:color w:val="000000" w:themeColor="text1"/>
                          <w:lang w:eastAsia="zh-TW"/>
                        </w:rPr>
                        <w:t>i-Fi 6</w:t>
                      </w:r>
                      <w:r>
                        <w:rPr>
                          <w:rFonts w:hint="eastAsia"/>
                          <w:color w:val="000000" w:themeColor="text1"/>
                          <w:lang w:eastAsia="zh-TW"/>
                        </w:rPr>
                        <w:t>能讓千人規模的大禮堂實現高密度網絡覆蓋，在教室能輕鬆開展遠程視頻互動和</w:t>
                      </w:r>
                      <w:r>
                        <w:rPr>
                          <w:rFonts w:hint="eastAsia"/>
                          <w:color w:val="000000" w:themeColor="text1"/>
                          <w:lang w:eastAsia="zh-TW"/>
                        </w:rPr>
                        <w:t>V</w:t>
                      </w:r>
                      <w:r>
                        <w:rPr>
                          <w:color w:val="000000" w:themeColor="text1"/>
                          <w:lang w:eastAsia="zh-TW"/>
                        </w:rPr>
                        <w:t>R</w:t>
                      </w:r>
                      <w:r>
                        <w:rPr>
                          <w:rFonts w:hint="eastAsia"/>
                          <w:color w:val="000000" w:themeColor="text1"/>
                          <w:lang w:eastAsia="zh-TW"/>
                        </w:rPr>
                        <w:t>教學；在圖書館能與智能搬運小車聯動，實現圖書自動盤點等工作。</w:t>
                      </w:r>
                    </w:p>
                  </w:txbxContent>
                </v:textbox>
              </v:shape>
            </w:pict>
          </mc:Fallback>
        </mc:AlternateContent>
      </w:r>
      <w:r w:rsidR="00ED6E05">
        <w:rPr>
          <w:noProof/>
        </w:rPr>
        <w:drawing>
          <wp:anchor distT="0" distB="0" distL="114300" distR="114300" simplePos="0" relativeHeight="251844608" behindDoc="0" locked="0" layoutInCell="1" allowOverlap="1" wp14:anchorId="17E5858E" wp14:editId="6B051DB2">
            <wp:simplePos x="0" y="0"/>
            <wp:positionH relativeFrom="column">
              <wp:posOffset>332105</wp:posOffset>
            </wp:positionH>
            <wp:positionV relativeFrom="paragraph">
              <wp:posOffset>43217</wp:posOffset>
            </wp:positionV>
            <wp:extent cx="1036955" cy="1767840"/>
            <wp:effectExtent l="0" t="0" r="0" b="381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2068" t="40022" r="74493" b="19254"/>
                    <a:stretch/>
                  </pic:blipFill>
                  <pic:spPr bwMode="auto">
                    <a:xfrm>
                      <a:off x="0" y="0"/>
                      <a:ext cx="103695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6402D" w14:textId="6D28D4AE" w:rsidR="000F534C" w:rsidRDefault="000F534C" w:rsidP="000F534C">
      <w:pPr>
        <w:spacing w:line="276" w:lineRule="auto"/>
        <w:jc w:val="both"/>
        <w:rPr>
          <w:rFonts w:eastAsiaTheme="minorEastAsia"/>
          <w:b/>
          <w:lang w:eastAsia="zh-HK"/>
        </w:rPr>
      </w:pPr>
    </w:p>
    <w:p w14:paraId="5338CA40" w14:textId="010BF349" w:rsidR="000F534C" w:rsidRDefault="000F534C" w:rsidP="000F534C">
      <w:pPr>
        <w:spacing w:line="276" w:lineRule="auto"/>
        <w:jc w:val="both"/>
        <w:rPr>
          <w:rFonts w:eastAsiaTheme="minorEastAsia"/>
          <w:b/>
          <w:lang w:eastAsia="zh-HK"/>
        </w:rPr>
      </w:pPr>
    </w:p>
    <w:p w14:paraId="1772C2D2" w14:textId="28A8A46B" w:rsidR="00ED6E05" w:rsidRDefault="00ED6E05" w:rsidP="000F534C">
      <w:pPr>
        <w:spacing w:line="276" w:lineRule="auto"/>
        <w:jc w:val="both"/>
        <w:rPr>
          <w:rFonts w:eastAsiaTheme="minorEastAsia"/>
          <w:b/>
          <w:lang w:eastAsia="zh-HK"/>
        </w:rPr>
      </w:pPr>
    </w:p>
    <w:p w14:paraId="68B86433" w14:textId="04E8F5BD" w:rsidR="00ED6E05" w:rsidRDefault="00ED6E05" w:rsidP="000F534C">
      <w:pPr>
        <w:spacing w:line="276" w:lineRule="auto"/>
        <w:jc w:val="both"/>
        <w:rPr>
          <w:rFonts w:eastAsiaTheme="minorEastAsia"/>
          <w:b/>
          <w:lang w:eastAsia="zh-HK"/>
        </w:rPr>
      </w:pPr>
    </w:p>
    <w:p w14:paraId="7827F4C6" w14:textId="2FE65B13" w:rsidR="00ED6E05" w:rsidRDefault="00ED6E05" w:rsidP="000F534C">
      <w:pPr>
        <w:spacing w:line="276" w:lineRule="auto"/>
        <w:jc w:val="both"/>
        <w:rPr>
          <w:rFonts w:eastAsiaTheme="minorEastAsia"/>
          <w:b/>
          <w:lang w:eastAsia="zh-HK"/>
        </w:rPr>
      </w:pPr>
    </w:p>
    <w:p w14:paraId="3340A738" w14:textId="566A62B1" w:rsidR="00ED6E05" w:rsidRDefault="0009509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48704" behindDoc="0" locked="0" layoutInCell="1" allowOverlap="1" wp14:anchorId="110B1A26" wp14:editId="44B0D8F4">
                <wp:simplePos x="0" y="0"/>
                <wp:positionH relativeFrom="column">
                  <wp:posOffset>243509</wp:posOffset>
                </wp:positionH>
                <wp:positionV relativeFrom="paragraph">
                  <wp:posOffset>199390</wp:posOffset>
                </wp:positionV>
                <wp:extent cx="1193800" cy="1404620"/>
                <wp:effectExtent l="0" t="0" r="0" b="0"/>
                <wp:wrapNone/>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4DB8D1EE" w14:textId="5A378553" w:rsidR="00852CE3" w:rsidRDefault="00852CE3" w:rsidP="00020D13">
                            <w:pPr>
                              <w:jc w:val="center"/>
                            </w:pPr>
                            <w:r>
                              <w:rPr>
                                <w:rFonts w:hint="eastAsia"/>
                                <w:lang w:eastAsia="zh-TW"/>
                              </w:rPr>
                              <w:t>X</w:t>
                            </w:r>
                            <w:r>
                              <w:rPr>
                                <w:lang w:eastAsia="zh-TW"/>
                              </w:rPr>
                              <w:t>X</w:t>
                            </w:r>
                            <w:r>
                              <w:rPr>
                                <w:rFonts w:hint="eastAsia"/>
                                <w:lang w:eastAsia="zh-TW"/>
                              </w:rPr>
                              <w:t>大學學生陳先生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B1A26" id="_x0000_s1040" type="#_x0000_t202" style="position:absolute;left:0;text-align:left;margin-left:19.15pt;margin-top:15.7pt;width:94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" filled="f" stroked="f">
                <v:textbox style="mso-fit-shape-to-text:t">
                  <w:txbxContent>
                    <w:p w14:paraId="4DB8D1EE" w14:textId="5A378553" w:rsidR="00852CE3" w:rsidRDefault="00852CE3" w:rsidP="00020D13">
                      <w:pPr>
                        <w:jc w:val="center"/>
                      </w:pPr>
                      <w:r>
                        <w:rPr>
                          <w:rFonts w:hint="eastAsia"/>
                          <w:lang w:eastAsia="zh-TW"/>
                        </w:rPr>
                        <w:t>X</w:t>
                      </w:r>
                      <w:r>
                        <w:rPr>
                          <w:lang w:eastAsia="zh-TW"/>
                        </w:rPr>
                        <w:t>X</w:t>
                      </w:r>
                      <w:r>
                        <w:rPr>
                          <w:rFonts w:hint="eastAsia"/>
                          <w:lang w:eastAsia="zh-TW"/>
                        </w:rPr>
                        <w:t>大學學生陳先生</w:t>
                      </w:r>
                    </w:p>
                  </w:txbxContent>
                </v:textbox>
              </v:shape>
            </w:pict>
          </mc:Fallback>
        </mc:AlternateContent>
      </w:r>
    </w:p>
    <w:p w14:paraId="367D11FB" w14:textId="222B4ECD" w:rsidR="000F534C" w:rsidRDefault="000F534C" w:rsidP="00093E87">
      <w:pPr>
        <w:adjustRightInd w:val="0"/>
        <w:snapToGrid w:val="0"/>
        <w:spacing w:line="276" w:lineRule="auto"/>
        <w:textAlignment w:val="baseline"/>
        <w:rPr>
          <w:b/>
          <w:bCs/>
          <w:color w:val="000000"/>
          <w:kern w:val="2"/>
          <w:lang w:eastAsia="zh-HK"/>
        </w:rPr>
      </w:pPr>
    </w:p>
    <w:p w14:paraId="727AC757" w14:textId="71B37D0D" w:rsidR="00095097" w:rsidRDefault="00095097" w:rsidP="00093E87">
      <w:pPr>
        <w:adjustRightInd w:val="0"/>
        <w:snapToGrid w:val="0"/>
        <w:spacing w:line="276" w:lineRule="auto"/>
        <w:textAlignment w:val="baseline"/>
        <w:rPr>
          <w:b/>
          <w:bCs/>
          <w:color w:val="000000"/>
          <w:kern w:val="2"/>
          <w:lang w:eastAsia="zh-HK"/>
        </w:rPr>
      </w:pPr>
    </w:p>
    <w:p w14:paraId="0DD15290" w14:textId="77777777" w:rsidR="00205E17" w:rsidRDefault="00205E17" w:rsidP="00093E87">
      <w:pPr>
        <w:adjustRightInd w:val="0"/>
        <w:snapToGrid w:val="0"/>
        <w:spacing w:line="276" w:lineRule="auto"/>
        <w:textAlignment w:val="baseline"/>
        <w:rPr>
          <w:b/>
          <w:bCs/>
          <w:color w:val="000000"/>
          <w:kern w:val="2"/>
          <w:lang w:eastAsia="zh-HK"/>
        </w:rPr>
      </w:pPr>
    </w:p>
    <w:p w14:paraId="13CBC375" w14:textId="4840D9D3" w:rsidR="00F81512" w:rsidRPr="00081B18" w:rsidRDefault="00F81512" w:rsidP="00F81512">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ED6E05">
        <w:rPr>
          <w:rFonts w:hint="eastAsia"/>
          <w:bCs/>
          <w:color w:val="000000"/>
          <w:kern w:val="2"/>
          <w:sz w:val="22"/>
          <w:szCs w:val="22"/>
          <w:lang w:eastAsia="zh-HK"/>
        </w:rPr>
        <w:t>人民</w:t>
      </w:r>
      <w:r w:rsidR="002F6F47" w:rsidRPr="002F6F47">
        <w:rPr>
          <w:rFonts w:hint="eastAsia"/>
          <w:bCs/>
          <w:color w:val="000000"/>
          <w:kern w:val="2"/>
          <w:sz w:val="22"/>
          <w:szCs w:val="22"/>
          <w:lang w:eastAsia="zh-HK"/>
        </w:rPr>
        <w:t>網</w:t>
      </w:r>
      <w:r>
        <w:rPr>
          <w:rFonts w:hint="eastAsia"/>
          <w:bCs/>
          <w:color w:val="000000"/>
          <w:kern w:val="2"/>
          <w:sz w:val="22"/>
          <w:szCs w:val="22"/>
          <w:lang w:eastAsia="zh-TW"/>
        </w:rPr>
        <w:t>（</w:t>
      </w:r>
      <w:r>
        <w:rPr>
          <w:rFonts w:hint="eastAsia"/>
          <w:bCs/>
          <w:color w:val="000000"/>
          <w:kern w:val="2"/>
          <w:sz w:val="22"/>
          <w:szCs w:val="22"/>
          <w:lang w:eastAsia="zh-TW"/>
        </w:rPr>
        <w:t>20</w:t>
      </w:r>
      <w:r w:rsidR="00ED6E05">
        <w:rPr>
          <w:bCs/>
          <w:color w:val="000000"/>
          <w:kern w:val="2"/>
          <w:sz w:val="22"/>
          <w:szCs w:val="22"/>
          <w:lang w:eastAsia="zh-TW"/>
        </w:rPr>
        <w:t>20</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sidR="00ED6E05">
        <w:rPr>
          <w:bCs/>
          <w:color w:val="000000"/>
          <w:kern w:val="2"/>
          <w:sz w:val="22"/>
          <w:szCs w:val="22"/>
          <w:lang w:eastAsia="zh-TW"/>
        </w:rPr>
        <w:t>10</w:t>
      </w:r>
      <w:r>
        <w:rPr>
          <w:rFonts w:hint="eastAsia"/>
          <w:bCs/>
          <w:color w:val="000000"/>
          <w:kern w:val="2"/>
          <w:sz w:val="22"/>
          <w:szCs w:val="22"/>
          <w:lang w:eastAsia="zh-HK"/>
        </w:rPr>
        <w:t>日</w:t>
      </w:r>
      <w:r>
        <w:rPr>
          <w:rFonts w:hint="eastAsia"/>
          <w:bCs/>
          <w:color w:val="000000"/>
          <w:kern w:val="2"/>
          <w:sz w:val="22"/>
          <w:szCs w:val="22"/>
          <w:lang w:eastAsia="zh-TW"/>
        </w:rPr>
        <w:t>）</w:t>
      </w:r>
      <w:r>
        <w:rPr>
          <w:rFonts w:hint="eastAsia"/>
          <w:bCs/>
          <w:color w:val="000000"/>
          <w:kern w:val="2"/>
          <w:sz w:val="22"/>
          <w:szCs w:val="22"/>
          <w:lang w:eastAsia="zh-HK"/>
        </w:rPr>
        <w:t>。</w:t>
      </w:r>
    </w:p>
    <w:p w14:paraId="3D7DA152" w14:textId="6E914754" w:rsidR="0020622D" w:rsidRDefault="0020622D">
      <w:pPr>
        <w:spacing w:after="160" w:line="259" w:lineRule="auto"/>
        <w:rPr>
          <w:b/>
          <w:bCs/>
          <w:color w:val="000000"/>
          <w:kern w:val="2"/>
          <w:lang w:eastAsia="zh-HK"/>
        </w:rPr>
      </w:pPr>
      <w:r>
        <w:rPr>
          <w:b/>
          <w:bCs/>
          <w:color w:val="000000"/>
          <w:kern w:val="2"/>
          <w:lang w:eastAsia="zh-HK"/>
        </w:rPr>
        <w:br w:type="page"/>
      </w:r>
    </w:p>
    <w:p w14:paraId="0DB11F92" w14:textId="77777777" w:rsidR="00093E87" w:rsidRPr="00607B74" w:rsidRDefault="00093E87">
      <w:pPr>
        <w:spacing w:after="120" w:line="276" w:lineRule="auto"/>
        <w:rPr>
          <w:b/>
        </w:rPr>
      </w:pPr>
      <w:r w:rsidRPr="00607B74">
        <w:rPr>
          <w:rFonts w:hint="eastAsia"/>
          <w:b/>
        </w:rPr>
        <w:lastRenderedPageBreak/>
        <w:t>做一做</w:t>
      </w:r>
    </w:p>
    <w:p w14:paraId="5F14EDFE" w14:textId="4D3056D3" w:rsidR="00093E87" w:rsidRPr="00D23FB9" w:rsidRDefault="00D05AF6">
      <w:pPr>
        <w:pStyle w:val="a9"/>
        <w:numPr>
          <w:ilvl w:val="0"/>
          <w:numId w:val="81"/>
        </w:numPr>
        <w:adjustRightInd w:val="0"/>
        <w:snapToGrid w:val="0"/>
        <w:spacing w:line="276" w:lineRule="auto"/>
        <w:ind w:leftChars="0"/>
      </w:pPr>
      <w:r>
        <w:rPr>
          <w:rFonts w:hint="eastAsia"/>
          <w:lang w:val="en-HK"/>
        </w:rPr>
        <w:t>深圳如何把智慧城市的科技應用在當地的交通、醫療和校園</w:t>
      </w:r>
      <w:r w:rsidR="00093E87" w:rsidRPr="00E66615">
        <w:rPr>
          <w:lang w:val="en-HK"/>
        </w:rPr>
        <w:t>？</w:t>
      </w:r>
      <w:r>
        <w:rPr>
          <w:rFonts w:hint="eastAsia"/>
          <w:lang w:val="en-HK"/>
        </w:rPr>
        <w:t>這些智慧應用能帶來甚麼好處？試完成下表：</w:t>
      </w:r>
    </w:p>
    <w:p w14:paraId="40FB0DD4" w14:textId="53C9A257" w:rsidR="00093E87" w:rsidRDefault="00093E87" w:rsidP="00093E87">
      <w:pPr>
        <w:pStyle w:val="a9"/>
        <w:adjustRightInd w:val="0"/>
        <w:snapToGrid w:val="0"/>
        <w:spacing w:line="276" w:lineRule="auto"/>
        <w:ind w:leftChars="0" w:left="360"/>
        <w:rPr>
          <w:lang w:val="en-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68"/>
        <w:gridCol w:w="2835"/>
        <w:gridCol w:w="3619"/>
      </w:tblGrid>
      <w:tr w:rsidR="00533E5A" w14:paraId="20B54351" w14:textId="77777777" w:rsidTr="00020D13">
        <w:tc>
          <w:tcPr>
            <w:tcW w:w="1468" w:type="dxa"/>
            <w:shd w:val="clear" w:color="auto" w:fill="E2EFD9" w:themeFill="accent6" w:themeFillTint="33"/>
            <w:vAlign w:val="center"/>
          </w:tcPr>
          <w:p w14:paraId="20880BAA" w14:textId="45C95EB3" w:rsidR="00533E5A" w:rsidRDefault="00533E5A" w:rsidP="00020D13">
            <w:pPr>
              <w:pStyle w:val="a9"/>
              <w:adjustRightInd w:val="0"/>
              <w:snapToGrid w:val="0"/>
              <w:spacing w:line="276" w:lineRule="auto"/>
              <w:ind w:leftChars="0" w:left="0"/>
              <w:jc w:val="center"/>
              <w:rPr>
                <w:lang w:val="en-HK"/>
              </w:rPr>
            </w:pPr>
            <w:r w:rsidRPr="00A27C9D">
              <w:rPr>
                <w:rFonts w:hint="eastAsia"/>
                <w:b/>
                <w:bCs/>
                <w:lang w:eastAsia="zh-HK"/>
              </w:rPr>
              <w:t>應用</w:t>
            </w:r>
            <w:r>
              <w:rPr>
                <w:rFonts w:hint="eastAsia"/>
                <w:b/>
                <w:bCs/>
                <w:lang w:eastAsia="zh-HK"/>
              </w:rPr>
              <w:t>範圍</w:t>
            </w:r>
          </w:p>
        </w:tc>
        <w:tc>
          <w:tcPr>
            <w:tcW w:w="2835" w:type="dxa"/>
            <w:shd w:val="clear" w:color="auto" w:fill="E2EFD9" w:themeFill="accent6" w:themeFillTint="33"/>
            <w:vAlign w:val="center"/>
          </w:tcPr>
          <w:p w14:paraId="1E343022" w14:textId="0935094D" w:rsidR="00533E5A" w:rsidRDefault="00533E5A" w:rsidP="00020D13">
            <w:pPr>
              <w:pStyle w:val="a9"/>
              <w:adjustRightInd w:val="0"/>
              <w:snapToGrid w:val="0"/>
              <w:spacing w:line="276" w:lineRule="auto"/>
              <w:ind w:leftChars="0" w:left="0"/>
              <w:jc w:val="center"/>
              <w:rPr>
                <w:lang w:val="en-HK"/>
              </w:rPr>
            </w:pPr>
            <w:r w:rsidRPr="00A27C9D">
              <w:rPr>
                <w:rFonts w:hint="eastAsia"/>
                <w:b/>
                <w:bCs/>
                <w:lang w:eastAsia="zh-HK"/>
              </w:rPr>
              <w:t>智慧應用</w:t>
            </w:r>
          </w:p>
        </w:tc>
        <w:tc>
          <w:tcPr>
            <w:tcW w:w="3619" w:type="dxa"/>
            <w:shd w:val="clear" w:color="auto" w:fill="E2EFD9" w:themeFill="accent6" w:themeFillTint="33"/>
            <w:vAlign w:val="center"/>
          </w:tcPr>
          <w:p w14:paraId="2485164D" w14:textId="0C93E4A5" w:rsidR="00533E5A" w:rsidRPr="00533E5A" w:rsidRDefault="00533E5A" w:rsidP="00020D13">
            <w:pPr>
              <w:pStyle w:val="a9"/>
              <w:adjustRightInd w:val="0"/>
              <w:snapToGrid w:val="0"/>
              <w:spacing w:line="276" w:lineRule="auto"/>
              <w:ind w:leftChars="0" w:left="0"/>
              <w:jc w:val="center"/>
              <w:rPr>
                <w:lang w:val="en-HK"/>
              </w:rPr>
            </w:pPr>
            <w:r>
              <w:rPr>
                <w:rFonts w:hint="eastAsia"/>
                <w:b/>
                <w:bCs/>
                <w:lang w:eastAsia="zh-HK"/>
              </w:rPr>
              <w:t>智慧應用帶來的</w:t>
            </w:r>
            <w:r w:rsidRPr="00020D13">
              <w:rPr>
                <w:rFonts w:hint="eastAsia"/>
                <w:b/>
                <w:bCs/>
                <w:lang w:val="en-HK"/>
              </w:rPr>
              <w:t>好處</w:t>
            </w:r>
          </w:p>
        </w:tc>
      </w:tr>
      <w:tr w:rsidR="00533E5A" w14:paraId="09E7E3A6" w14:textId="77777777" w:rsidTr="00020D13">
        <w:tc>
          <w:tcPr>
            <w:tcW w:w="1468" w:type="dxa"/>
            <w:vMerge w:val="restart"/>
            <w:vAlign w:val="center"/>
          </w:tcPr>
          <w:p w14:paraId="64E44EDE" w14:textId="4B98C3D8"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交通</w:t>
            </w:r>
          </w:p>
        </w:tc>
        <w:tc>
          <w:tcPr>
            <w:tcW w:w="2835" w:type="dxa"/>
            <w:vAlign w:val="center"/>
          </w:tcPr>
          <w:p w14:paraId="25B28FB0" w14:textId="3D90E4DF"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即時觀測路面信息，根據車流狀況遠程操控交通燈</w:t>
            </w:r>
            <w:r w:rsidR="00712DBB">
              <w:rPr>
                <w:rFonts w:ascii="Times New Roman" w:hAnsi="Times New Roman" w:cs="Times New Roman" w:hint="eastAsia"/>
                <w:i/>
                <w:iCs/>
                <w:color w:val="C00000"/>
                <w:lang w:val="en-HK"/>
              </w:rPr>
              <w:t>。</w:t>
            </w:r>
          </w:p>
        </w:tc>
        <w:tc>
          <w:tcPr>
            <w:tcW w:w="3619" w:type="dxa"/>
          </w:tcPr>
          <w:p w14:paraId="670D7254" w14:textId="5E35F12B"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提升道路交通的管理效率，減低</w:t>
            </w:r>
            <w:proofErr w:type="gramStart"/>
            <w:r w:rsidRPr="00020D13">
              <w:rPr>
                <w:rFonts w:ascii="Times New Roman" w:hAnsi="Times New Roman" w:cs="Times New Roman" w:hint="eastAsia"/>
                <w:i/>
                <w:iCs/>
                <w:color w:val="C00000"/>
                <w:lang w:val="en-HK"/>
              </w:rPr>
              <w:t>交通擠塞</w:t>
            </w:r>
            <w:proofErr w:type="gramEnd"/>
            <w:r w:rsidR="00712DBB">
              <w:rPr>
                <w:rFonts w:ascii="Times New Roman" w:hAnsi="Times New Roman" w:cs="Times New Roman" w:hint="eastAsia"/>
                <w:i/>
                <w:iCs/>
                <w:color w:val="C00000"/>
                <w:lang w:val="en-HK"/>
              </w:rPr>
              <w:t>。</w:t>
            </w:r>
          </w:p>
        </w:tc>
      </w:tr>
      <w:tr w:rsidR="00533E5A" w14:paraId="28515614" w14:textId="77777777" w:rsidTr="00020D13">
        <w:tc>
          <w:tcPr>
            <w:tcW w:w="1468" w:type="dxa"/>
            <w:vMerge/>
            <w:vAlign w:val="center"/>
          </w:tcPr>
          <w:p w14:paraId="278FFD4B" w14:textId="77777777" w:rsidR="00533E5A" w:rsidRPr="00020D13" w:rsidRDefault="00533E5A">
            <w:pPr>
              <w:pStyle w:val="a9"/>
              <w:adjustRightInd w:val="0"/>
              <w:snapToGrid w:val="0"/>
              <w:spacing w:line="276" w:lineRule="auto"/>
              <w:ind w:leftChars="0" w:left="0"/>
              <w:jc w:val="center"/>
              <w:rPr>
                <w:b/>
                <w:bCs/>
                <w:lang w:val="en-HK"/>
              </w:rPr>
            </w:pPr>
          </w:p>
        </w:tc>
        <w:tc>
          <w:tcPr>
            <w:tcW w:w="2835" w:type="dxa"/>
            <w:vAlign w:val="center"/>
          </w:tcPr>
          <w:p w14:paraId="59F4E63C" w14:textId="7AA9219D" w:rsidR="00533E5A" w:rsidRPr="00020D13" w:rsidRDefault="00712DBB" w:rsidP="00020D13">
            <w:pPr>
              <w:pStyle w:val="a9"/>
              <w:adjustRightInd w:val="0"/>
              <w:snapToGrid w:val="0"/>
              <w:spacing w:line="276" w:lineRule="auto"/>
              <w:ind w:leftChars="0" w:left="0"/>
              <w:jc w:val="both"/>
              <w:rPr>
                <w:rFonts w:ascii="Times New Roman" w:hAnsi="Times New Roman" w:cs="Times New Roman"/>
                <w:i/>
                <w:iCs/>
                <w:color w:val="C00000"/>
                <w:lang w:val="en-HK"/>
              </w:rPr>
            </w:pPr>
            <w:r>
              <w:rPr>
                <w:rFonts w:ascii="Times New Roman" w:hAnsi="Times New Roman" w:cs="Times New Roman" w:hint="eastAsia"/>
                <w:i/>
                <w:iCs/>
                <w:color w:val="C00000"/>
                <w:lang w:val="en-HK"/>
              </w:rPr>
              <w:t>於</w:t>
            </w:r>
            <w:r w:rsidR="00533E5A" w:rsidRPr="00020D13">
              <w:rPr>
                <w:rFonts w:ascii="Times New Roman" w:hAnsi="Times New Roman" w:cs="Times New Roman" w:hint="eastAsia"/>
                <w:i/>
                <w:iCs/>
                <w:color w:val="C00000"/>
                <w:lang w:val="en-HK"/>
              </w:rPr>
              <w:t>地鐵</w:t>
            </w:r>
            <w:r>
              <w:rPr>
                <w:rFonts w:ascii="Times New Roman" w:hAnsi="Times New Roman" w:cs="Times New Roman" w:hint="eastAsia"/>
                <w:i/>
                <w:iCs/>
                <w:color w:val="C00000"/>
                <w:lang w:val="en-HK"/>
              </w:rPr>
              <w:t>全線</w:t>
            </w:r>
            <w:r w:rsidR="00533E5A" w:rsidRPr="00020D13">
              <w:rPr>
                <w:rFonts w:ascii="Times New Roman" w:hAnsi="Times New Roman" w:cs="Times New Roman" w:hint="eastAsia"/>
                <w:i/>
                <w:iCs/>
                <w:color w:val="C00000"/>
                <w:lang w:val="en-HK"/>
              </w:rPr>
              <w:t>鋪設</w:t>
            </w:r>
            <w:r w:rsidR="00533E5A" w:rsidRPr="00020D13">
              <w:rPr>
                <w:rFonts w:ascii="Times New Roman" w:hAnsi="Times New Roman" w:cs="Times New Roman"/>
                <w:i/>
                <w:iCs/>
                <w:color w:val="C00000"/>
                <w:lang w:val="en-HK"/>
              </w:rPr>
              <w:t>5G</w:t>
            </w:r>
            <w:r w:rsidR="00533E5A" w:rsidRPr="00020D13">
              <w:rPr>
                <w:rFonts w:ascii="Times New Roman" w:hAnsi="Times New Roman" w:cs="Times New Roman" w:hint="eastAsia"/>
                <w:i/>
                <w:iCs/>
                <w:color w:val="C00000"/>
                <w:lang w:val="en-HK"/>
              </w:rPr>
              <w:t>網絡</w:t>
            </w:r>
            <w:r>
              <w:rPr>
                <w:rFonts w:ascii="Times New Roman" w:hAnsi="Times New Roman" w:cs="Times New Roman" w:hint="eastAsia"/>
                <w:i/>
                <w:iCs/>
                <w:color w:val="C00000"/>
                <w:lang w:val="en-HK"/>
              </w:rPr>
              <w:t>。</w:t>
            </w:r>
          </w:p>
        </w:tc>
        <w:tc>
          <w:tcPr>
            <w:tcW w:w="3619" w:type="dxa"/>
          </w:tcPr>
          <w:p w14:paraId="39C727DF" w14:textId="448B2CC3"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為市民出行帶來</w:t>
            </w:r>
            <w:r w:rsidRPr="00020D13">
              <w:rPr>
                <w:rFonts w:ascii="Times New Roman" w:hAnsi="Times New Roman" w:cs="Times New Roman"/>
                <w:i/>
                <w:iCs/>
                <w:color w:val="C00000"/>
                <w:lang w:val="en-HK"/>
              </w:rPr>
              <w:t>5G</w:t>
            </w:r>
            <w:r w:rsidRPr="00020D13">
              <w:rPr>
                <w:rFonts w:ascii="Times New Roman" w:hAnsi="Times New Roman" w:cs="Times New Roman" w:hint="eastAsia"/>
                <w:i/>
                <w:iCs/>
                <w:color w:val="C00000"/>
                <w:lang w:val="en-HK"/>
              </w:rPr>
              <w:t>新體驗，提升生活質</w:t>
            </w:r>
            <w:r w:rsidR="009C4A6F">
              <w:rPr>
                <w:rFonts w:ascii="Times New Roman" w:hAnsi="Times New Roman" w:cs="Times New Roman" w:hint="eastAsia"/>
                <w:i/>
                <w:iCs/>
                <w:color w:val="C00000"/>
                <w:lang w:val="en-HK"/>
              </w:rPr>
              <w:t>素</w:t>
            </w:r>
            <w:r w:rsidR="00712DBB">
              <w:rPr>
                <w:rFonts w:ascii="Times New Roman" w:hAnsi="Times New Roman" w:cs="Times New Roman" w:hint="eastAsia"/>
                <w:i/>
                <w:iCs/>
                <w:color w:val="C00000"/>
                <w:lang w:val="en-HK"/>
              </w:rPr>
              <w:t>。</w:t>
            </w:r>
          </w:p>
        </w:tc>
      </w:tr>
      <w:tr w:rsidR="00533E5A" w14:paraId="63BE57A6" w14:textId="77777777" w:rsidTr="00020D13">
        <w:tc>
          <w:tcPr>
            <w:tcW w:w="1468" w:type="dxa"/>
            <w:vMerge w:val="restart"/>
            <w:vAlign w:val="center"/>
          </w:tcPr>
          <w:p w14:paraId="201516B2" w14:textId="09CBD5E5"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醫療</w:t>
            </w:r>
          </w:p>
        </w:tc>
        <w:tc>
          <w:tcPr>
            <w:tcW w:w="2835" w:type="dxa"/>
            <w:vAlign w:val="center"/>
          </w:tcPr>
          <w:p w14:paraId="641477C3" w14:textId="457B85BC"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proofErr w:type="gramStart"/>
            <w:r w:rsidRPr="00020D13">
              <w:rPr>
                <w:rFonts w:ascii="Times New Roman" w:hAnsi="Times New Roman" w:cs="Times New Roman" w:hint="eastAsia"/>
                <w:i/>
                <w:iCs/>
                <w:color w:val="C00000"/>
                <w:lang w:val="en-HK"/>
              </w:rPr>
              <w:t>提供線上諮詢</w:t>
            </w:r>
            <w:proofErr w:type="gramEnd"/>
            <w:r w:rsidRPr="00020D13">
              <w:rPr>
                <w:rFonts w:ascii="Times New Roman" w:hAnsi="Times New Roman" w:cs="Times New Roman" w:hint="eastAsia"/>
                <w:i/>
                <w:iCs/>
                <w:color w:val="C00000"/>
                <w:lang w:val="en-HK"/>
              </w:rPr>
              <w:t>服務</w:t>
            </w:r>
            <w:r w:rsidR="00712DBB">
              <w:rPr>
                <w:rFonts w:ascii="Times New Roman" w:hAnsi="Times New Roman" w:cs="Times New Roman" w:hint="eastAsia"/>
                <w:i/>
                <w:iCs/>
                <w:color w:val="C00000"/>
                <w:lang w:val="en-HK"/>
              </w:rPr>
              <w:t>。</w:t>
            </w:r>
          </w:p>
        </w:tc>
        <w:tc>
          <w:tcPr>
            <w:tcW w:w="3619" w:type="dxa"/>
          </w:tcPr>
          <w:p w14:paraId="364081BF" w14:textId="67A18DFC"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跨越地域限制，市民足不出戶也能享受便捷高效的醫療服務；減低醫院的人流，</w:t>
            </w:r>
            <w:proofErr w:type="gramStart"/>
            <w:r w:rsidRPr="00020D13">
              <w:rPr>
                <w:rFonts w:ascii="Times New Roman" w:hAnsi="Times New Roman" w:cs="Times New Roman" w:hint="eastAsia"/>
                <w:i/>
                <w:iCs/>
                <w:color w:val="C00000"/>
                <w:lang w:val="en-HK"/>
              </w:rPr>
              <w:t>紓</w:t>
            </w:r>
            <w:proofErr w:type="gramEnd"/>
            <w:r w:rsidRPr="00020D13">
              <w:rPr>
                <w:rFonts w:ascii="Times New Roman" w:hAnsi="Times New Roman" w:cs="Times New Roman" w:hint="eastAsia"/>
                <w:i/>
                <w:iCs/>
                <w:color w:val="C00000"/>
                <w:lang w:val="en-HK"/>
              </w:rPr>
              <w:t>緩醫療系統的壓力</w:t>
            </w:r>
            <w:r w:rsidR="00712DBB">
              <w:rPr>
                <w:rFonts w:ascii="Times New Roman" w:hAnsi="Times New Roman" w:cs="Times New Roman" w:hint="eastAsia"/>
                <w:i/>
                <w:iCs/>
                <w:color w:val="C00000"/>
                <w:lang w:val="en-HK"/>
              </w:rPr>
              <w:t>。</w:t>
            </w:r>
          </w:p>
        </w:tc>
      </w:tr>
      <w:tr w:rsidR="00533E5A" w14:paraId="44CE9E94" w14:textId="77777777" w:rsidTr="00020D13">
        <w:tc>
          <w:tcPr>
            <w:tcW w:w="1468" w:type="dxa"/>
            <w:vMerge/>
            <w:vAlign w:val="center"/>
          </w:tcPr>
          <w:p w14:paraId="15A6B203" w14:textId="77777777" w:rsidR="00533E5A" w:rsidRPr="00020D13" w:rsidRDefault="00533E5A">
            <w:pPr>
              <w:pStyle w:val="a9"/>
              <w:adjustRightInd w:val="0"/>
              <w:snapToGrid w:val="0"/>
              <w:spacing w:line="276" w:lineRule="auto"/>
              <w:ind w:leftChars="0" w:left="0"/>
              <w:jc w:val="center"/>
              <w:rPr>
                <w:b/>
                <w:bCs/>
                <w:lang w:val="en-HK"/>
              </w:rPr>
            </w:pPr>
          </w:p>
        </w:tc>
        <w:tc>
          <w:tcPr>
            <w:tcW w:w="2835" w:type="dxa"/>
            <w:vAlign w:val="center"/>
          </w:tcPr>
          <w:p w14:paraId="3707DF67" w14:textId="2EC66752"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鼓勵</w:t>
            </w:r>
            <w:proofErr w:type="gramStart"/>
            <w:r w:rsidRPr="00020D13">
              <w:rPr>
                <w:rFonts w:ascii="Times New Roman" w:hAnsi="Times New Roman" w:cs="Times New Roman" w:hint="eastAsia"/>
                <w:i/>
                <w:iCs/>
                <w:color w:val="C00000"/>
                <w:lang w:val="en-HK"/>
              </w:rPr>
              <w:t>發展線上藥品</w:t>
            </w:r>
            <w:proofErr w:type="gramEnd"/>
            <w:r w:rsidRPr="00020D13">
              <w:rPr>
                <w:rFonts w:ascii="Times New Roman" w:hAnsi="Times New Roman" w:cs="Times New Roman" w:hint="eastAsia"/>
                <w:i/>
                <w:iCs/>
                <w:color w:val="C00000"/>
                <w:lang w:val="en-HK"/>
              </w:rPr>
              <w:t>配送、</w:t>
            </w:r>
            <w:proofErr w:type="gramStart"/>
            <w:r w:rsidRPr="00020D13">
              <w:rPr>
                <w:rFonts w:ascii="Times New Roman" w:hAnsi="Times New Roman" w:cs="Times New Roman" w:hint="eastAsia"/>
                <w:i/>
                <w:iCs/>
                <w:color w:val="C00000"/>
                <w:lang w:val="en-HK"/>
              </w:rPr>
              <w:t>線上家庭</w:t>
            </w:r>
            <w:proofErr w:type="gramEnd"/>
            <w:r w:rsidRPr="00020D13">
              <w:rPr>
                <w:rFonts w:ascii="Times New Roman" w:hAnsi="Times New Roman" w:cs="Times New Roman" w:hint="eastAsia"/>
                <w:i/>
                <w:iCs/>
                <w:color w:val="C00000"/>
                <w:lang w:val="en-HK"/>
              </w:rPr>
              <w:t>醫生等服務</w:t>
            </w:r>
            <w:r w:rsidR="00712DBB">
              <w:rPr>
                <w:rFonts w:ascii="Times New Roman" w:hAnsi="Times New Roman" w:cs="Times New Roman" w:hint="eastAsia"/>
                <w:i/>
                <w:iCs/>
                <w:color w:val="C00000"/>
                <w:lang w:val="en-HK"/>
              </w:rPr>
              <w:t>。</w:t>
            </w:r>
          </w:p>
        </w:tc>
        <w:tc>
          <w:tcPr>
            <w:tcW w:w="3619" w:type="dxa"/>
          </w:tcPr>
          <w:p w14:paraId="0B974214" w14:textId="3BD0F927"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跨越地域限制，市民足不出戶也能享受便捷高效的醫療服務，特別方便行動不便的病人和長者</w:t>
            </w:r>
            <w:r w:rsidR="00712DBB">
              <w:rPr>
                <w:rFonts w:ascii="Times New Roman" w:hAnsi="Times New Roman" w:cs="Times New Roman" w:hint="eastAsia"/>
                <w:i/>
                <w:iCs/>
                <w:color w:val="C00000"/>
                <w:lang w:val="en-HK"/>
              </w:rPr>
              <w:t>。</w:t>
            </w:r>
          </w:p>
        </w:tc>
      </w:tr>
      <w:tr w:rsidR="00533E5A" w14:paraId="4508DDA1" w14:textId="77777777" w:rsidTr="00020D13">
        <w:tc>
          <w:tcPr>
            <w:tcW w:w="1468" w:type="dxa"/>
            <w:vAlign w:val="center"/>
          </w:tcPr>
          <w:p w14:paraId="7631496A" w14:textId="261308A1"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校園</w:t>
            </w:r>
          </w:p>
        </w:tc>
        <w:tc>
          <w:tcPr>
            <w:tcW w:w="2835" w:type="dxa"/>
            <w:vAlign w:val="center"/>
          </w:tcPr>
          <w:p w14:paraId="5BDA5C78" w14:textId="0C768F75" w:rsidR="00533E5A" w:rsidRPr="00020D13" w:rsidRDefault="00712DBB" w:rsidP="00020D13">
            <w:pPr>
              <w:pStyle w:val="a9"/>
              <w:adjustRightInd w:val="0"/>
              <w:snapToGrid w:val="0"/>
              <w:spacing w:line="276" w:lineRule="auto"/>
              <w:ind w:leftChars="0" w:left="0"/>
              <w:jc w:val="both"/>
              <w:rPr>
                <w:rFonts w:ascii="Times New Roman" w:hAnsi="Times New Roman" w:cs="Times New Roman"/>
                <w:i/>
                <w:iCs/>
                <w:color w:val="C00000"/>
                <w:lang w:val="en-HK"/>
              </w:rPr>
            </w:pPr>
            <w:r>
              <w:rPr>
                <w:rFonts w:ascii="Times New Roman" w:hAnsi="Times New Roman" w:cs="Times New Roman" w:hint="eastAsia"/>
                <w:i/>
                <w:iCs/>
                <w:color w:val="C00000"/>
                <w:lang w:val="en-HK"/>
              </w:rPr>
              <w:t>建設</w:t>
            </w:r>
            <w:r w:rsidR="00533E5A" w:rsidRPr="00020D13">
              <w:rPr>
                <w:rFonts w:ascii="Times New Roman" w:hAnsi="Times New Roman" w:cs="Times New Roman"/>
                <w:i/>
                <w:iCs/>
                <w:color w:val="C00000"/>
                <w:lang w:val="en-HK"/>
              </w:rPr>
              <w:t>Wi-Fi 6</w:t>
            </w:r>
            <w:r w:rsidR="00533E5A" w:rsidRPr="00020D13">
              <w:rPr>
                <w:rFonts w:ascii="Times New Roman" w:hAnsi="Times New Roman" w:cs="Times New Roman" w:hint="eastAsia"/>
                <w:i/>
                <w:iCs/>
                <w:color w:val="C00000"/>
                <w:lang w:val="en-HK"/>
              </w:rPr>
              <w:t>標準無線校園網</w:t>
            </w:r>
            <w:r>
              <w:rPr>
                <w:rFonts w:ascii="Times New Roman" w:hAnsi="Times New Roman" w:cs="Times New Roman" w:hint="eastAsia"/>
                <w:i/>
                <w:iCs/>
                <w:color w:val="C00000"/>
                <w:lang w:val="en-HK"/>
              </w:rPr>
              <w:t>。</w:t>
            </w:r>
          </w:p>
        </w:tc>
        <w:tc>
          <w:tcPr>
            <w:tcW w:w="3619" w:type="dxa"/>
          </w:tcPr>
          <w:p w14:paraId="046C2D0C" w14:textId="5AF329A1"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提升教學互動和效能，</w:t>
            </w:r>
            <w:r w:rsidR="00712DBB">
              <w:rPr>
                <w:rFonts w:ascii="Times New Roman" w:hAnsi="Times New Roman" w:cs="Times New Roman" w:hint="eastAsia"/>
                <w:i/>
                <w:iCs/>
                <w:color w:val="C00000"/>
                <w:lang w:val="en-HK"/>
              </w:rPr>
              <w:t>方便進行</w:t>
            </w:r>
            <w:r w:rsidRPr="00020D13">
              <w:rPr>
                <w:rFonts w:ascii="Times New Roman" w:hAnsi="Times New Roman" w:cs="Times New Roman" w:hint="eastAsia"/>
                <w:i/>
                <w:iCs/>
                <w:color w:val="C00000"/>
                <w:lang w:val="en-HK"/>
              </w:rPr>
              <w:t>遠程視頻互動和</w:t>
            </w:r>
            <w:r w:rsidRPr="00020D13">
              <w:rPr>
                <w:rFonts w:ascii="Times New Roman" w:hAnsi="Times New Roman" w:cs="Times New Roman"/>
                <w:i/>
                <w:iCs/>
                <w:color w:val="C00000"/>
                <w:lang w:val="en-HK"/>
              </w:rPr>
              <w:t>VR</w:t>
            </w:r>
            <w:r w:rsidRPr="00020D13">
              <w:rPr>
                <w:rFonts w:ascii="Times New Roman" w:hAnsi="Times New Roman" w:cs="Times New Roman" w:hint="eastAsia"/>
                <w:i/>
                <w:iCs/>
                <w:color w:val="C00000"/>
                <w:lang w:val="en-HK"/>
              </w:rPr>
              <w:t>教學；圖書館</w:t>
            </w:r>
            <w:r w:rsidR="00712DBB">
              <w:rPr>
                <w:rFonts w:ascii="Times New Roman" w:hAnsi="Times New Roman" w:cs="Times New Roman" w:hint="eastAsia"/>
                <w:i/>
                <w:iCs/>
                <w:color w:val="C00000"/>
                <w:lang w:val="en-HK"/>
              </w:rPr>
              <w:t>可</w:t>
            </w:r>
            <w:r w:rsidRPr="00020D13">
              <w:rPr>
                <w:rFonts w:ascii="Times New Roman" w:hAnsi="Times New Roman" w:cs="Times New Roman" w:hint="eastAsia"/>
                <w:i/>
                <w:iCs/>
                <w:color w:val="C00000"/>
                <w:lang w:val="en-HK"/>
              </w:rPr>
              <w:t>利用智能搬運小車，進行圖書自動盤點等工作，提升工作效率</w:t>
            </w:r>
            <w:r w:rsidR="00712DBB">
              <w:rPr>
                <w:rFonts w:ascii="Times New Roman" w:hAnsi="Times New Roman" w:cs="Times New Roman" w:hint="eastAsia"/>
                <w:i/>
                <w:iCs/>
                <w:color w:val="C00000"/>
                <w:lang w:val="en-HK"/>
              </w:rPr>
              <w:t>。</w:t>
            </w:r>
          </w:p>
        </w:tc>
      </w:tr>
    </w:tbl>
    <w:p w14:paraId="7965C8AE" w14:textId="77777777" w:rsidR="00C36E86" w:rsidRDefault="00C36E86">
      <w:pPr>
        <w:pStyle w:val="a9"/>
        <w:adjustRightInd w:val="0"/>
        <w:snapToGrid w:val="0"/>
        <w:spacing w:line="276" w:lineRule="auto"/>
        <w:ind w:leftChars="0" w:left="360"/>
        <w:rPr>
          <w:lang w:val="en-HK"/>
        </w:rPr>
      </w:pPr>
    </w:p>
    <w:p w14:paraId="5F2F4F8B" w14:textId="08B60CA8" w:rsidR="000F3D2C" w:rsidRDefault="00A007EC" w:rsidP="000F3D2C">
      <w:pPr>
        <w:pStyle w:val="a9"/>
        <w:numPr>
          <w:ilvl w:val="0"/>
          <w:numId w:val="81"/>
        </w:numPr>
        <w:adjustRightInd w:val="0"/>
        <w:snapToGrid w:val="0"/>
        <w:spacing w:line="276" w:lineRule="auto"/>
        <w:ind w:leftChars="0"/>
      </w:pPr>
      <w:r>
        <w:rPr>
          <w:rFonts w:hint="eastAsia"/>
          <w:lang w:val="en-HK" w:eastAsia="zh-HK"/>
        </w:rPr>
        <w:t>試利用互聯網，</w:t>
      </w:r>
      <w:r>
        <w:rPr>
          <w:rFonts w:hint="eastAsia"/>
          <w:lang w:eastAsia="zh-HK"/>
        </w:rPr>
        <w:t>蒐集粵港澳大灣區內應用其他智慧城市科技的</w:t>
      </w:r>
      <w:r w:rsidR="00BD1355">
        <w:rPr>
          <w:rFonts w:hint="eastAsia"/>
          <w:lang w:eastAsia="zh-HK"/>
        </w:rPr>
        <w:t>兩個</w:t>
      </w:r>
      <w:r>
        <w:rPr>
          <w:rFonts w:hint="eastAsia"/>
          <w:lang w:eastAsia="zh-HK"/>
        </w:rPr>
        <w:t>例子，並完成下圖：</w:t>
      </w:r>
    </w:p>
    <w:p w14:paraId="26BB3FDE" w14:textId="335C1442" w:rsidR="00DA3950" w:rsidRPr="00D23FB9" w:rsidRDefault="00DA3950" w:rsidP="00020D13">
      <w:pPr>
        <w:pStyle w:val="a9"/>
        <w:adjustRightInd w:val="0"/>
        <w:snapToGrid w:val="0"/>
        <w:spacing w:line="276" w:lineRule="auto"/>
        <w:ind w:leftChars="0" w:left="360"/>
      </w:pPr>
      <w:r w:rsidRPr="00027327">
        <w:rPr>
          <w:noProof/>
          <w:lang w:eastAsia="zh-CN"/>
        </w:rPr>
        <mc:AlternateContent>
          <mc:Choice Requires="wps">
            <w:drawing>
              <wp:anchor distT="0" distB="0" distL="114300" distR="114300" simplePos="0" relativeHeight="251854848" behindDoc="0" locked="0" layoutInCell="1" allowOverlap="1" wp14:anchorId="031CC7DB" wp14:editId="4EAD15FA">
                <wp:simplePos x="0" y="0"/>
                <wp:positionH relativeFrom="margin">
                  <wp:align>center</wp:align>
                </wp:positionH>
                <wp:positionV relativeFrom="paragraph">
                  <wp:posOffset>76854</wp:posOffset>
                </wp:positionV>
                <wp:extent cx="4339989" cy="2845558"/>
                <wp:effectExtent l="76200" t="19050" r="41910" b="31115"/>
                <wp:wrapNone/>
                <wp:docPr id="28" name="書卷 (水平) 28"/>
                <wp:cNvGraphicFramePr/>
                <a:graphic xmlns:a="http://schemas.openxmlformats.org/drawingml/2006/main">
                  <a:graphicData uri="http://schemas.microsoft.com/office/word/2010/wordprocessingShape">
                    <wps:wsp>
                      <wps:cNvSpPr/>
                      <wps:spPr>
                        <a:xfrm>
                          <a:off x="0" y="0"/>
                          <a:ext cx="4339989" cy="2845558"/>
                        </a:xfrm>
                        <a:custGeom>
                          <a:avLst/>
                          <a:gdLst>
                            <a:gd name="connsiteX0" fmla="*/ 4339989 w 4339989"/>
                            <a:gd name="connsiteY0" fmla="*/ 177847 h 2845558"/>
                            <a:gd name="connsiteX1" fmla="*/ 4162142 w 4339989"/>
                            <a:gd name="connsiteY1" fmla="*/ 355694 h 2845558"/>
                            <a:gd name="connsiteX2" fmla="*/ 4162142 w 4339989"/>
                            <a:gd name="connsiteY2" fmla="*/ 177847 h 2845558"/>
                            <a:gd name="connsiteX3" fmla="*/ 4073218 w 4339989"/>
                            <a:gd name="connsiteY3" fmla="*/ 266771 h 2845558"/>
                            <a:gd name="connsiteX4" fmla="*/ 3984294 w 4339989"/>
                            <a:gd name="connsiteY4" fmla="*/ 177847 h 2845558"/>
                            <a:gd name="connsiteX5" fmla="*/ 3984294 w 4339989"/>
                            <a:gd name="connsiteY5" fmla="*/ 355695 h 2845558"/>
                            <a:gd name="connsiteX6" fmla="*/ 3273757 w 4339989"/>
                            <a:gd name="connsiteY6" fmla="*/ 355695 h 2845558"/>
                            <a:gd name="connsiteX7" fmla="*/ 2563220 w 4339989"/>
                            <a:gd name="connsiteY7" fmla="*/ 355695 h 2845558"/>
                            <a:gd name="connsiteX8" fmla="*/ 2004942 w 4339989"/>
                            <a:gd name="connsiteY8" fmla="*/ 355695 h 2845558"/>
                            <a:gd name="connsiteX9" fmla="*/ 1408598 w 4339989"/>
                            <a:gd name="connsiteY9" fmla="*/ 355695 h 2845558"/>
                            <a:gd name="connsiteX10" fmla="*/ 850319 w 4339989"/>
                            <a:gd name="connsiteY10" fmla="*/ 355695 h 2845558"/>
                            <a:gd name="connsiteX11" fmla="*/ 177847 w 4339989"/>
                            <a:gd name="connsiteY11" fmla="*/ 355695 h 2845558"/>
                            <a:gd name="connsiteX12" fmla="*/ 0 w 4339989"/>
                            <a:gd name="connsiteY12" fmla="*/ 533542 h 2845558"/>
                            <a:gd name="connsiteX13" fmla="*/ 0 w 4339989"/>
                            <a:gd name="connsiteY13" fmla="*/ 1067084 h 2845558"/>
                            <a:gd name="connsiteX14" fmla="*/ 0 w 4339989"/>
                            <a:gd name="connsiteY14" fmla="*/ 1557943 h 2845558"/>
                            <a:gd name="connsiteX15" fmla="*/ 0 w 4339989"/>
                            <a:gd name="connsiteY15" fmla="*/ 2112827 h 2845558"/>
                            <a:gd name="connsiteX16" fmla="*/ 0 w 4339989"/>
                            <a:gd name="connsiteY16" fmla="*/ 2667711 h 2845558"/>
                            <a:gd name="connsiteX17" fmla="*/ 177847 w 4339989"/>
                            <a:gd name="connsiteY17" fmla="*/ 2845558 h 2845558"/>
                            <a:gd name="connsiteX18" fmla="*/ 355694 w 4339989"/>
                            <a:gd name="connsiteY18" fmla="*/ 2667711 h 2845558"/>
                            <a:gd name="connsiteX19" fmla="*/ 355695 w 4339989"/>
                            <a:gd name="connsiteY19" fmla="*/ 2489863 h 2845558"/>
                            <a:gd name="connsiteX20" fmla="*/ 1028167 w 4339989"/>
                            <a:gd name="connsiteY20" fmla="*/ 2489863 h 2845558"/>
                            <a:gd name="connsiteX21" fmla="*/ 1662575 w 4339989"/>
                            <a:gd name="connsiteY21" fmla="*/ 2489863 h 2845558"/>
                            <a:gd name="connsiteX22" fmla="*/ 2296983 w 4339989"/>
                            <a:gd name="connsiteY22" fmla="*/ 2489863 h 2845558"/>
                            <a:gd name="connsiteX23" fmla="*/ 2855262 w 4339989"/>
                            <a:gd name="connsiteY23" fmla="*/ 2489863 h 2845558"/>
                            <a:gd name="connsiteX24" fmla="*/ 3451605 w 4339989"/>
                            <a:gd name="connsiteY24" fmla="*/ 2489863 h 2845558"/>
                            <a:gd name="connsiteX25" fmla="*/ 4162142 w 4339989"/>
                            <a:gd name="connsiteY25" fmla="*/ 2489863 h 2845558"/>
                            <a:gd name="connsiteX26" fmla="*/ 4339989 w 4339989"/>
                            <a:gd name="connsiteY26" fmla="*/ 2312016 h 2845558"/>
                            <a:gd name="connsiteX27" fmla="*/ 4339989 w 4339989"/>
                            <a:gd name="connsiteY27" fmla="*/ 1735790 h 2845558"/>
                            <a:gd name="connsiteX28" fmla="*/ 4339989 w 4339989"/>
                            <a:gd name="connsiteY28" fmla="*/ 1244932 h 2845558"/>
                            <a:gd name="connsiteX29" fmla="*/ 4339989 w 4339989"/>
                            <a:gd name="connsiteY29" fmla="*/ 754073 h 2845558"/>
                            <a:gd name="connsiteX30" fmla="*/ 4339989 w 4339989"/>
                            <a:gd name="connsiteY30" fmla="*/ 177847 h 2845558"/>
                            <a:gd name="connsiteX31" fmla="*/ 177847 w 4339989"/>
                            <a:gd name="connsiteY31" fmla="*/ 711390 h 2845558"/>
                            <a:gd name="connsiteX32" fmla="*/ 355694 w 4339989"/>
                            <a:gd name="connsiteY32" fmla="*/ 533543 h 2845558"/>
                            <a:gd name="connsiteX33" fmla="*/ 266770 w 4339989"/>
                            <a:gd name="connsiteY33" fmla="*/ 444619 h 2845558"/>
                            <a:gd name="connsiteX34" fmla="*/ 177846 w 4339989"/>
                            <a:gd name="connsiteY34" fmla="*/ 533543 h 2845558"/>
                            <a:gd name="connsiteX35" fmla="*/ 177847 w 4339989"/>
                            <a:gd name="connsiteY35" fmla="*/ 711390 h 2845558"/>
                            <a:gd name="connsiteX0" fmla="*/ 177847 w 4339989"/>
                            <a:gd name="connsiteY0" fmla="*/ 711390 h 2845558"/>
                            <a:gd name="connsiteX1" fmla="*/ 355694 w 4339989"/>
                            <a:gd name="connsiteY1" fmla="*/ 533543 h 2845558"/>
                            <a:gd name="connsiteX2" fmla="*/ 266770 w 4339989"/>
                            <a:gd name="connsiteY2" fmla="*/ 444619 h 2845558"/>
                            <a:gd name="connsiteX3" fmla="*/ 177846 w 4339989"/>
                            <a:gd name="connsiteY3" fmla="*/ 533543 h 2845558"/>
                            <a:gd name="connsiteX4" fmla="*/ 177847 w 4339989"/>
                            <a:gd name="connsiteY4" fmla="*/ 711390 h 2845558"/>
                            <a:gd name="connsiteX5" fmla="*/ 4162142 w 4339989"/>
                            <a:gd name="connsiteY5" fmla="*/ 355695 h 2845558"/>
                            <a:gd name="connsiteX6" fmla="*/ 4339989 w 4339989"/>
                            <a:gd name="connsiteY6" fmla="*/ 177848 h 2845558"/>
                            <a:gd name="connsiteX7" fmla="*/ 4162142 w 4339989"/>
                            <a:gd name="connsiteY7" fmla="*/ 1 h 2845558"/>
                            <a:gd name="connsiteX8" fmla="*/ 3984295 w 4339989"/>
                            <a:gd name="connsiteY8" fmla="*/ 177848 h 2845558"/>
                            <a:gd name="connsiteX9" fmla="*/ 4073219 w 4339989"/>
                            <a:gd name="connsiteY9" fmla="*/ 266772 h 2845558"/>
                            <a:gd name="connsiteX10" fmla="*/ 4162143 w 4339989"/>
                            <a:gd name="connsiteY10" fmla="*/ 177848 h 2845558"/>
                            <a:gd name="connsiteX11" fmla="*/ 4162142 w 4339989"/>
                            <a:gd name="connsiteY11" fmla="*/ 355695 h 2845558"/>
                            <a:gd name="connsiteX0" fmla="*/ 0 w 4339989"/>
                            <a:gd name="connsiteY0" fmla="*/ 533542 h 2845558"/>
                            <a:gd name="connsiteX1" fmla="*/ 177847 w 4339989"/>
                            <a:gd name="connsiteY1" fmla="*/ 355695 h 2845558"/>
                            <a:gd name="connsiteX2" fmla="*/ 698061 w 4339989"/>
                            <a:gd name="connsiteY2" fmla="*/ 355695 h 2845558"/>
                            <a:gd name="connsiteX3" fmla="*/ 1294405 w 4339989"/>
                            <a:gd name="connsiteY3" fmla="*/ 355695 h 2845558"/>
                            <a:gd name="connsiteX4" fmla="*/ 1814619 w 4339989"/>
                            <a:gd name="connsiteY4" fmla="*/ 355695 h 2845558"/>
                            <a:gd name="connsiteX5" fmla="*/ 2410963 w 4339989"/>
                            <a:gd name="connsiteY5" fmla="*/ 355695 h 2845558"/>
                            <a:gd name="connsiteX6" fmla="*/ 3121499 w 4339989"/>
                            <a:gd name="connsiteY6" fmla="*/ 355695 h 2845558"/>
                            <a:gd name="connsiteX7" fmla="*/ 3984294 w 4339989"/>
                            <a:gd name="connsiteY7" fmla="*/ 355695 h 2845558"/>
                            <a:gd name="connsiteX8" fmla="*/ 3984294 w 4339989"/>
                            <a:gd name="connsiteY8" fmla="*/ 177847 h 2845558"/>
                            <a:gd name="connsiteX9" fmla="*/ 4162141 w 4339989"/>
                            <a:gd name="connsiteY9" fmla="*/ 0 h 2845558"/>
                            <a:gd name="connsiteX10" fmla="*/ 4339988 w 4339989"/>
                            <a:gd name="connsiteY10" fmla="*/ 177847 h 2845558"/>
                            <a:gd name="connsiteX11" fmla="*/ 4339989 w 4339989"/>
                            <a:gd name="connsiteY11" fmla="*/ 2312016 h 2845558"/>
                            <a:gd name="connsiteX12" fmla="*/ 4162142 w 4339989"/>
                            <a:gd name="connsiteY12" fmla="*/ 2489863 h 2845558"/>
                            <a:gd name="connsiteX13" fmla="*/ 3451605 w 4339989"/>
                            <a:gd name="connsiteY13" fmla="*/ 2489863 h 2845558"/>
                            <a:gd name="connsiteX14" fmla="*/ 2893326 w 4339989"/>
                            <a:gd name="connsiteY14" fmla="*/ 2489863 h 2845558"/>
                            <a:gd name="connsiteX15" fmla="*/ 2335047 w 4339989"/>
                            <a:gd name="connsiteY15" fmla="*/ 2489863 h 2845558"/>
                            <a:gd name="connsiteX16" fmla="*/ 1700640 w 4339989"/>
                            <a:gd name="connsiteY16" fmla="*/ 2489863 h 2845558"/>
                            <a:gd name="connsiteX17" fmla="*/ 1180425 w 4339989"/>
                            <a:gd name="connsiteY17" fmla="*/ 2489863 h 2845558"/>
                            <a:gd name="connsiteX18" fmla="*/ 355695 w 4339989"/>
                            <a:gd name="connsiteY18" fmla="*/ 2489863 h 2845558"/>
                            <a:gd name="connsiteX19" fmla="*/ 355695 w 4339989"/>
                            <a:gd name="connsiteY19" fmla="*/ 2667711 h 2845558"/>
                            <a:gd name="connsiteX20" fmla="*/ 177848 w 4339989"/>
                            <a:gd name="connsiteY20" fmla="*/ 2845558 h 2845558"/>
                            <a:gd name="connsiteX21" fmla="*/ 1 w 4339989"/>
                            <a:gd name="connsiteY21" fmla="*/ 2667711 h 2845558"/>
                            <a:gd name="connsiteX22" fmla="*/ 0 w 4339989"/>
                            <a:gd name="connsiteY22" fmla="*/ 533542 h 2845558"/>
                            <a:gd name="connsiteX23" fmla="*/ 3984294 w 4339989"/>
                            <a:gd name="connsiteY23" fmla="*/ 355695 h 2845558"/>
                            <a:gd name="connsiteX24" fmla="*/ 4162142 w 4339989"/>
                            <a:gd name="connsiteY24" fmla="*/ 355695 h 2845558"/>
                            <a:gd name="connsiteX25" fmla="*/ 4339989 w 4339989"/>
                            <a:gd name="connsiteY25" fmla="*/ 177848 h 2845558"/>
                            <a:gd name="connsiteX26" fmla="*/ 4162142 w 4339989"/>
                            <a:gd name="connsiteY26" fmla="*/ 355695 h 2845558"/>
                            <a:gd name="connsiteX27" fmla="*/ 4162142 w 4339989"/>
                            <a:gd name="connsiteY27" fmla="*/ 177847 h 2845558"/>
                            <a:gd name="connsiteX28" fmla="*/ 4073218 w 4339989"/>
                            <a:gd name="connsiteY28" fmla="*/ 266771 h 2845558"/>
                            <a:gd name="connsiteX29" fmla="*/ 3984294 w 4339989"/>
                            <a:gd name="connsiteY29" fmla="*/ 177847 h 2845558"/>
                            <a:gd name="connsiteX30" fmla="*/ 177847 w 4339989"/>
                            <a:gd name="connsiteY30" fmla="*/ 711390 h 2845558"/>
                            <a:gd name="connsiteX31" fmla="*/ 177847 w 4339989"/>
                            <a:gd name="connsiteY31" fmla="*/ 533542 h 2845558"/>
                            <a:gd name="connsiteX32" fmla="*/ 266771 w 4339989"/>
                            <a:gd name="connsiteY32" fmla="*/ 444618 h 2845558"/>
                            <a:gd name="connsiteX33" fmla="*/ 355695 w 4339989"/>
                            <a:gd name="connsiteY33" fmla="*/ 533542 h 2845558"/>
                            <a:gd name="connsiteX34" fmla="*/ 177848 w 4339989"/>
                            <a:gd name="connsiteY34" fmla="*/ 711389 h 2845558"/>
                            <a:gd name="connsiteX35" fmla="*/ 1 w 4339989"/>
                            <a:gd name="connsiteY35" fmla="*/ 533542 h 2845558"/>
                            <a:gd name="connsiteX36" fmla="*/ 355695 w 4339989"/>
                            <a:gd name="connsiteY36" fmla="*/ 533542 h 2845558"/>
                            <a:gd name="connsiteX37" fmla="*/ 355695 w 4339989"/>
                            <a:gd name="connsiteY37" fmla="*/ 1185649 h 2845558"/>
                            <a:gd name="connsiteX38" fmla="*/ 355695 w 4339989"/>
                            <a:gd name="connsiteY38" fmla="*/ 1779066 h 2845558"/>
                            <a:gd name="connsiteX39" fmla="*/ 355695 w 4339989"/>
                            <a:gd name="connsiteY39" fmla="*/ 2489863 h 284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339989" h="2845558" stroke="0" extrusionOk="0">
                              <a:moveTo>
                                <a:pt x="4339989" y="177847"/>
                              </a:moveTo>
                              <a:cubicBezTo>
                                <a:pt x="4350073" y="282646"/>
                                <a:pt x="4262024" y="348182"/>
                                <a:pt x="4162142" y="355694"/>
                              </a:cubicBezTo>
                              <a:cubicBezTo>
                                <a:pt x="4159508" y="312856"/>
                                <a:pt x="4159044" y="256304"/>
                                <a:pt x="4162142" y="177847"/>
                              </a:cubicBezTo>
                              <a:cubicBezTo>
                                <a:pt x="4167152" y="220846"/>
                                <a:pt x="4122955" y="263939"/>
                                <a:pt x="4073218" y="266771"/>
                              </a:cubicBezTo>
                              <a:cubicBezTo>
                                <a:pt x="4026879" y="264902"/>
                                <a:pt x="3977710" y="226311"/>
                                <a:pt x="3984294" y="177847"/>
                              </a:cubicBezTo>
                              <a:cubicBezTo>
                                <a:pt x="3976942" y="253161"/>
                                <a:pt x="3976526" y="313213"/>
                                <a:pt x="3984294" y="355695"/>
                              </a:cubicBezTo>
                              <a:cubicBezTo>
                                <a:pt x="3737057" y="374565"/>
                                <a:pt x="3569720" y="390543"/>
                                <a:pt x="3273757" y="355695"/>
                              </a:cubicBezTo>
                              <a:cubicBezTo>
                                <a:pt x="2977794" y="320847"/>
                                <a:pt x="2785057" y="337591"/>
                                <a:pt x="2563220" y="355695"/>
                              </a:cubicBezTo>
                              <a:cubicBezTo>
                                <a:pt x="2341383" y="373799"/>
                                <a:pt x="2123759" y="335401"/>
                                <a:pt x="2004942" y="355695"/>
                              </a:cubicBezTo>
                              <a:cubicBezTo>
                                <a:pt x="1886125" y="375989"/>
                                <a:pt x="1645670" y="346558"/>
                                <a:pt x="1408598" y="355695"/>
                              </a:cubicBezTo>
                              <a:cubicBezTo>
                                <a:pt x="1171526" y="364832"/>
                                <a:pt x="1021788" y="334872"/>
                                <a:pt x="850319" y="355695"/>
                              </a:cubicBezTo>
                              <a:cubicBezTo>
                                <a:pt x="678850" y="376518"/>
                                <a:pt x="317457" y="359933"/>
                                <a:pt x="177847" y="355695"/>
                              </a:cubicBezTo>
                              <a:cubicBezTo>
                                <a:pt x="85841" y="354646"/>
                                <a:pt x="-19065" y="434376"/>
                                <a:pt x="0" y="533542"/>
                              </a:cubicBezTo>
                              <a:cubicBezTo>
                                <a:pt x="25999" y="780101"/>
                                <a:pt x="-12337" y="806348"/>
                                <a:pt x="0" y="1067084"/>
                              </a:cubicBezTo>
                              <a:cubicBezTo>
                                <a:pt x="12337" y="1327820"/>
                                <a:pt x="-487" y="1411312"/>
                                <a:pt x="0" y="1557943"/>
                              </a:cubicBezTo>
                              <a:cubicBezTo>
                                <a:pt x="487" y="1704574"/>
                                <a:pt x="17727" y="2000277"/>
                                <a:pt x="0" y="2112827"/>
                              </a:cubicBezTo>
                              <a:cubicBezTo>
                                <a:pt x="-17727" y="2225377"/>
                                <a:pt x="5255" y="2554624"/>
                                <a:pt x="0" y="2667711"/>
                              </a:cubicBezTo>
                              <a:cubicBezTo>
                                <a:pt x="-15502" y="2748502"/>
                                <a:pt x="100502" y="2856687"/>
                                <a:pt x="177847" y="2845558"/>
                              </a:cubicBezTo>
                              <a:cubicBezTo>
                                <a:pt x="285723" y="2826482"/>
                                <a:pt x="354866" y="2745645"/>
                                <a:pt x="355694" y="2667711"/>
                              </a:cubicBezTo>
                              <a:cubicBezTo>
                                <a:pt x="358181" y="2597702"/>
                                <a:pt x="365651" y="2547081"/>
                                <a:pt x="355695" y="2489863"/>
                              </a:cubicBezTo>
                              <a:cubicBezTo>
                                <a:pt x="663433" y="2505395"/>
                                <a:pt x="783960" y="2510291"/>
                                <a:pt x="1028167" y="2489863"/>
                              </a:cubicBezTo>
                              <a:cubicBezTo>
                                <a:pt x="1272374" y="2469435"/>
                                <a:pt x="1503606" y="2485455"/>
                                <a:pt x="1662575" y="2489863"/>
                              </a:cubicBezTo>
                              <a:cubicBezTo>
                                <a:pt x="1821544" y="2494271"/>
                                <a:pt x="2130424" y="2477456"/>
                                <a:pt x="2296983" y="2489863"/>
                              </a:cubicBezTo>
                              <a:cubicBezTo>
                                <a:pt x="2463542" y="2502270"/>
                                <a:pt x="2668540" y="2498433"/>
                                <a:pt x="2855262" y="2489863"/>
                              </a:cubicBezTo>
                              <a:cubicBezTo>
                                <a:pt x="3041984" y="2481293"/>
                                <a:pt x="3284850" y="2491592"/>
                                <a:pt x="3451605" y="2489863"/>
                              </a:cubicBezTo>
                              <a:cubicBezTo>
                                <a:pt x="3618360" y="2488134"/>
                                <a:pt x="3862983" y="2461840"/>
                                <a:pt x="4162142" y="2489863"/>
                              </a:cubicBezTo>
                              <a:cubicBezTo>
                                <a:pt x="4253477" y="2477946"/>
                                <a:pt x="4350563" y="2405262"/>
                                <a:pt x="4339989" y="2312016"/>
                              </a:cubicBezTo>
                              <a:cubicBezTo>
                                <a:pt x="4318214" y="2113255"/>
                                <a:pt x="4354812" y="2004137"/>
                                <a:pt x="4339989" y="1735790"/>
                              </a:cubicBezTo>
                              <a:cubicBezTo>
                                <a:pt x="4325166" y="1467443"/>
                                <a:pt x="4364468" y="1387782"/>
                                <a:pt x="4339989" y="1244932"/>
                              </a:cubicBezTo>
                              <a:cubicBezTo>
                                <a:pt x="4315510" y="1102082"/>
                                <a:pt x="4322527" y="966702"/>
                                <a:pt x="4339989" y="754073"/>
                              </a:cubicBezTo>
                              <a:cubicBezTo>
                                <a:pt x="4357451" y="541444"/>
                                <a:pt x="4329669" y="325131"/>
                                <a:pt x="4339989" y="177847"/>
                              </a:cubicBezTo>
                              <a:close/>
                              <a:moveTo>
                                <a:pt x="177847" y="711390"/>
                              </a:moveTo>
                              <a:cubicBezTo>
                                <a:pt x="276730" y="708061"/>
                                <a:pt x="351041" y="629383"/>
                                <a:pt x="355694" y="533543"/>
                              </a:cubicBezTo>
                              <a:cubicBezTo>
                                <a:pt x="353723" y="484673"/>
                                <a:pt x="305644" y="440253"/>
                                <a:pt x="266770" y="444619"/>
                              </a:cubicBezTo>
                              <a:cubicBezTo>
                                <a:pt x="215054" y="443895"/>
                                <a:pt x="181176" y="488607"/>
                                <a:pt x="177846" y="533543"/>
                              </a:cubicBezTo>
                              <a:cubicBezTo>
                                <a:pt x="185267" y="599252"/>
                                <a:pt x="163358" y="651426"/>
                                <a:pt x="177847" y="711390"/>
                              </a:cubicBezTo>
                              <a:close/>
                            </a:path>
                            <a:path w="4339989" h="2845558" fill="darkenLess" stroke="0" extrusionOk="0">
                              <a:moveTo>
                                <a:pt x="177847" y="711390"/>
                              </a:moveTo>
                              <a:cubicBezTo>
                                <a:pt x="259360" y="715689"/>
                                <a:pt x="353527" y="639891"/>
                                <a:pt x="355694" y="533543"/>
                              </a:cubicBezTo>
                              <a:cubicBezTo>
                                <a:pt x="356798" y="480544"/>
                                <a:pt x="311696" y="450058"/>
                                <a:pt x="266770" y="444619"/>
                              </a:cubicBezTo>
                              <a:cubicBezTo>
                                <a:pt x="217182" y="449279"/>
                                <a:pt x="176520" y="485826"/>
                                <a:pt x="177846" y="533543"/>
                              </a:cubicBezTo>
                              <a:cubicBezTo>
                                <a:pt x="181814" y="587682"/>
                                <a:pt x="178333" y="650561"/>
                                <a:pt x="177847" y="711390"/>
                              </a:cubicBezTo>
                              <a:close/>
                              <a:moveTo>
                                <a:pt x="4162142" y="355695"/>
                              </a:moveTo>
                              <a:cubicBezTo>
                                <a:pt x="4267761" y="344371"/>
                                <a:pt x="4353205" y="283259"/>
                                <a:pt x="4339989" y="177848"/>
                              </a:cubicBezTo>
                              <a:cubicBezTo>
                                <a:pt x="4345456" y="64489"/>
                                <a:pt x="4238771" y="-1862"/>
                                <a:pt x="4162142" y="1"/>
                              </a:cubicBezTo>
                              <a:cubicBezTo>
                                <a:pt x="4042956" y="-8861"/>
                                <a:pt x="3977525" y="88644"/>
                                <a:pt x="3984295" y="177848"/>
                              </a:cubicBezTo>
                              <a:cubicBezTo>
                                <a:pt x="3983005" y="237922"/>
                                <a:pt x="4023389" y="254848"/>
                                <a:pt x="4073219" y="266772"/>
                              </a:cubicBezTo>
                              <a:cubicBezTo>
                                <a:pt x="4131877" y="273206"/>
                                <a:pt x="4171663" y="233982"/>
                                <a:pt x="4162143" y="177848"/>
                              </a:cubicBezTo>
                              <a:cubicBezTo>
                                <a:pt x="4170092" y="236145"/>
                                <a:pt x="4150288" y="296163"/>
                                <a:pt x="4162142" y="355695"/>
                              </a:cubicBezTo>
                              <a:close/>
                            </a:path>
                            <a:path w="4339989" h="2845558" fill="none" extrusionOk="0">
                              <a:moveTo>
                                <a:pt x="0" y="533542"/>
                              </a:moveTo>
                              <a:cubicBezTo>
                                <a:pt x="-6908" y="418783"/>
                                <a:pt x="59249" y="359621"/>
                                <a:pt x="177847" y="355695"/>
                              </a:cubicBezTo>
                              <a:cubicBezTo>
                                <a:pt x="431168" y="373296"/>
                                <a:pt x="446669" y="369816"/>
                                <a:pt x="698061" y="355695"/>
                              </a:cubicBezTo>
                              <a:cubicBezTo>
                                <a:pt x="949453" y="341574"/>
                                <a:pt x="1109973" y="334221"/>
                                <a:pt x="1294405" y="355695"/>
                              </a:cubicBezTo>
                              <a:cubicBezTo>
                                <a:pt x="1478837" y="377169"/>
                                <a:pt x="1568044" y="375286"/>
                                <a:pt x="1814619" y="355695"/>
                              </a:cubicBezTo>
                              <a:cubicBezTo>
                                <a:pt x="2061194" y="336104"/>
                                <a:pt x="2230804" y="372885"/>
                                <a:pt x="2410963" y="355695"/>
                              </a:cubicBezTo>
                              <a:cubicBezTo>
                                <a:pt x="2591122" y="338505"/>
                                <a:pt x="2810728" y="337186"/>
                                <a:pt x="3121499" y="355695"/>
                              </a:cubicBezTo>
                              <a:cubicBezTo>
                                <a:pt x="3432270" y="374204"/>
                                <a:pt x="3607440" y="369374"/>
                                <a:pt x="3984294" y="355695"/>
                              </a:cubicBezTo>
                              <a:cubicBezTo>
                                <a:pt x="3991345" y="306320"/>
                                <a:pt x="3979612" y="225226"/>
                                <a:pt x="3984294" y="177847"/>
                              </a:cubicBezTo>
                              <a:cubicBezTo>
                                <a:pt x="3986709" y="66718"/>
                                <a:pt x="4056094" y="17771"/>
                                <a:pt x="4162141" y="0"/>
                              </a:cubicBezTo>
                              <a:cubicBezTo>
                                <a:pt x="4279042" y="5750"/>
                                <a:pt x="4333499" y="70257"/>
                                <a:pt x="4339988" y="177847"/>
                              </a:cubicBezTo>
                              <a:cubicBezTo>
                                <a:pt x="4310139" y="886397"/>
                                <a:pt x="4390453" y="1574846"/>
                                <a:pt x="4339989" y="2312016"/>
                              </a:cubicBezTo>
                              <a:cubicBezTo>
                                <a:pt x="4337808" y="2420471"/>
                                <a:pt x="4276279" y="2491850"/>
                                <a:pt x="4162142" y="2489863"/>
                              </a:cubicBezTo>
                              <a:cubicBezTo>
                                <a:pt x="3867903" y="2478331"/>
                                <a:pt x="3732789" y="2513033"/>
                                <a:pt x="3451605" y="2489863"/>
                              </a:cubicBezTo>
                              <a:cubicBezTo>
                                <a:pt x="3170421" y="2466693"/>
                                <a:pt x="3008045" y="2487199"/>
                                <a:pt x="2893326" y="2489863"/>
                              </a:cubicBezTo>
                              <a:cubicBezTo>
                                <a:pt x="2778607" y="2492527"/>
                                <a:pt x="2584960" y="2511795"/>
                                <a:pt x="2335047" y="2489863"/>
                              </a:cubicBezTo>
                              <a:cubicBezTo>
                                <a:pt x="2085134" y="2467931"/>
                                <a:pt x="2002182" y="2473932"/>
                                <a:pt x="1700640" y="2489863"/>
                              </a:cubicBezTo>
                              <a:cubicBezTo>
                                <a:pt x="1399098" y="2505794"/>
                                <a:pt x="1364047" y="2512905"/>
                                <a:pt x="1180425" y="2489863"/>
                              </a:cubicBezTo>
                              <a:cubicBezTo>
                                <a:pt x="996804" y="2466821"/>
                                <a:pt x="655061" y="2526863"/>
                                <a:pt x="355695" y="2489863"/>
                              </a:cubicBezTo>
                              <a:cubicBezTo>
                                <a:pt x="350687" y="2530227"/>
                                <a:pt x="361330" y="2601571"/>
                                <a:pt x="355695" y="2667711"/>
                              </a:cubicBezTo>
                              <a:cubicBezTo>
                                <a:pt x="367280" y="2757480"/>
                                <a:pt x="259546" y="2855764"/>
                                <a:pt x="177848" y="2845558"/>
                              </a:cubicBezTo>
                              <a:cubicBezTo>
                                <a:pt x="55959" y="2846660"/>
                                <a:pt x="-4822" y="2757126"/>
                                <a:pt x="1" y="2667711"/>
                              </a:cubicBezTo>
                              <a:cubicBezTo>
                                <a:pt x="-110768" y="1822826"/>
                                <a:pt x="-63782" y="1290435"/>
                                <a:pt x="0" y="533542"/>
                              </a:cubicBezTo>
                              <a:close/>
                              <a:moveTo>
                                <a:pt x="3984294" y="355695"/>
                              </a:moveTo>
                              <a:cubicBezTo>
                                <a:pt x="4054157" y="361307"/>
                                <a:pt x="4078228" y="363173"/>
                                <a:pt x="4162142" y="355695"/>
                              </a:cubicBezTo>
                              <a:cubicBezTo>
                                <a:pt x="4274192" y="362786"/>
                                <a:pt x="4323285" y="271167"/>
                                <a:pt x="4339989" y="177848"/>
                              </a:cubicBezTo>
                              <a:moveTo>
                                <a:pt x="4162142" y="355695"/>
                              </a:moveTo>
                              <a:cubicBezTo>
                                <a:pt x="4168600" y="273543"/>
                                <a:pt x="4155311" y="217182"/>
                                <a:pt x="4162142" y="177847"/>
                              </a:cubicBezTo>
                              <a:cubicBezTo>
                                <a:pt x="4158493" y="216459"/>
                                <a:pt x="4125669" y="264893"/>
                                <a:pt x="4073218" y="266771"/>
                              </a:cubicBezTo>
                              <a:cubicBezTo>
                                <a:pt x="4016589" y="259564"/>
                                <a:pt x="3975645" y="218608"/>
                                <a:pt x="3984294" y="177847"/>
                              </a:cubicBezTo>
                              <a:moveTo>
                                <a:pt x="177847" y="711390"/>
                              </a:moveTo>
                              <a:cubicBezTo>
                                <a:pt x="175750" y="659378"/>
                                <a:pt x="170735" y="596432"/>
                                <a:pt x="177847" y="533542"/>
                              </a:cubicBezTo>
                              <a:cubicBezTo>
                                <a:pt x="175355" y="488908"/>
                                <a:pt x="223812" y="436830"/>
                                <a:pt x="266771" y="444618"/>
                              </a:cubicBezTo>
                              <a:cubicBezTo>
                                <a:pt x="318488" y="451339"/>
                                <a:pt x="352363" y="478419"/>
                                <a:pt x="355695" y="533542"/>
                              </a:cubicBezTo>
                              <a:cubicBezTo>
                                <a:pt x="365694" y="633131"/>
                                <a:pt x="297986" y="710880"/>
                                <a:pt x="177848" y="711389"/>
                              </a:cubicBezTo>
                              <a:cubicBezTo>
                                <a:pt x="86132" y="717684"/>
                                <a:pt x="-9059" y="637927"/>
                                <a:pt x="1" y="533542"/>
                              </a:cubicBezTo>
                              <a:moveTo>
                                <a:pt x="355695" y="533542"/>
                              </a:moveTo>
                              <a:cubicBezTo>
                                <a:pt x="337040" y="754007"/>
                                <a:pt x="340292" y="933990"/>
                                <a:pt x="355695" y="1185649"/>
                              </a:cubicBezTo>
                              <a:cubicBezTo>
                                <a:pt x="371098" y="1437308"/>
                                <a:pt x="372865" y="1641857"/>
                                <a:pt x="355695" y="1779066"/>
                              </a:cubicBezTo>
                              <a:cubicBezTo>
                                <a:pt x="338525" y="1916275"/>
                                <a:pt x="327511" y="2181527"/>
                                <a:pt x="355695" y="2489863"/>
                              </a:cubicBezTo>
                            </a:path>
                            <a:path w="4339989" h="2845558" fill="none" stroke="0" extrusionOk="0">
                              <a:moveTo>
                                <a:pt x="0" y="533542"/>
                              </a:moveTo>
                              <a:cubicBezTo>
                                <a:pt x="-13765" y="432162"/>
                                <a:pt x="82206" y="371140"/>
                                <a:pt x="177847" y="355695"/>
                              </a:cubicBezTo>
                              <a:cubicBezTo>
                                <a:pt x="340287" y="376730"/>
                                <a:pt x="533492" y="351738"/>
                                <a:pt x="736126" y="355695"/>
                              </a:cubicBezTo>
                              <a:cubicBezTo>
                                <a:pt x="938760" y="359652"/>
                                <a:pt x="1143949" y="347094"/>
                                <a:pt x="1294405" y="355695"/>
                              </a:cubicBezTo>
                              <a:cubicBezTo>
                                <a:pt x="1444861" y="364296"/>
                                <a:pt x="1696140" y="330297"/>
                                <a:pt x="1928813" y="355695"/>
                              </a:cubicBezTo>
                              <a:cubicBezTo>
                                <a:pt x="2161486" y="381093"/>
                                <a:pt x="2230148" y="375042"/>
                                <a:pt x="2487092" y="355695"/>
                              </a:cubicBezTo>
                              <a:cubicBezTo>
                                <a:pt x="2744036" y="336348"/>
                                <a:pt x="2800096" y="327440"/>
                                <a:pt x="3083435" y="355695"/>
                              </a:cubicBezTo>
                              <a:cubicBezTo>
                                <a:pt x="3366774" y="383950"/>
                                <a:pt x="3703585" y="384076"/>
                                <a:pt x="3984294" y="355695"/>
                              </a:cubicBezTo>
                              <a:cubicBezTo>
                                <a:pt x="3977111" y="297888"/>
                                <a:pt x="3975894" y="232078"/>
                                <a:pt x="3984294" y="177847"/>
                              </a:cubicBezTo>
                              <a:cubicBezTo>
                                <a:pt x="3990546" y="90735"/>
                                <a:pt x="4047760" y="14643"/>
                                <a:pt x="4162141" y="0"/>
                              </a:cubicBezTo>
                              <a:cubicBezTo>
                                <a:pt x="4260018" y="-14322"/>
                                <a:pt x="4341558" y="76659"/>
                                <a:pt x="4339988" y="177847"/>
                              </a:cubicBezTo>
                              <a:cubicBezTo>
                                <a:pt x="4488694" y="797373"/>
                                <a:pt x="4396118" y="1584099"/>
                                <a:pt x="4339989" y="2312016"/>
                              </a:cubicBezTo>
                              <a:cubicBezTo>
                                <a:pt x="4332194" y="2411433"/>
                                <a:pt x="4261088" y="2500906"/>
                                <a:pt x="4162142" y="2489863"/>
                              </a:cubicBezTo>
                              <a:cubicBezTo>
                                <a:pt x="3940911" y="2487080"/>
                                <a:pt x="3749872" y="2493957"/>
                                <a:pt x="3489670" y="2489863"/>
                              </a:cubicBezTo>
                              <a:cubicBezTo>
                                <a:pt x="3229468" y="2485769"/>
                                <a:pt x="3107031" y="2498438"/>
                                <a:pt x="2893326" y="2489863"/>
                              </a:cubicBezTo>
                              <a:cubicBezTo>
                                <a:pt x="2679621" y="2481288"/>
                                <a:pt x="2515441" y="2478299"/>
                                <a:pt x="2335047" y="2489863"/>
                              </a:cubicBezTo>
                              <a:cubicBezTo>
                                <a:pt x="2154653" y="2501427"/>
                                <a:pt x="1904525" y="2500663"/>
                                <a:pt x="1700640" y="2489863"/>
                              </a:cubicBezTo>
                              <a:cubicBezTo>
                                <a:pt x="1496755" y="2479063"/>
                                <a:pt x="1348114" y="2489180"/>
                                <a:pt x="1104296" y="2489863"/>
                              </a:cubicBezTo>
                              <a:cubicBezTo>
                                <a:pt x="860478" y="2490546"/>
                                <a:pt x="566953" y="2518981"/>
                                <a:pt x="355695" y="2489863"/>
                              </a:cubicBezTo>
                              <a:cubicBezTo>
                                <a:pt x="352479" y="2571431"/>
                                <a:pt x="353492" y="2625090"/>
                                <a:pt x="355695" y="2667711"/>
                              </a:cubicBezTo>
                              <a:cubicBezTo>
                                <a:pt x="359717" y="2745908"/>
                                <a:pt x="279315" y="2848209"/>
                                <a:pt x="177848" y="2845558"/>
                              </a:cubicBezTo>
                              <a:cubicBezTo>
                                <a:pt x="80907" y="2823182"/>
                                <a:pt x="6467" y="2763248"/>
                                <a:pt x="1" y="2667711"/>
                              </a:cubicBezTo>
                              <a:cubicBezTo>
                                <a:pt x="-108663" y="2085514"/>
                                <a:pt x="21320" y="1123737"/>
                                <a:pt x="0" y="533542"/>
                              </a:cubicBezTo>
                              <a:close/>
                              <a:moveTo>
                                <a:pt x="3984294" y="355695"/>
                              </a:moveTo>
                              <a:cubicBezTo>
                                <a:pt x="4022095" y="363181"/>
                                <a:pt x="4084314" y="356377"/>
                                <a:pt x="4162142" y="355695"/>
                              </a:cubicBezTo>
                              <a:cubicBezTo>
                                <a:pt x="4270424" y="342567"/>
                                <a:pt x="4332432" y="276220"/>
                                <a:pt x="4339989" y="177848"/>
                              </a:cubicBezTo>
                              <a:moveTo>
                                <a:pt x="4162142" y="355695"/>
                              </a:moveTo>
                              <a:cubicBezTo>
                                <a:pt x="4166197" y="285950"/>
                                <a:pt x="4167627" y="248146"/>
                                <a:pt x="4162142" y="177847"/>
                              </a:cubicBezTo>
                              <a:cubicBezTo>
                                <a:pt x="4162058" y="230759"/>
                                <a:pt x="4122449" y="277005"/>
                                <a:pt x="4073218" y="266771"/>
                              </a:cubicBezTo>
                              <a:cubicBezTo>
                                <a:pt x="4023944" y="271408"/>
                                <a:pt x="3980453" y="238271"/>
                                <a:pt x="3984294" y="177847"/>
                              </a:cubicBezTo>
                              <a:moveTo>
                                <a:pt x="177847" y="711390"/>
                              </a:moveTo>
                              <a:cubicBezTo>
                                <a:pt x="173369" y="668432"/>
                                <a:pt x="171887" y="588483"/>
                                <a:pt x="177847" y="533542"/>
                              </a:cubicBezTo>
                              <a:cubicBezTo>
                                <a:pt x="181066" y="482054"/>
                                <a:pt x="212629" y="445917"/>
                                <a:pt x="266771" y="444618"/>
                              </a:cubicBezTo>
                              <a:cubicBezTo>
                                <a:pt x="319359" y="442409"/>
                                <a:pt x="351936" y="481859"/>
                                <a:pt x="355695" y="533542"/>
                              </a:cubicBezTo>
                              <a:cubicBezTo>
                                <a:pt x="356676" y="656082"/>
                                <a:pt x="270076" y="718206"/>
                                <a:pt x="177848" y="711389"/>
                              </a:cubicBezTo>
                              <a:cubicBezTo>
                                <a:pt x="66018" y="718748"/>
                                <a:pt x="2295" y="635592"/>
                                <a:pt x="1" y="533542"/>
                              </a:cubicBezTo>
                              <a:moveTo>
                                <a:pt x="355695" y="533542"/>
                              </a:moveTo>
                              <a:cubicBezTo>
                                <a:pt x="326627" y="804771"/>
                                <a:pt x="354094" y="1020446"/>
                                <a:pt x="355695" y="1185649"/>
                              </a:cubicBezTo>
                              <a:cubicBezTo>
                                <a:pt x="357296" y="1350852"/>
                                <a:pt x="339655" y="1547069"/>
                                <a:pt x="355695" y="1857319"/>
                              </a:cubicBezTo>
                              <a:cubicBezTo>
                                <a:pt x="371736" y="2167569"/>
                                <a:pt x="382350" y="2283038"/>
                                <a:pt x="355695" y="2489863"/>
                              </a:cubicBezTo>
                            </a:path>
                          </a:pathLst>
                        </a:custGeom>
                        <a:ln w="19050">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594612412">
                                <a:prstGeom prst="horizontalScroll">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20BA61D2" w14:textId="0583E60A" w:rsidR="00852CE3" w:rsidRPr="00020D13" w:rsidRDefault="00852CE3" w:rsidP="00020D13">
                            <w:pPr>
                              <w:adjustRightInd w:val="0"/>
                              <w:snapToGrid w:val="0"/>
                              <w:spacing w:line="276" w:lineRule="auto"/>
                              <w:jc w:val="center"/>
                              <w:rPr>
                                <w:rFonts w:ascii="微軟正黑體" w:eastAsia="微軟正黑體" w:hAnsi="微軟正黑體"/>
                                <w:bCs/>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sidRPr="00020D13">
                              <w:rPr>
                                <w:rFonts w:ascii="微軟正黑體" w:eastAsia="微軟正黑體" w:hAnsi="微軟正黑體" w:hint="eastAsia"/>
                                <w:bCs/>
                                <w:i/>
                                <w:iCs/>
                                <w:color w:val="C00000"/>
                                <w:u w:val="single"/>
                                <w:lang w:eastAsia="zh-HK"/>
                              </w:rPr>
                              <w:t>珠海</w:t>
                            </w:r>
                          </w:p>
                          <w:p w14:paraId="29476ED6" w14:textId="781825BE"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開發「</w:t>
                            </w:r>
                            <w:proofErr w:type="gramStart"/>
                            <w:r w:rsidRPr="00020D13">
                              <w:rPr>
                                <w:rFonts w:ascii="微軟正黑體" w:eastAsia="微軟正黑體" w:hAnsi="微軟正黑體" w:hint="eastAsia"/>
                                <w:bCs/>
                                <w:i/>
                                <w:iCs/>
                                <w:color w:val="C00000"/>
                                <w:lang w:eastAsia="zh-HK"/>
                              </w:rPr>
                              <w:t>最</w:t>
                            </w:r>
                            <w:proofErr w:type="gramEnd"/>
                            <w:r w:rsidRPr="00020D13">
                              <w:rPr>
                                <w:rFonts w:ascii="微軟正黑體" w:eastAsia="微軟正黑體" w:hAnsi="微軟正黑體" w:hint="eastAsia"/>
                                <w:bCs/>
                                <w:i/>
                                <w:iCs/>
                                <w:color w:val="C00000"/>
                                <w:lang w:eastAsia="zh-HK"/>
                              </w:rPr>
                              <w:t>珠海」平台</w:t>
                            </w:r>
                            <w:r>
                              <w:rPr>
                                <w:rFonts w:ascii="微軟正黑體" w:eastAsia="微軟正黑體" w:hAnsi="微軟正黑體" w:hint="eastAsia"/>
                                <w:bCs/>
                                <w:i/>
                                <w:iCs/>
                                <w:color w:val="C00000"/>
                                <w:lang w:eastAsia="zh-HK"/>
                              </w:rPr>
                              <w:t>。</w:t>
                            </w:r>
                          </w:p>
                          <w:p w14:paraId="629A09A5" w14:textId="462F4C78" w:rsidR="00852CE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珠海市民可透過「</w:t>
                            </w:r>
                            <w:proofErr w:type="gramStart"/>
                            <w:r w:rsidRPr="00020D13">
                              <w:rPr>
                                <w:rFonts w:ascii="微軟正黑體" w:eastAsia="微軟正黑體" w:hAnsi="微軟正黑體" w:hint="eastAsia"/>
                                <w:bCs/>
                                <w:i/>
                                <w:iCs/>
                                <w:color w:val="C00000"/>
                                <w:lang w:eastAsia="zh-HK"/>
                              </w:rPr>
                              <w:t>最</w:t>
                            </w:r>
                            <w:proofErr w:type="gramEnd"/>
                            <w:r w:rsidRPr="00020D13">
                              <w:rPr>
                                <w:rFonts w:ascii="微軟正黑體" w:eastAsia="微軟正黑體" w:hAnsi="微軟正黑體" w:hint="eastAsia"/>
                                <w:bCs/>
                                <w:i/>
                                <w:iCs/>
                                <w:color w:val="C00000"/>
                                <w:lang w:eastAsia="zh-HK"/>
                              </w:rPr>
                              <w:t>珠海」平台，進行小區門禁開鎖、了解實時道路狀況，以及預訂戲院、美術館和運動場館的門票等，</w:t>
                            </w:r>
                            <w:r>
                              <w:rPr>
                                <w:rFonts w:ascii="微軟正黑體" w:eastAsia="微軟正黑體" w:hAnsi="微軟正黑體" w:hint="eastAsia"/>
                                <w:bCs/>
                                <w:i/>
                                <w:iCs/>
                                <w:color w:val="C00000"/>
                                <w:lang w:eastAsia="zh-HK"/>
                              </w:rPr>
                              <w:t>有助</w:t>
                            </w:r>
                            <w:r w:rsidRPr="00020D13">
                              <w:rPr>
                                <w:rFonts w:ascii="微軟正黑體" w:eastAsia="微軟正黑體" w:hAnsi="微軟正黑體" w:hint="eastAsia"/>
                                <w:bCs/>
                                <w:i/>
                                <w:iCs/>
                                <w:color w:val="C00000"/>
                                <w:lang w:eastAsia="zh-HK"/>
                              </w:rPr>
                              <w:t>提升市民的生活質素。</w:t>
                            </w:r>
                          </w:p>
                          <w:p w14:paraId="0B76C5BF" w14:textId="6B9F8986"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TW"/>
                              </w:rPr>
                            </w:pPr>
                            <w:r w:rsidRPr="00020D13">
                              <w:rPr>
                                <w:rFonts w:hint="eastAsia"/>
                                <w:bCs/>
                                <w:i/>
                                <w:iCs/>
                                <w:color w:val="C00000"/>
                                <w:kern w:val="2"/>
                                <w:sz w:val="22"/>
                                <w:szCs w:val="22"/>
                                <w:lang w:eastAsia="zh-HK"/>
                              </w:rPr>
                              <w:t>資料來源：香港</w:t>
                            </w:r>
                            <w:proofErr w:type="gramStart"/>
                            <w:r w:rsidRPr="00020D13">
                              <w:rPr>
                                <w:rFonts w:hint="eastAsia"/>
                                <w:bCs/>
                                <w:i/>
                                <w:iCs/>
                                <w:color w:val="C00000"/>
                                <w:kern w:val="2"/>
                                <w:sz w:val="22"/>
                                <w:szCs w:val="22"/>
                                <w:lang w:eastAsia="zh-HK"/>
                              </w:rPr>
                              <w:t>商報網</w:t>
                            </w:r>
                            <w:proofErr w:type="gramEnd"/>
                            <w:r w:rsidRPr="00020D13">
                              <w:rPr>
                                <w:rFonts w:hint="eastAsia"/>
                                <w:bCs/>
                                <w:i/>
                                <w:iCs/>
                                <w:color w:val="C00000"/>
                                <w:kern w:val="2"/>
                                <w:sz w:val="22"/>
                                <w:szCs w:val="22"/>
                                <w:lang w:eastAsia="zh-TW"/>
                              </w:rPr>
                              <w:t>（</w:t>
                            </w:r>
                            <w:r w:rsidRPr="00020D13">
                              <w:rPr>
                                <w:bCs/>
                                <w:i/>
                                <w:iCs/>
                                <w:color w:val="C00000"/>
                                <w:kern w:val="2"/>
                                <w:sz w:val="22"/>
                                <w:szCs w:val="22"/>
                                <w:lang w:eastAsia="zh-TW"/>
                              </w:rPr>
                              <w:t>2020</w:t>
                            </w:r>
                            <w:r w:rsidRPr="00020D13">
                              <w:rPr>
                                <w:rFonts w:hint="eastAsia"/>
                                <w:bCs/>
                                <w:i/>
                                <w:iCs/>
                                <w:color w:val="C00000"/>
                                <w:kern w:val="2"/>
                                <w:sz w:val="22"/>
                                <w:szCs w:val="22"/>
                                <w:lang w:eastAsia="zh-HK"/>
                              </w:rPr>
                              <w:t>年</w:t>
                            </w:r>
                            <w:r w:rsidRPr="00020D13">
                              <w:rPr>
                                <w:bCs/>
                                <w:i/>
                                <w:iCs/>
                                <w:color w:val="C00000"/>
                                <w:kern w:val="2"/>
                                <w:sz w:val="22"/>
                                <w:szCs w:val="22"/>
                                <w:lang w:eastAsia="zh-TW"/>
                              </w:rPr>
                              <w:t>1</w:t>
                            </w:r>
                            <w:r w:rsidRPr="00020D13">
                              <w:rPr>
                                <w:rFonts w:hint="eastAsia"/>
                                <w:bCs/>
                                <w:i/>
                                <w:iCs/>
                                <w:color w:val="C00000"/>
                                <w:kern w:val="2"/>
                                <w:sz w:val="22"/>
                                <w:szCs w:val="22"/>
                                <w:lang w:eastAsia="zh-HK"/>
                              </w:rPr>
                              <w:t>月</w:t>
                            </w:r>
                            <w:r>
                              <w:rPr>
                                <w:rFonts w:hint="eastAsia"/>
                                <w:bCs/>
                                <w:i/>
                                <w:iCs/>
                                <w:color w:val="C00000"/>
                                <w:kern w:val="2"/>
                                <w:sz w:val="22"/>
                                <w:szCs w:val="22"/>
                                <w:lang w:eastAsia="zh-HK"/>
                              </w:rPr>
                              <w:t>1</w:t>
                            </w:r>
                            <w:r w:rsidRPr="00020D13">
                              <w:rPr>
                                <w:bCs/>
                                <w:i/>
                                <w:iCs/>
                                <w:color w:val="C00000"/>
                                <w:kern w:val="2"/>
                                <w:sz w:val="22"/>
                                <w:szCs w:val="22"/>
                                <w:lang w:eastAsia="zh-TW"/>
                              </w:rPr>
                              <w:t>9</w:t>
                            </w:r>
                            <w:r w:rsidRPr="00020D13">
                              <w:rPr>
                                <w:rFonts w:hint="eastAsia"/>
                                <w:bCs/>
                                <w:i/>
                                <w:iCs/>
                                <w:color w:val="C00000"/>
                                <w:kern w:val="2"/>
                                <w:sz w:val="22"/>
                                <w:szCs w:val="22"/>
                                <w:lang w:eastAsia="zh-HK"/>
                              </w:rPr>
                              <w:t>日</w:t>
                            </w:r>
                            <w:r w:rsidRPr="00020D13">
                              <w:rPr>
                                <w:rFonts w:hint="eastAsia"/>
                                <w:bCs/>
                                <w:i/>
                                <w:iCs/>
                                <w:color w:val="C00000"/>
                                <w:kern w:val="2"/>
                                <w:sz w:val="22"/>
                                <w:szCs w:val="22"/>
                                <w:lang w:eastAsia="zh-TW"/>
                              </w:rPr>
                              <w:t>）</w:t>
                            </w:r>
                            <w:r w:rsidRPr="00020D13">
                              <w:rPr>
                                <w:rFonts w:hint="eastAsia"/>
                                <w:bCs/>
                                <w:i/>
                                <w:iCs/>
                                <w:color w:val="C00000"/>
                                <w:kern w:val="2"/>
                                <w:sz w:val="22"/>
                                <w:szCs w:val="22"/>
                                <w:lang w:eastAsia="zh-HK"/>
                              </w:rPr>
                              <w:t>。</w:t>
                            </w:r>
                            <w:r>
                              <w:rPr>
                                <w:rFonts w:hint="eastAsia"/>
                                <w:bCs/>
                                <w:i/>
                                <w:iCs/>
                                <w:color w:val="C00000"/>
                                <w:kern w:val="2"/>
                                <w:sz w:val="22"/>
                                <w:szCs w:val="22"/>
                                <w:lang w:eastAsia="zh-H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CC7DB" id="書卷 (水平) 28" o:spid="_x0000_s1041" style="position:absolute;left:0;text-align:left;margin-left:0;margin-top:6.05pt;width:341.75pt;height:224.05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339989,2845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" adj="-11796480,,5400" path="m4339989,177847nsc4350073,282646,4262024,348182,4162142,355694v-2634,-42838,-3098,-99390,,-177847c4167152,220846,4122955,263939,4073218,266771v-46339,-1869,-95508,-40460,-88924,-88924c3976942,253161,3976526,313213,3984294,355695v-247237,18870,-414574,34848,-710537,c2977794,320847,2785057,337591,2563220,355695v-221837,18104,-439461,-20294,-558278,c1886125,375989,1645670,346558,1408598,355695v-237072,9137,-386810,-20823,-558279,c678850,376518,317457,359933,177847,355695,85841,354646,-19065,434376,,533542v25999,246559,-12337,272806,,533542c12337,1327820,-487,1411312,,1557943v487,146631,17727,442334,,554884c-17727,2225377,5255,2554624,,2667711v-15502,80791,100502,188976,177847,177847c285723,2826482,354866,2745645,355694,2667711v2487,-70009,9957,-120630,1,-177848c663433,2505395,783960,2510291,1028167,2489863v244207,-20428,475439,-4408,634408,c1821544,2494271,2130424,2477456,2296983,2489863v166559,12407,371557,8570,558279,c3041984,2481293,3284850,2491592,3451605,2489863v166755,-1729,411378,-28023,710537,c4253477,2477946,4350563,2405262,4339989,2312016v-21775,-198761,14823,-307879,,-576226c4325166,1467443,4364468,1387782,4339989,1244932v-24479,-142850,-17462,-278230,,-490859c4357451,541444,4329669,325131,4339989,177847xm177847,711390nsc276730,708061,351041,629383,355694,533543v-1971,-48870,-50050,-93290,-88924,-88924c215054,443895,181176,488607,177846,533543v7421,65709,-14488,117883,1,177847xem177847,711390nsc259360,715689,353527,639891,355694,533543v1104,-52999,-43998,-83485,-88924,-88924c217182,449279,176520,485826,177846,533543v3968,54139,487,117018,1,177847xm4162142,355695nsc4267761,344371,4353205,283259,4339989,177848,4345456,64489,4238771,-1862,4162142,1,4042956,-8861,3977525,88644,3984295,177848v-1290,60074,39094,77000,88924,88924c4131877,273206,4171663,233982,4162143,177848v7949,58297,-11855,118315,-1,177847xem,533542nfc-6908,418783,59249,359621,177847,355695v253321,17601,268822,14121,520214,c949453,341574,1109973,334221,1294405,355695v184432,21474,273639,19591,520214,c2061194,336104,2230804,372885,2410963,355695v180159,-17190,399765,-18509,710536,c3432270,374204,3607440,369374,3984294,355695v7051,-49375,-4682,-130469,,-177848c3986709,66718,4056094,17771,4162141,v116901,5750,171358,70257,177847,177847c4310139,886397,4390453,1574846,4339989,2312016v-2181,108455,-63710,179834,-177847,177847c3867903,2478331,3732789,2513033,3451605,2489863v-281184,-23170,-443560,-2664,-558279,c2778607,2492527,2584960,2511795,2335047,2489863v-249913,-21932,-332865,-15931,-634407,c1399098,2505794,1364047,2512905,1180425,2489863v-183621,-23042,-525364,37000,-824730,c350687,2530227,361330,2601571,355695,2667711v11585,89769,-96149,188053,-177847,177847c55959,2846660,-4822,2757126,1,2667711,-110768,1822826,-63782,1290435,,533542xm3984294,355695nfc4054157,361307,4078228,363173,4162142,355695v112050,7091,161143,-84528,177847,-177847m4162142,355695nfc4168600,273543,4155311,217182,4162142,177847v-3649,38612,-36473,87046,-88924,88924c4016589,259564,3975645,218608,3984294,177847m177847,711390nfc175750,659378,170735,596432,177847,533542v-2492,-44634,45965,-96712,88924,-88924c318488,451339,352363,478419,355695,533542v9999,99589,-57709,177338,-177847,177847c86132,717684,-9059,637927,1,533542t355694,nfc337040,754007,340292,933990,355695,1185649v15403,251659,17170,456208,,593417c338525,1916275,327511,2181527,355695,2489863em,533542nfnsc-13765,432162,82206,371140,177847,355695v162440,21035,355645,-3957,558279,c938760,359652,1143949,347094,1294405,355695v150456,8601,401735,-25398,634408,c2161486,381093,2230148,375042,2487092,355695v256944,-19347,313004,-28255,596343,c3366774,383950,3703585,384076,3984294,355695v-7183,-57807,-8400,-123617,,-177848c3990546,90735,4047760,14643,4162141,v97877,-14322,179417,76659,177847,177847c4488694,797373,4396118,1584099,4339989,2312016v-7795,99417,-78901,188890,-177847,177847c3940911,2487080,3749872,2493957,3489670,2489863v-260202,-4094,-382639,8575,-596344,c2679621,2481288,2515441,2478299,2335047,2489863v-180394,11564,-430522,10800,-634407,c1496755,2479063,1348114,2489180,1104296,2489863v-243818,683,-537343,29118,-748601,c352479,2571431,353492,2625090,355695,2667711v4022,78197,-76380,180498,-177847,177847c80907,2823182,6467,2763248,1,2667711,-108663,2085514,21320,1123737,,533542xm3984294,355695nfnsc4022095,363181,4084314,356377,4162142,355695v108282,-13128,170290,-79475,177847,-177847m4162142,355695nfnsc4166197,285950,4167627,248146,4162142,177847v-84,52912,-39693,99158,-88924,88924c4023944,271408,3980453,238271,3984294,177847m177847,711390nfnsc173369,668432,171887,588483,177847,533542v3219,-51488,34782,-87625,88924,-88924c319359,442409,351936,481859,355695,533542v981,122540,-85619,184664,-177847,177847c66018,718748,2295,635592,1,533542t355694,nfnsc326627,804771,354094,1020446,355695,1185649v1601,165203,-16040,361420,,671670c371736,2167569,382350,2283038,355695,2489863e" fillcolor="white [3201]" strokecolor="#70ad47 [3209]" strokeweight="1.5pt">
                <v:stroke joinstyle="miter"/>
                <v:formulas/>
                <v:path arrowok="t" o:extrusionok="f" o:connecttype="custom" o:connectlocs="0,533542;177847,355695;698061,355695;1294405,355695;1814619,355695;2410963,355695;3121499,355695;3984294,355695;3984294,177847;4162141,0;4339988,177847;4339989,2312016;4162142,2489863;3451605,2489863;2893326,2489863;2335047,2489863;1700640,2489863;1180425,2489863;355695,2489863;355695,2667711;177848,2845558;1,2667711;0,533542;3984294,355695;4162142,355695;4339989,177848;4162142,355695;4162142,177847;4073218,266771;3984294,177847;177847,711390;177847,533542;266771,444618;355695,533542;177848,711389;1,533542;355695,533542;355695,1185649;355695,1779066;355695,2489863" o:connectangles="0,0,0,0,0,0,0,0,0,0,0,0,0,0,0,0,0,0,0,0,0,0,0,0,0,0,0,0,0,0,0,0,0,0,0,0,0,0,0,0" textboxrect="0,0,4339989,2845558"/>
                <v:textbox>
                  <w:txbxContent>
                    <w:p w14:paraId="20BA61D2" w14:textId="0583E60A" w:rsidR="00852CE3" w:rsidRPr="00020D13" w:rsidRDefault="00852CE3" w:rsidP="00020D13">
                      <w:pPr>
                        <w:adjustRightInd w:val="0"/>
                        <w:snapToGrid w:val="0"/>
                        <w:spacing w:line="276" w:lineRule="auto"/>
                        <w:jc w:val="center"/>
                        <w:rPr>
                          <w:rFonts w:ascii="微軟正黑體" w:eastAsia="微軟正黑體" w:hAnsi="微軟正黑體"/>
                          <w:bCs/>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sidRPr="00020D13">
                        <w:rPr>
                          <w:rFonts w:ascii="微軟正黑體" w:eastAsia="微軟正黑體" w:hAnsi="微軟正黑體" w:hint="eastAsia"/>
                          <w:bCs/>
                          <w:i/>
                          <w:iCs/>
                          <w:color w:val="C00000"/>
                          <w:u w:val="single"/>
                          <w:lang w:eastAsia="zh-HK"/>
                        </w:rPr>
                        <w:t>珠海</w:t>
                      </w:r>
                    </w:p>
                    <w:p w14:paraId="29476ED6" w14:textId="781825BE"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開發「最珠海」平台</w:t>
                      </w:r>
                      <w:r>
                        <w:rPr>
                          <w:rFonts w:ascii="微軟正黑體" w:eastAsia="微軟正黑體" w:hAnsi="微軟正黑體" w:hint="eastAsia"/>
                          <w:bCs/>
                          <w:i/>
                          <w:iCs/>
                          <w:color w:val="C00000"/>
                          <w:lang w:eastAsia="zh-HK"/>
                        </w:rPr>
                        <w:t>。</w:t>
                      </w:r>
                    </w:p>
                    <w:p w14:paraId="629A09A5" w14:textId="462F4C78" w:rsidR="00852CE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珠海市民可透過「最珠海」平台，進行小區門禁開鎖、了解實時道路狀況，以及預訂戲院、美術館和運動場館的門票等，</w:t>
                      </w:r>
                      <w:r>
                        <w:rPr>
                          <w:rFonts w:ascii="微軟正黑體" w:eastAsia="微軟正黑體" w:hAnsi="微軟正黑體" w:hint="eastAsia"/>
                          <w:bCs/>
                          <w:i/>
                          <w:iCs/>
                          <w:color w:val="C00000"/>
                          <w:lang w:eastAsia="zh-HK"/>
                        </w:rPr>
                        <w:t>有助</w:t>
                      </w:r>
                      <w:r w:rsidRPr="00020D13">
                        <w:rPr>
                          <w:rFonts w:ascii="微軟正黑體" w:eastAsia="微軟正黑體" w:hAnsi="微軟正黑體" w:hint="eastAsia"/>
                          <w:bCs/>
                          <w:i/>
                          <w:iCs/>
                          <w:color w:val="C00000"/>
                          <w:lang w:eastAsia="zh-HK"/>
                        </w:rPr>
                        <w:t>提升市民的生活質素。</w:t>
                      </w:r>
                    </w:p>
                    <w:p w14:paraId="0B76C5BF" w14:textId="6B9F8986"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TW"/>
                        </w:rPr>
                      </w:pPr>
                      <w:r w:rsidRPr="00020D13">
                        <w:rPr>
                          <w:rFonts w:hint="eastAsia"/>
                          <w:bCs/>
                          <w:i/>
                          <w:iCs/>
                          <w:color w:val="C00000"/>
                          <w:kern w:val="2"/>
                          <w:sz w:val="22"/>
                          <w:szCs w:val="22"/>
                          <w:lang w:eastAsia="zh-HK"/>
                        </w:rPr>
                        <w:t>資料來源：香港商報網</w:t>
                      </w:r>
                      <w:r w:rsidRPr="00020D13">
                        <w:rPr>
                          <w:rFonts w:hint="eastAsia"/>
                          <w:bCs/>
                          <w:i/>
                          <w:iCs/>
                          <w:color w:val="C00000"/>
                          <w:kern w:val="2"/>
                          <w:sz w:val="22"/>
                          <w:szCs w:val="22"/>
                          <w:lang w:eastAsia="zh-TW"/>
                        </w:rPr>
                        <w:t>（</w:t>
                      </w:r>
                      <w:r w:rsidRPr="00020D13">
                        <w:rPr>
                          <w:bCs/>
                          <w:i/>
                          <w:iCs/>
                          <w:color w:val="C00000"/>
                          <w:kern w:val="2"/>
                          <w:sz w:val="22"/>
                          <w:szCs w:val="22"/>
                          <w:lang w:eastAsia="zh-TW"/>
                        </w:rPr>
                        <w:t>2020</w:t>
                      </w:r>
                      <w:r w:rsidRPr="00020D13">
                        <w:rPr>
                          <w:rFonts w:hint="eastAsia"/>
                          <w:bCs/>
                          <w:i/>
                          <w:iCs/>
                          <w:color w:val="C00000"/>
                          <w:kern w:val="2"/>
                          <w:sz w:val="22"/>
                          <w:szCs w:val="22"/>
                          <w:lang w:eastAsia="zh-HK"/>
                        </w:rPr>
                        <w:t>年</w:t>
                      </w:r>
                      <w:r w:rsidRPr="00020D13">
                        <w:rPr>
                          <w:bCs/>
                          <w:i/>
                          <w:iCs/>
                          <w:color w:val="C00000"/>
                          <w:kern w:val="2"/>
                          <w:sz w:val="22"/>
                          <w:szCs w:val="22"/>
                          <w:lang w:eastAsia="zh-TW"/>
                        </w:rPr>
                        <w:t>1</w:t>
                      </w:r>
                      <w:r w:rsidRPr="00020D13">
                        <w:rPr>
                          <w:rFonts w:hint="eastAsia"/>
                          <w:bCs/>
                          <w:i/>
                          <w:iCs/>
                          <w:color w:val="C00000"/>
                          <w:kern w:val="2"/>
                          <w:sz w:val="22"/>
                          <w:szCs w:val="22"/>
                          <w:lang w:eastAsia="zh-HK"/>
                        </w:rPr>
                        <w:t>月</w:t>
                      </w:r>
                      <w:r>
                        <w:rPr>
                          <w:rFonts w:hint="eastAsia"/>
                          <w:bCs/>
                          <w:i/>
                          <w:iCs/>
                          <w:color w:val="C00000"/>
                          <w:kern w:val="2"/>
                          <w:sz w:val="22"/>
                          <w:szCs w:val="22"/>
                          <w:lang w:eastAsia="zh-HK"/>
                        </w:rPr>
                        <w:t>1</w:t>
                      </w:r>
                      <w:r w:rsidRPr="00020D13">
                        <w:rPr>
                          <w:bCs/>
                          <w:i/>
                          <w:iCs/>
                          <w:color w:val="C00000"/>
                          <w:kern w:val="2"/>
                          <w:sz w:val="22"/>
                          <w:szCs w:val="22"/>
                          <w:lang w:eastAsia="zh-TW"/>
                        </w:rPr>
                        <w:t>9</w:t>
                      </w:r>
                      <w:r w:rsidRPr="00020D13">
                        <w:rPr>
                          <w:rFonts w:hint="eastAsia"/>
                          <w:bCs/>
                          <w:i/>
                          <w:iCs/>
                          <w:color w:val="C00000"/>
                          <w:kern w:val="2"/>
                          <w:sz w:val="22"/>
                          <w:szCs w:val="22"/>
                          <w:lang w:eastAsia="zh-HK"/>
                        </w:rPr>
                        <w:t>日</w:t>
                      </w:r>
                      <w:r w:rsidRPr="00020D13">
                        <w:rPr>
                          <w:rFonts w:hint="eastAsia"/>
                          <w:bCs/>
                          <w:i/>
                          <w:iCs/>
                          <w:color w:val="C00000"/>
                          <w:kern w:val="2"/>
                          <w:sz w:val="22"/>
                          <w:szCs w:val="22"/>
                          <w:lang w:eastAsia="zh-TW"/>
                        </w:rPr>
                        <w:t>）</w:t>
                      </w:r>
                      <w:r w:rsidRPr="00020D13">
                        <w:rPr>
                          <w:rFonts w:hint="eastAsia"/>
                          <w:bCs/>
                          <w:i/>
                          <w:iCs/>
                          <w:color w:val="C00000"/>
                          <w:kern w:val="2"/>
                          <w:sz w:val="22"/>
                          <w:szCs w:val="22"/>
                          <w:lang w:eastAsia="zh-HK"/>
                        </w:rPr>
                        <w:t>。</w:t>
                      </w:r>
                      <w:r>
                        <w:rPr>
                          <w:rFonts w:hint="eastAsia"/>
                          <w:bCs/>
                          <w:i/>
                          <w:iCs/>
                          <w:color w:val="C00000"/>
                          <w:kern w:val="2"/>
                          <w:sz w:val="22"/>
                          <w:szCs w:val="22"/>
                          <w:lang w:eastAsia="zh-HK"/>
                        </w:rPr>
                        <w:t xml:space="preserve"> </w:t>
                      </w:r>
                    </w:p>
                  </w:txbxContent>
                </v:textbox>
                <w10:wrap anchorx="margin"/>
              </v:shape>
            </w:pict>
          </mc:Fallback>
        </mc:AlternateContent>
      </w:r>
      <w:r w:rsidRPr="003566C8">
        <w:rPr>
          <w:rFonts w:hint="eastAsia"/>
          <w:i/>
          <w:color w:val="C00000"/>
        </w:rPr>
        <w:t>（</w:t>
      </w:r>
      <w:r w:rsidRPr="000A2521">
        <w:rPr>
          <w:rFonts w:hint="eastAsia"/>
          <w:i/>
          <w:color w:val="C00000"/>
          <w:lang w:eastAsia="zh-HK"/>
        </w:rPr>
        <w:t>無固定答案，答案僅供參</w:t>
      </w:r>
      <w:r w:rsidRPr="000A2521">
        <w:rPr>
          <w:rFonts w:hint="eastAsia"/>
          <w:i/>
          <w:color w:val="C00000"/>
        </w:rPr>
        <w:t>考）</w:t>
      </w:r>
    </w:p>
    <w:p w14:paraId="3FD419D4" w14:textId="4BCA84F9" w:rsidR="00BD1355" w:rsidRDefault="00BD1355">
      <w:pPr>
        <w:spacing w:after="160" w:line="259" w:lineRule="auto"/>
        <w:rPr>
          <w:rFonts w:asciiTheme="minorHAnsi" w:eastAsiaTheme="minorEastAsia" w:hAnsiTheme="minorHAnsi" w:cstheme="minorBidi"/>
          <w:kern w:val="2"/>
          <w:szCs w:val="22"/>
          <w:lang w:eastAsia="zh-TW"/>
        </w:rPr>
      </w:pPr>
      <w:r>
        <w:rPr>
          <w:lang w:eastAsia="zh-TW"/>
        </w:rPr>
        <w:br w:type="page"/>
      </w:r>
    </w:p>
    <w:p w14:paraId="350B77D1" w14:textId="03DBE48F" w:rsidR="000F3D2C" w:rsidRPr="00020D13" w:rsidRDefault="00BD1355" w:rsidP="000F3D2C">
      <w:pPr>
        <w:pStyle w:val="a9"/>
        <w:adjustRightInd w:val="0"/>
        <w:snapToGrid w:val="0"/>
        <w:spacing w:line="276" w:lineRule="auto"/>
        <w:ind w:leftChars="0" w:left="360"/>
      </w:pPr>
      <w:r w:rsidRPr="00027327">
        <w:rPr>
          <w:noProof/>
          <w:lang w:eastAsia="zh-CN"/>
        </w:rPr>
        <w:lastRenderedPageBreak/>
        <mc:AlternateContent>
          <mc:Choice Requires="wps">
            <w:drawing>
              <wp:anchor distT="0" distB="0" distL="114300" distR="114300" simplePos="0" relativeHeight="251856896" behindDoc="0" locked="0" layoutInCell="1" allowOverlap="1" wp14:anchorId="6D67429E" wp14:editId="669486ED">
                <wp:simplePos x="0" y="0"/>
                <wp:positionH relativeFrom="margin">
                  <wp:align>center</wp:align>
                </wp:positionH>
                <wp:positionV relativeFrom="paragraph">
                  <wp:posOffset>103798</wp:posOffset>
                </wp:positionV>
                <wp:extent cx="4339989" cy="2844000"/>
                <wp:effectExtent l="19050" t="19050" r="41910" b="13970"/>
                <wp:wrapNone/>
                <wp:docPr id="453" name="書卷 (水平) 28"/>
                <wp:cNvGraphicFramePr/>
                <a:graphic xmlns:a="http://schemas.openxmlformats.org/drawingml/2006/main">
                  <a:graphicData uri="http://schemas.microsoft.com/office/word/2010/wordprocessingShape">
                    <wps:wsp>
                      <wps:cNvSpPr/>
                      <wps:spPr>
                        <a:xfrm>
                          <a:off x="0" y="0"/>
                          <a:ext cx="4339989" cy="2844000"/>
                        </a:xfrm>
                        <a:custGeom>
                          <a:avLst/>
                          <a:gdLst>
                            <a:gd name="connsiteX0" fmla="*/ 4339989 w 4339989"/>
                            <a:gd name="connsiteY0" fmla="*/ 177750 h 2844000"/>
                            <a:gd name="connsiteX1" fmla="*/ 4162239 w 4339989"/>
                            <a:gd name="connsiteY1" fmla="*/ 355500 h 2844000"/>
                            <a:gd name="connsiteX2" fmla="*/ 4162239 w 4339989"/>
                            <a:gd name="connsiteY2" fmla="*/ 177750 h 2844000"/>
                            <a:gd name="connsiteX3" fmla="*/ 4073364 w 4339989"/>
                            <a:gd name="connsiteY3" fmla="*/ 266625 h 2844000"/>
                            <a:gd name="connsiteX4" fmla="*/ 3984489 w 4339989"/>
                            <a:gd name="connsiteY4" fmla="*/ 177750 h 2844000"/>
                            <a:gd name="connsiteX5" fmla="*/ 3984489 w 4339989"/>
                            <a:gd name="connsiteY5" fmla="*/ 355500 h 2844000"/>
                            <a:gd name="connsiteX6" fmla="*/ 3273898 w 4339989"/>
                            <a:gd name="connsiteY6" fmla="*/ 355500 h 2844000"/>
                            <a:gd name="connsiteX7" fmla="*/ 2563306 w 4339989"/>
                            <a:gd name="connsiteY7" fmla="*/ 355500 h 2844000"/>
                            <a:gd name="connsiteX8" fmla="*/ 2004985 w 4339989"/>
                            <a:gd name="connsiteY8" fmla="*/ 355500 h 2844000"/>
                            <a:gd name="connsiteX9" fmla="*/ 1294393 w 4339989"/>
                            <a:gd name="connsiteY9" fmla="*/ 355500 h 2844000"/>
                            <a:gd name="connsiteX10" fmla="*/ 774139 w 4339989"/>
                            <a:gd name="connsiteY10" fmla="*/ 355500 h 2844000"/>
                            <a:gd name="connsiteX11" fmla="*/ 177750 w 4339989"/>
                            <a:gd name="connsiteY11" fmla="*/ 355500 h 2844000"/>
                            <a:gd name="connsiteX12" fmla="*/ 0 w 4339989"/>
                            <a:gd name="connsiteY12" fmla="*/ 533250 h 2844000"/>
                            <a:gd name="connsiteX13" fmla="*/ 0 w 4339989"/>
                            <a:gd name="connsiteY13" fmla="*/ 1045170 h 2844000"/>
                            <a:gd name="connsiteX14" fmla="*/ 0 w 4339989"/>
                            <a:gd name="connsiteY14" fmla="*/ 1535760 h 2844000"/>
                            <a:gd name="connsiteX15" fmla="*/ 0 w 4339989"/>
                            <a:gd name="connsiteY15" fmla="*/ 2090340 h 2844000"/>
                            <a:gd name="connsiteX16" fmla="*/ 0 w 4339989"/>
                            <a:gd name="connsiteY16" fmla="*/ 2666250 h 2844000"/>
                            <a:gd name="connsiteX17" fmla="*/ 177750 w 4339989"/>
                            <a:gd name="connsiteY17" fmla="*/ 2844000 h 2844000"/>
                            <a:gd name="connsiteX18" fmla="*/ 355500 w 4339989"/>
                            <a:gd name="connsiteY18" fmla="*/ 2666250 h 2844000"/>
                            <a:gd name="connsiteX19" fmla="*/ 355500 w 4339989"/>
                            <a:gd name="connsiteY19" fmla="*/ 2488500 h 2844000"/>
                            <a:gd name="connsiteX20" fmla="*/ 1066091 w 4339989"/>
                            <a:gd name="connsiteY20" fmla="*/ 2488500 h 2844000"/>
                            <a:gd name="connsiteX21" fmla="*/ 1662480 w 4339989"/>
                            <a:gd name="connsiteY21" fmla="*/ 2488500 h 2844000"/>
                            <a:gd name="connsiteX22" fmla="*/ 2296937 w 4339989"/>
                            <a:gd name="connsiteY22" fmla="*/ 2488500 h 2844000"/>
                            <a:gd name="connsiteX23" fmla="*/ 2817191 w 4339989"/>
                            <a:gd name="connsiteY23" fmla="*/ 2488500 h 2844000"/>
                            <a:gd name="connsiteX24" fmla="*/ 3375513 w 4339989"/>
                            <a:gd name="connsiteY24" fmla="*/ 2488500 h 2844000"/>
                            <a:gd name="connsiteX25" fmla="*/ 4162239 w 4339989"/>
                            <a:gd name="connsiteY25" fmla="*/ 2488500 h 2844000"/>
                            <a:gd name="connsiteX26" fmla="*/ 4339989 w 4339989"/>
                            <a:gd name="connsiteY26" fmla="*/ 2310750 h 2844000"/>
                            <a:gd name="connsiteX27" fmla="*/ 4339989 w 4339989"/>
                            <a:gd name="connsiteY27" fmla="*/ 1798830 h 2844000"/>
                            <a:gd name="connsiteX28" fmla="*/ 4339989 w 4339989"/>
                            <a:gd name="connsiteY28" fmla="*/ 1222920 h 2844000"/>
                            <a:gd name="connsiteX29" fmla="*/ 4339989 w 4339989"/>
                            <a:gd name="connsiteY29" fmla="*/ 647010 h 2844000"/>
                            <a:gd name="connsiteX30" fmla="*/ 4339989 w 4339989"/>
                            <a:gd name="connsiteY30" fmla="*/ 177750 h 2844000"/>
                            <a:gd name="connsiteX31" fmla="*/ 177750 w 4339989"/>
                            <a:gd name="connsiteY31" fmla="*/ 711000 h 2844000"/>
                            <a:gd name="connsiteX32" fmla="*/ 355500 w 4339989"/>
                            <a:gd name="connsiteY32" fmla="*/ 533250 h 2844000"/>
                            <a:gd name="connsiteX33" fmla="*/ 266625 w 4339989"/>
                            <a:gd name="connsiteY33" fmla="*/ 444375 h 2844000"/>
                            <a:gd name="connsiteX34" fmla="*/ 177750 w 4339989"/>
                            <a:gd name="connsiteY34" fmla="*/ 533250 h 2844000"/>
                            <a:gd name="connsiteX35" fmla="*/ 177750 w 4339989"/>
                            <a:gd name="connsiteY35" fmla="*/ 711000 h 2844000"/>
                            <a:gd name="connsiteX0" fmla="*/ 177750 w 4339989"/>
                            <a:gd name="connsiteY0" fmla="*/ 711000 h 2844000"/>
                            <a:gd name="connsiteX1" fmla="*/ 355500 w 4339989"/>
                            <a:gd name="connsiteY1" fmla="*/ 533250 h 2844000"/>
                            <a:gd name="connsiteX2" fmla="*/ 266625 w 4339989"/>
                            <a:gd name="connsiteY2" fmla="*/ 444375 h 2844000"/>
                            <a:gd name="connsiteX3" fmla="*/ 177750 w 4339989"/>
                            <a:gd name="connsiteY3" fmla="*/ 533250 h 2844000"/>
                            <a:gd name="connsiteX4" fmla="*/ 177750 w 4339989"/>
                            <a:gd name="connsiteY4" fmla="*/ 711000 h 2844000"/>
                            <a:gd name="connsiteX5" fmla="*/ 4162239 w 4339989"/>
                            <a:gd name="connsiteY5" fmla="*/ 355500 h 2844000"/>
                            <a:gd name="connsiteX6" fmla="*/ 4339989 w 4339989"/>
                            <a:gd name="connsiteY6" fmla="*/ 177750 h 2844000"/>
                            <a:gd name="connsiteX7" fmla="*/ 4162239 w 4339989"/>
                            <a:gd name="connsiteY7" fmla="*/ 0 h 2844000"/>
                            <a:gd name="connsiteX8" fmla="*/ 3984489 w 4339989"/>
                            <a:gd name="connsiteY8" fmla="*/ 177750 h 2844000"/>
                            <a:gd name="connsiteX9" fmla="*/ 4073364 w 4339989"/>
                            <a:gd name="connsiteY9" fmla="*/ 266625 h 2844000"/>
                            <a:gd name="connsiteX10" fmla="*/ 4162239 w 4339989"/>
                            <a:gd name="connsiteY10" fmla="*/ 177750 h 2844000"/>
                            <a:gd name="connsiteX11" fmla="*/ 4162239 w 4339989"/>
                            <a:gd name="connsiteY11" fmla="*/ 355500 h 2844000"/>
                            <a:gd name="connsiteX0" fmla="*/ 0 w 4339989"/>
                            <a:gd name="connsiteY0" fmla="*/ 533250 h 2844000"/>
                            <a:gd name="connsiteX1" fmla="*/ 177750 w 4339989"/>
                            <a:gd name="connsiteY1" fmla="*/ 355500 h 2844000"/>
                            <a:gd name="connsiteX2" fmla="*/ 774139 w 4339989"/>
                            <a:gd name="connsiteY2" fmla="*/ 355500 h 2844000"/>
                            <a:gd name="connsiteX3" fmla="*/ 1294393 w 4339989"/>
                            <a:gd name="connsiteY3" fmla="*/ 355500 h 2844000"/>
                            <a:gd name="connsiteX4" fmla="*/ 2004985 w 4339989"/>
                            <a:gd name="connsiteY4" fmla="*/ 355500 h 2844000"/>
                            <a:gd name="connsiteX5" fmla="*/ 2677509 w 4339989"/>
                            <a:gd name="connsiteY5" fmla="*/ 355500 h 2844000"/>
                            <a:gd name="connsiteX6" fmla="*/ 3311965 w 4339989"/>
                            <a:gd name="connsiteY6" fmla="*/ 355500 h 2844000"/>
                            <a:gd name="connsiteX7" fmla="*/ 3984489 w 4339989"/>
                            <a:gd name="connsiteY7" fmla="*/ 355500 h 2844000"/>
                            <a:gd name="connsiteX8" fmla="*/ 3984489 w 4339989"/>
                            <a:gd name="connsiteY8" fmla="*/ 177750 h 2844000"/>
                            <a:gd name="connsiteX9" fmla="*/ 4162239 w 4339989"/>
                            <a:gd name="connsiteY9" fmla="*/ 0 h 2844000"/>
                            <a:gd name="connsiteX10" fmla="*/ 4339989 w 4339989"/>
                            <a:gd name="connsiteY10" fmla="*/ 177750 h 2844000"/>
                            <a:gd name="connsiteX11" fmla="*/ 4339989 w 4339989"/>
                            <a:gd name="connsiteY11" fmla="*/ 668340 h 2844000"/>
                            <a:gd name="connsiteX12" fmla="*/ 4339989 w 4339989"/>
                            <a:gd name="connsiteY12" fmla="*/ 1180260 h 2844000"/>
                            <a:gd name="connsiteX13" fmla="*/ 4339989 w 4339989"/>
                            <a:gd name="connsiteY13" fmla="*/ 1692180 h 2844000"/>
                            <a:gd name="connsiteX14" fmla="*/ 4339989 w 4339989"/>
                            <a:gd name="connsiteY14" fmla="*/ 2310750 h 2844000"/>
                            <a:gd name="connsiteX15" fmla="*/ 4162239 w 4339989"/>
                            <a:gd name="connsiteY15" fmla="*/ 2488500 h 2844000"/>
                            <a:gd name="connsiteX16" fmla="*/ 3565850 w 4339989"/>
                            <a:gd name="connsiteY16" fmla="*/ 2488500 h 2844000"/>
                            <a:gd name="connsiteX17" fmla="*/ 2931393 w 4339989"/>
                            <a:gd name="connsiteY17" fmla="*/ 2488500 h 2844000"/>
                            <a:gd name="connsiteX18" fmla="*/ 2220802 w 4339989"/>
                            <a:gd name="connsiteY18" fmla="*/ 2488500 h 2844000"/>
                            <a:gd name="connsiteX19" fmla="*/ 1548278 w 4339989"/>
                            <a:gd name="connsiteY19" fmla="*/ 2488500 h 2844000"/>
                            <a:gd name="connsiteX20" fmla="*/ 989957 w 4339989"/>
                            <a:gd name="connsiteY20" fmla="*/ 2488500 h 2844000"/>
                            <a:gd name="connsiteX21" fmla="*/ 355500 w 4339989"/>
                            <a:gd name="connsiteY21" fmla="*/ 2488500 h 2844000"/>
                            <a:gd name="connsiteX22" fmla="*/ 355500 w 4339989"/>
                            <a:gd name="connsiteY22" fmla="*/ 2666250 h 2844000"/>
                            <a:gd name="connsiteX23" fmla="*/ 177750 w 4339989"/>
                            <a:gd name="connsiteY23" fmla="*/ 2844000 h 2844000"/>
                            <a:gd name="connsiteX24" fmla="*/ 0 w 4339989"/>
                            <a:gd name="connsiteY24" fmla="*/ 2666250 h 2844000"/>
                            <a:gd name="connsiteX25" fmla="*/ 0 w 4339989"/>
                            <a:gd name="connsiteY25" fmla="*/ 2133000 h 2844000"/>
                            <a:gd name="connsiteX26" fmla="*/ 0 w 4339989"/>
                            <a:gd name="connsiteY26" fmla="*/ 1599750 h 2844000"/>
                            <a:gd name="connsiteX27" fmla="*/ 0 w 4339989"/>
                            <a:gd name="connsiteY27" fmla="*/ 1109160 h 2844000"/>
                            <a:gd name="connsiteX28" fmla="*/ 0 w 4339989"/>
                            <a:gd name="connsiteY28" fmla="*/ 533250 h 2844000"/>
                            <a:gd name="connsiteX29" fmla="*/ 3984489 w 4339989"/>
                            <a:gd name="connsiteY29" fmla="*/ 355500 h 2844000"/>
                            <a:gd name="connsiteX30" fmla="*/ 4162239 w 4339989"/>
                            <a:gd name="connsiteY30" fmla="*/ 355500 h 2844000"/>
                            <a:gd name="connsiteX31" fmla="*/ 4339989 w 4339989"/>
                            <a:gd name="connsiteY31" fmla="*/ 177750 h 2844000"/>
                            <a:gd name="connsiteX32" fmla="*/ 4162239 w 4339989"/>
                            <a:gd name="connsiteY32" fmla="*/ 355500 h 2844000"/>
                            <a:gd name="connsiteX33" fmla="*/ 4162239 w 4339989"/>
                            <a:gd name="connsiteY33" fmla="*/ 177750 h 2844000"/>
                            <a:gd name="connsiteX34" fmla="*/ 4073364 w 4339989"/>
                            <a:gd name="connsiteY34" fmla="*/ 266625 h 2844000"/>
                            <a:gd name="connsiteX35" fmla="*/ 3984489 w 4339989"/>
                            <a:gd name="connsiteY35" fmla="*/ 177750 h 2844000"/>
                            <a:gd name="connsiteX36" fmla="*/ 177750 w 4339989"/>
                            <a:gd name="connsiteY36" fmla="*/ 711000 h 2844000"/>
                            <a:gd name="connsiteX37" fmla="*/ 177750 w 4339989"/>
                            <a:gd name="connsiteY37" fmla="*/ 533250 h 2844000"/>
                            <a:gd name="connsiteX38" fmla="*/ 266625 w 4339989"/>
                            <a:gd name="connsiteY38" fmla="*/ 444375 h 2844000"/>
                            <a:gd name="connsiteX39" fmla="*/ 355500 w 4339989"/>
                            <a:gd name="connsiteY39" fmla="*/ 533250 h 2844000"/>
                            <a:gd name="connsiteX40" fmla="*/ 177750 w 4339989"/>
                            <a:gd name="connsiteY40" fmla="*/ 711000 h 2844000"/>
                            <a:gd name="connsiteX41" fmla="*/ 0 w 4339989"/>
                            <a:gd name="connsiteY41" fmla="*/ 533250 h 2844000"/>
                            <a:gd name="connsiteX42" fmla="*/ 355500 w 4339989"/>
                            <a:gd name="connsiteY42" fmla="*/ 533250 h 2844000"/>
                            <a:gd name="connsiteX43" fmla="*/ 355500 w 4339989"/>
                            <a:gd name="connsiteY43" fmla="*/ 1185000 h 2844000"/>
                            <a:gd name="connsiteX44" fmla="*/ 355500 w 4339989"/>
                            <a:gd name="connsiteY44" fmla="*/ 1875855 h 2844000"/>
                            <a:gd name="connsiteX45" fmla="*/ 355500 w 4339989"/>
                            <a:gd name="connsiteY45" fmla="*/ 2488500 h 28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4339989" h="2844000" stroke="0" extrusionOk="0">
                              <a:moveTo>
                                <a:pt x="4339989" y="177750"/>
                              </a:moveTo>
                              <a:cubicBezTo>
                                <a:pt x="4332274" y="266298"/>
                                <a:pt x="4251365" y="374482"/>
                                <a:pt x="4162239" y="355500"/>
                              </a:cubicBezTo>
                              <a:cubicBezTo>
                                <a:pt x="4154149" y="295978"/>
                                <a:pt x="4157807" y="248293"/>
                                <a:pt x="4162239" y="177750"/>
                              </a:cubicBezTo>
                              <a:cubicBezTo>
                                <a:pt x="4171904" y="226415"/>
                                <a:pt x="4122141" y="276215"/>
                                <a:pt x="4073364" y="266625"/>
                              </a:cubicBezTo>
                              <a:cubicBezTo>
                                <a:pt x="4020503" y="264612"/>
                                <a:pt x="3981359" y="232123"/>
                                <a:pt x="3984489" y="177750"/>
                              </a:cubicBezTo>
                              <a:cubicBezTo>
                                <a:pt x="3975661" y="246293"/>
                                <a:pt x="3984296" y="316244"/>
                                <a:pt x="3984489" y="355500"/>
                              </a:cubicBezTo>
                              <a:cubicBezTo>
                                <a:pt x="3744332" y="372629"/>
                                <a:pt x="3486525" y="320694"/>
                                <a:pt x="3273898" y="355500"/>
                              </a:cubicBezTo>
                              <a:cubicBezTo>
                                <a:pt x="3061271" y="390306"/>
                                <a:pt x="2711529" y="371137"/>
                                <a:pt x="2563306" y="355500"/>
                              </a:cubicBezTo>
                              <a:cubicBezTo>
                                <a:pt x="2415083" y="339863"/>
                                <a:pt x="2154660" y="349837"/>
                                <a:pt x="2004985" y="355500"/>
                              </a:cubicBezTo>
                              <a:cubicBezTo>
                                <a:pt x="1855310" y="361163"/>
                                <a:pt x="1476585" y="380029"/>
                                <a:pt x="1294393" y="355500"/>
                              </a:cubicBezTo>
                              <a:cubicBezTo>
                                <a:pt x="1112201" y="330971"/>
                                <a:pt x="920092" y="336932"/>
                                <a:pt x="774139" y="355500"/>
                              </a:cubicBezTo>
                              <a:cubicBezTo>
                                <a:pt x="628186" y="374068"/>
                                <a:pt x="367261" y="364798"/>
                                <a:pt x="177750" y="355500"/>
                              </a:cubicBezTo>
                              <a:cubicBezTo>
                                <a:pt x="82468" y="334623"/>
                                <a:pt x="-18877" y="430103"/>
                                <a:pt x="0" y="533250"/>
                              </a:cubicBezTo>
                              <a:cubicBezTo>
                                <a:pt x="-16575" y="685355"/>
                                <a:pt x="-11270" y="837301"/>
                                <a:pt x="0" y="1045170"/>
                              </a:cubicBezTo>
                              <a:cubicBezTo>
                                <a:pt x="11270" y="1253039"/>
                                <a:pt x="-15003" y="1343130"/>
                                <a:pt x="0" y="1535760"/>
                              </a:cubicBezTo>
                              <a:cubicBezTo>
                                <a:pt x="15003" y="1728390"/>
                                <a:pt x="-18673" y="1822571"/>
                                <a:pt x="0" y="2090340"/>
                              </a:cubicBezTo>
                              <a:cubicBezTo>
                                <a:pt x="18673" y="2358109"/>
                                <a:pt x="14695" y="2509212"/>
                                <a:pt x="0" y="2666250"/>
                              </a:cubicBezTo>
                              <a:cubicBezTo>
                                <a:pt x="-3211" y="2783655"/>
                                <a:pt x="65855" y="2847691"/>
                                <a:pt x="177750" y="2844000"/>
                              </a:cubicBezTo>
                              <a:cubicBezTo>
                                <a:pt x="276585" y="2824475"/>
                                <a:pt x="363354" y="2772418"/>
                                <a:pt x="355500" y="2666250"/>
                              </a:cubicBezTo>
                              <a:cubicBezTo>
                                <a:pt x="348109" y="2620077"/>
                                <a:pt x="347105" y="2560555"/>
                                <a:pt x="355500" y="2488500"/>
                              </a:cubicBezTo>
                              <a:cubicBezTo>
                                <a:pt x="555367" y="2511333"/>
                                <a:pt x="882549" y="2478267"/>
                                <a:pt x="1066091" y="2488500"/>
                              </a:cubicBezTo>
                              <a:cubicBezTo>
                                <a:pt x="1249633" y="2498733"/>
                                <a:pt x="1447151" y="2483998"/>
                                <a:pt x="1662480" y="2488500"/>
                              </a:cubicBezTo>
                              <a:cubicBezTo>
                                <a:pt x="1877809" y="2493002"/>
                                <a:pt x="2144692" y="2473145"/>
                                <a:pt x="2296937" y="2488500"/>
                              </a:cubicBezTo>
                              <a:cubicBezTo>
                                <a:pt x="2449182" y="2503855"/>
                                <a:pt x="2566441" y="2510934"/>
                                <a:pt x="2817191" y="2488500"/>
                              </a:cubicBezTo>
                              <a:cubicBezTo>
                                <a:pt x="3067941" y="2466066"/>
                                <a:pt x="3097691" y="2478374"/>
                                <a:pt x="3375513" y="2488500"/>
                              </a:cubicBezTo>
                              <a:cubicBezTo>
                                <a:pt x="3653335" y="2498626"/>
                                <a:pt x="3800862" y="2501359"/>
                                <a:pt x="4162239" y="2488500"/>
                              </a:cubicBezTo>
                              <a:cubicBezTo>
                                <a:pt x="4263364" y="2484815"/>
                                <a:pt x="4337760" y="2409244"/>
                                <a:pt x="4339989" y="2310750"/>
                              </a:cubicBezTo>
                              <a:cubicBezTo>
                                <a:pt x="4346176" y="2109847"/>
                                <a:pt x="4328384" y="1934776"/>
                                <a:pt x="4339989" y="1798830"/>
                              </a:cubicBezTo>
                              <a:cubicBezTo>
                                <a:pt x="4351594" y="1662884"/>
                                <a:pt x="4321766" y="1470118"/>
                                <a:pt x="4339989" y="1222920"/>
                              </a:cubicBezTo>
                              <a:cubicBezTo>
                                <a:pt x="4358213" y="975722"/>
                                <a:pt x="4363730" y="781467"/>
                                <a:pt x="4339989" y="647010"/>
                              </a:cubicBezTo>
                              <a:cubicBezTo>
                                <a:pt x="4316249" y="512553"/>
                                <a:pt x="4359083" y="318253"/>
                                <a:pt x="4339989" y="177750"/>
                              </a:cubicBezTo>
                              <a:close/>
                              <a:moveTo>
                                <a:pt x="177750" y="711000"/>
                              </a:moveTo>
                              <a:cubicBezTo>
                                <a:pt x="268656" y="698117"/>
                                <a:pt x="357154" y="653548"/>
                                <a:pt x="355500" y="533250"/>
                              </a:cubicBezTo>
                              <a:cubicBezTo>
                                <a:pt x="354943" y="472748"/>
                                <a:pt x="315469" y="446093"/>
                                <a:pt x="266625" y="444375"/>
                              </a:cubicBezTo>
                              <a:cubicBezTo>
                                <a:pt x="212695" y="444496"/>
                                <a:pt x="179923" y="477121"/>
                                <a:pt x="177750" y="533250"/>
                              </a:cubicBezTo>
                              <a:cubicBezTo>
                                <a:pt x="172585" y="585834"/>
                                <a:pt x="174305" y="649048"/>
                                <a:pt x="177750" y="711000"/>
                              </a:cubicBezTo>
                              <a:close/>
                            </a:path>
                            <a:path w="4339989" h="2844000" fill="darkenLess" stroke="0" extrusionOk="0">
                              <a:moveTo>
                                <a:pt x="177750" y="711000"/>
                              </a:moveTo>
                              <a:cubicBezTo>
                                <a:pt x="272602" y="723691"/>
                                <a:pt x="349496" y="637803"/>
                                <a:pt x="355500" y="533250"/>
                              </a:cubicBezTo>
                              <a:cubicBezTo>
                                <a:pt x="347465" y="486827"/>
                                <a:pt x="322820" y="439625"/>
                                <a:pt x="266625" y="444375"/>
                              </a:cubicBezTo>
                              <a:cubicBezTo>
                                <a:pt x="223907" y="441240"/>
                                <a:pt x="179673" y="476476"/>
                                <a:pt x="177750" y="533250"/>
                              </a:cubicBezTo>
                              <a:cubicBezTo>
                                <a:pt x="173346" y="606462"/>
                                <a:pt x="175655" y="675340"/>
                                <a:pt x="177750" y="711000"/>
                              </a:cubicBezTo>
                              <a:close/>
                              <a:moveTo>
                                <a:pt x="4162239" y="355500"/>
                              </a:moveTo>
                              <a:cubicBezTo>
                                <a:pt x="4263086" y="352465"/>
                                <a:pt x="4341972" y="268732"/>
                                <a:pt x="4339989" y="177750"/>
                              </a:cubicBezTo>
                              <a:cubicBezTo>
                                <a:pt x="4344149" y="75988"/>
                                <a:pt x="4264602" y="-8350"/>
                                <a:pt x="4162239" y="0"/>
                              </a:cubicBezTo>
                              <a:cubicBezTo>
                                <a:pt x="4068552" y="1332"/>
                                <a:pt x="3996083" y="73676"/>
                                <a:pt x="3984489" y="177750"/>
                              </a:cubicBezTo>
                              <a:cubicBezTo>
                                <a:pt x="3990588" y="222152"/>
                                <a:pt x="4033663" y="266290"/>
                                <a:pt x="4073364" y="266625"/>
                              </a:cubicBezTo>
                              <a:cubicBezTo>
                                <a:pt x="4114202" y="275698"/>
                                <a:pt x="4160152" y="233289"/>
                                <a:pt x="4162239" y="177750"/>
                              </a:cubicBezTo>
                              <a:cubicBezTo>
                                <a:pt x="4169065" y="223741"/>
                                <a:pt x="4166567" y="298715"/>
                                <a:pt x="4162239" y="355500"/>
                              </a:cubicBezTo>
                              <a:close/>
                            </a:path>
                            <a:path w="4339989" h="2844000" fill="none" extrusionOk="0">
                              <a:moveTo>
                                <a:pt x="0" y="533250"/>
                              </a:moveTo>
                              <a:cubicBezTo>
                                <a:pt x="3567" y="433349"/>
                                <a:pt x="75452" y="332797"/>
                                <a:pt x="177750" y="355500"/>
                              </a:cubicBezTo>
                              <a:cubicBezTo>
                                <a:pt x="414595" y="356392"/>
                                <a:pt x="613595" y="369921"/>
                                <a:pt x="774139" y="355500"/>
                              </a:cubicBezTo>
                              <a:cubicBezTo>
                                <a:pt x="934683" y="341079"/>
                                <a:pt x="1163420" y="339252"/>
                                <a:pt x="1294393" y="355500"/>
                              </a:cubicBezTo>
                              <a:cubicBezTo>
                                <a:pt x="1425366" y="371748"/>
                                <a:pt x="1800573" y="365615"/>
                                <a:pt x="2004985" y="355500"/>
                              </a:cubicBezTo>
                              <a:cubicBezTo>
                                <a:pt x="2209397" y="345385"/>
                                <a:pt x="2346603" y="338767"/>
                                <a:pt x="2677509" y="355500"/>
                              </a:cubicBezTo>
                              <a:cubicBezTo>
                                <a:pt x="3008415" y="372233"/>
                                <a:pt x="3134692" y="370406"/>
                                <a:pt x="3311965" y="355500"/>
                              </a:cubicBezTo>
                              <a:cubicBezTo>
                                <a:pt x="3489238" y="340594"/>
                                <a:pt x="3796438" y="336991"/>
                                <a:pt x="3984489" y="355500"/>
                              </a:cubicBezTo>
                              <a:cubicBezTo>
                                <a:pt x="3978860" y="280116"/>
                                <a:pt x="3975923" y="225584"/>
                                <a:pt x="3984489" y="177750"/>
                              </a:cubicBezTo>
                              <a:cubicBezTo>
                                <a:pt x="3963757" y="69918"/>
                                <a:pt x="4068538" y="23521"/>
                                <a:pt x="4162239" y="0"/>
                              </a:cubicBezTo>
                              <a:cubicBezTo>
                                <a:pt x="4238455" y="5005"/>
                                <a:pt x="4335754" y="81626"/>
                                <a:pt x="4339989" y="177750"/>
                              </a:cubicBezTo>
                              <a:cubicBezTo>
                                <a:pt x="4341035" y="422920"/>
                                <a:pt x="4338883" y="501721"/>
                                <a:pt x="4339989" y="668340"/>
                              </a:cubicBezTo>
                              <a:cubicBezTo>
                                <a:pt x="4341096" y="834959"/>
                                <a:pt x="4332332" y="934124"/>
                                <a:pt x="4339989" y="1180260"/>
                              </a:cubicBezTo>
                              <a:cubicBezTo>
                                <a:pt x="4347646" y="1426396"/>
                                <a:pt x="4333803" y="1542369"/>
                                <a:pt x="4339989" y="1692180"/>
                              </a:cubicBezTo>
                              <a:cubicBezTo>
                                <a:pt x="4346175" y="1841991"/>
                                <a:pt x="4322811" y="2102607"/>
                                <a:pt x="4339989" y="2310750"/>
                              </a:cubicBezTo>
                              <a:cubicBezTo>
                                <a:pt x="4354180" y="2389826"/>
                                <a:pt x="4269163" y="2489279"/>
                                <a:pt x="4162239" y="2488500"/>
                              </a:cubicBezTo>
                              <a:cubicBezTo>
                                <a:pt x="4016309" y="2499059"/>
                                <a:pt x="3736200" y="2503874"/>
                                <a:pt x="3565850" y="2488500"/>
                              </a:cubicBezTo>
                              <a:cubicBezTo>
                                <a:pt x="3395500" y="2473126"/>
                                <a:pt x="3168308" y="2481363"/>
                                <a:pt x="2931393" y="2488500"/>
                              </a:cubicBezTo>
                              <a:cubicBezTo>
                                <a:pt x="2694478" y="2495637"/>
                                <a:pt x="2494731" y="2477100"/>
                                <a:pt x="2220802" y="2488500"/>
                              </a:cubicBezTo>
                              <a:cubicBezTo>
                                <a:pt x="1946873" y="2499900"/>
                                <a:pt x="1716923" y="2456407"/>
                                <a:pt x="1548278" y="2488500"/>
                              </a:cubicBezTo>
                              <a:cubicBezTo>
                                <a:pt x="1379633" y="2520593"/>
                                <a:pt x="1108927" y="2473581"/>
                                <a:pt x="989957" y="2488500"/>
                              </a:cubicBezTo>
                              <a:cubicBezTo>
                                <a:pt x="870987" y="2503419"/>
                                <a:pt x="596711" y="2488985"/>
                                <a:pt x="355500" y="2488500"/>
                              </a:cubicBezTo>
                              <a:cubicBezTo>
                                <a:pt x="352177" y="2524791"/>
                                <a:pt x="358941" y="2591448"/>
                                <a:pt x="355500" y="2666250"/>
                              </a:cubicBezTo>
                              <a:cubicBezTo>
                                <a:pt x="345698" y="2786007"/>
                                <a:pt x="287244" y="2844622"/>
                                <a:pt x="177750" y="2844000"/>
                              </a:cubicBezTo>
                              <a:cubicBezTo>
                                <a:pt x="65838" y="2836274"/>
                                <a:pt x="5864" y="2750564"/>
                                <a:pt x="0" y="2666250"/>
                              </a:cubicBezTo>
                              <a:cubicBezTo>
                                <a:pt x="18663" y="2457414"/>
                                <a:pt x="23343" y="2316466"/>
                                <a:pt x="0" y="2133000"/>
                              </a:cubicBezTo>
                              <a:cubicBezTo>
                                <a:pt x="-23343" y="1949534"/>
                                <a:pt x="13124" y="1771544"/>
                                <a:pt x="0" y="1599750"/>
                              </a:cubicBezTo>
                              <a:cubicBezTo>
                                <a:pt x="-13124" y="1427956"/>
                                <a:pt x="24281" y="1340896"/>
                                <a:pt x="0" y="1109160"/>
                              </a:cubicBezTo>
                              <a:cubicBezTo>
                                <a:pt x="-24281" y="877424"/>
                                <a:pt x="23633" y="666196"/>
                                <a:pt x="0" y="533250"/>
                              </a:cubicBezTo>
                              <a:close/>
                              <a:moveTo>
                                <a:pt x="3984489" y="355500"/>
                              </a:moveTo>
                              <a:cubicBezTo>
                                <a:pt x="4066705" y="346744"/>
                                <a:pt x="4108272" y="347635"/>
                                <a:pt x="4162239" y="355500"/>
                              </a:cubicBezTo>
                              <a:cubicBezTo>
                                <a:pt x="4256467" y="350680"/>
                                <a:pt x="4347190" y="284754"/>
                                <a:pt x="4339989" y="177750"/>
                              </a:cubicBezTo>
                              <a:moveTo>
                                <a:pt x="4162239" y="355500"/>
                              </a:moveTo>
                              <a:cubicBezTo>
                                <a:pt x="4168770" y="284942"/>
                                <a:pt x="4164750" y="247709"/>
                                <a:pt x="4162239" y="177750"/>
                              </a:cubicBezTo>
                              <a:cubicBezTo>
                                <a:pt x="4156427" y="225680"/>
                                <a:pt x="4133065" y="263891"/>
                                <a:pt x="4073364" y="266625"/>
                              </a:cubicBezTo>
                              <a:cubicBezTo>
                                <a:pt x="4033627" y="263452"/>
                                <a:pt x="3991315" y="226328"/>
                                <a:pt x="3984489" y="177750"/>
                              </a:cubicBezTo>
                              <a:moveTo>
                                <a:pt x="177750" y="711000"/>
                              </a:moveTo>
                              <a:cubicBezTo>
                                <a:pt x="172372" y="656352"/>
                                <a:pt x="185991" y="598009"/>
                                <a:pt x="177750" y="533250"/>
                              </a:cubicBezTo>
                              <a:cubicBezTo>
                                <a:pt x="183409" y="489269"/>
                                <a:pt x="216292" y="445577"/>
                                <a:pt x="266625" y="444375"/>
                              </a:cubicBezTo>
                              <a:cubicBezTo>
                                <a:pt x="321089" y="444722"/>
                                <a:pt x="361013" y="478053"/>
                                <a:pt x="355500" y="533250"/>
                              </a:cubicBezTo>
                              <a:cubicBezTo>
                                <a:pt x="358251" y="635864"/>
                                <a:pt x="282625" y="715098"/>
                                <a:pt x="177750" y="711000"/>
                              </a:cubicBezTo>
                              <a:cubicBezTo>
                                <a:pt x="94589" y="709714"/>
                                <a:pt x="6890" y="623163"/>
                                <a:pt x="0" y="533250"/>
                              </a:cubicBezTo>
                              <a:moveTo>
                                <a:pt x="355500" y="533250"/>
                              </a:moveTo>
                              <a:cubicBezTo>
                                <a:pt x="335221" y="667433"/>
                                <a:pt x="344070" y="866719"/>
                                <a:pt x="355500" y="1185000"/>
                              </a:cubicBezTo>
                              <a:cubicBezTo>
                                <a:pt x="366931" y="1503281"/>
                                <a:pt x="375875" y="1658099"/>
                                <a:pt x="355500" y="1875855"/>
                              </a:cubicBezTo>
                              <a:cubicBezTo>
                                <a:pt x="335125" y="2093612"/>
                                <a:pt x="327554" y="2338935"/>
                                <a:pt x="355500" y="2488500"/>
                              </a:cubicBezTo>
                            </a:path>
                            <a:path w="4339989" h="2844000" fill="none" stroke="0" extrusionOk="0">
                              <a:moveTo>
                                <a:pt x="0" y="533250"/>
                              </a:moveTo>
                              <a:cubicBezTo>
                                <a:pt x="-11511" y="419845"/>
                                <a:pt x="81796" y="370170"/>
                                <a:pt x="177750" y="355500"/>
                              </a:cubicBezTo>
                              <a:cubicBezTo>
                                <a:pt x="364730" y="363772"/>
                                <a:pt x="554812" y="365697"/>
                                <a:pt x="698004" y="355500"/>
                              </a:cubicBezTo>
                              <a:cubicBezTo>
                                <a:pt x="841196" y="345303"/>
                                <a:pt x="1077670" y="356833"/>
                                <a:pt x="1370528" y="355500"/>
                              </a:cubicBezTo>
                              <a:cubicBezTo>
                                <a:pt x="1663386" y="354167"/>
                                <a:pt x="1719303" y="382610"/>
                                <a:pt x="2004985" y="355500"/>
                              </a:cubicBezTo>
                              <a:cubicBezTo>
                                <a:pt x="2290667" y="328390"/>
                                <a:pt x="2275602" y="378837"/>
                                <a:pt x="2525239" y="355500"/>
                              </a:cubicBezTo>
                              <a:cubicBezTo>
                                <a:pt x="2774876" y="332163"/>
                                <a:pt x="2907533" y="330881"/>
                                <a:pt x="3045493" y="355500"/>
                              </a:cubicBezTo>
                              <a:cubicBezTo>
                                <a:pt x="3183453" y="380119"/>
                                <a:pt x="3709771" y="350957"/>
                                <a:pt x="3984489" y="355500"/>
                              </a:cubicBezTo>
                              <a:cubicBezTo>
                                <a:pt x="3980262" y="313860"/>
                                <a:pt x="3982521" y="245271"/>
                                <a:pt x="3984489" y="177750"/>
                              </a:cubicBezTo>
                              <a:cubicBezTo>
                                <a:pt x="3992274" y="80994"/>
                                <a:pt x="4084636" y="-10581"/>
                                <a:pt x="4162239" y="0"/>
                              </a:cubicBezTo>
                              <a:cubicBezTo>
                                <a:pt x="4265509" y="3278"/>
                                <a:pt x="4331527" y="95160"/>
                                <a:pt x="4339989" y="177750"/>
                              </a:cubicBezTo>
                              <a:cubicBezTo>
                                <a:pt x="4314138" y="445754"/>
                                <a:pt x="4355451" y="583384"/>
                                <a:pt x="4339989" y="732330"/>
                              </a:cubicBezTo>
                              <a:cubicBezTo>
                                <a:pt x="4324527" y="881276"/>
                                <a:pt x="4324000" y="1119048"/>
                                <a:pt x="4339989" y="1222920"/>
                              </a:cubicBezTo>
                              <a:cubicBezTo>
                                <a:pt x="4355979" y="1326792"/>
                                <a:pt x="4357971" y="1537566"/>
                                <a:pt x="4339989" y="1692180"/>
                              </a:cubicBezTo>
                              <a:cubicBezTo>
                                <a:pt x="4322007" y="1846794"/>
                                <a:pt x="4346543" y="2022821"/>
                                <a:pt x="4339989" y="2310750"/>
                              </a:cubicBezTo>
                              <a:cubicBezTo>
                                <a:pt x="4348191" y="2403872"/>
                                <a:pt x="4263766" y="2495573"/>
                                <a:pt x="4162239" y="2488500"/>
                              </a:cubicBezTo>
                              <a:cubicBezTo>
                                <a:pt x="3917788" y="2483061"/>
                                <a:pt x="3797509" y="2500206"/>
                                <a:pt x="3565850" y="2488500"/>
                              </a:cubicBezTo>
                              <a:cubicBezTo>
                                <a:pt x="3334191" y="2476794"/>
                                <a:pt x="3216281" y="2468371"/>
                                <a:pt x="2969461" y="2488500"/>
                              </a:cubicBezTo>
                              <a:cubicBezTo>
                                <a:pt x="2722641" y="2508629"/>
                                <a:pt x="2616049" y="2513112"/>
                                <a:pt x="2296937" y="2488500"/>
                              </a:cubicBezTo>
                              <a:cubicBezTo>
                                <a:pt x="1977825" y="2463888"/>
                                <a:pt x="1802791" y="2499739"/>
                                <a:pt x="1586346" y="2488500"/>
                              </a:cubicBezTo>
                              <a:cubicBezTo>
                                <a:pt x="1369901" y="2477261"/>
                                <a:pt x="1237057" y="2463685"/>
                                <a:pt x="1066091" y="2488500"/>
                              </a:cubicBezTo>
                              <a:cubicBezTo>
                                <a:pt x="895126" y="2513315"/>
                                <a:pt x="653869" y="2478438"/>
                                <a:pt x="355500" y="2488500"/>
                              </a:cubicBezTo>
                              <a:cubicBezTo>
                                <a:pt x="351662" y="2576503"/>
                                <a:pt x="362423" y="2600194"/>
                                <a:pt x="355500" y="2666250"/>
                              </a:cubicBezTo>
                              <a:cubicBezTo>
                                <a:pt x="350310" y="2745756"/>
                                <a:pt x="277078" y="2842038"/>
                                <a:pt x="177750" y="2844000"/>
                              </a:cubicBezTo>
                              <a:cubicBezTo>
                                <a:pt x="96571" y="2842341"/>
                                <a:pt x="2816" y="2766045"/>
                                <a:pt x="0" y="2666250"/>
                              </a:cubicBezTo>
                              <a:cubicBezTo>
                                <a:pt x="-3760" y="2451447"/>
                                <a:pt x="-25564" y="2301526"/>
                                <a:pt x="0" y="2133000"/>
                              </a:cubicBezTo>
                              <a:cubicBezTo>
                                <a:pt x="25564" y="1964474"/>
                                <a:pt x="-9949" y="1747991"/>
                                <a:pt x="0" y="1599750"/>
                              </a:cubicBezTo>
                              <a:cubicBezTo>
                                <a:pt x="9949" y="1451509"/>
                                <a:pt x="-19766" y="1259175"/>
                                <a:pt x="0" y="1087830"/>
                              </a:cubicBezTo>
                              <a:cubicBezTo>
                                <a:pt x="19766" y="916485"/>
                                <a:pt x="-6292" y="657908"/>
                                <a:pt x="0" y="533250"/>
                              </a:cubicBezTo>
                              <a:close/>
                              <a:moveTo>
                                <a:pt x="3984489" y="355500"/>
                              </a:moveTo>
                              <a:cubicBezTo>
                                <a:pt x="4056942" y="358572"/>
                                <a:pt x="4085657" y="347180"/>
                                <a:pt x="4162239" y="355500"/>
                              </a:cubicBezTo>
                              <a:cubicBezTo>
                                <a:pt x="4271764" y="341453"/>
                                <a:pt x="4345512" y="288471"/>
                                <a:pt x="4339989" y="177750"/>
                              </a:cubicBezTo>
                              <a:moveTo>
                                <a:pt x="4162239" y="355500"/>
                              </a:moveTo>
                              <a:cubicBezTo>
                                <a:pt x="4164179" y="268054"/>
                                <a:pt x="4158575" y="235139"/>
                                <a:pt x="4162239" y="177750"/>
                              </a:cubicBezTo>
                              <a:cubicBezTo>
                                <a:pt x="4160975" y="225320"/>
                                <a:pt x="4118108" y="272039"/>
                                <a:pt x="4073364" y="266625"/>
                              </a:cubicBezTo>
                              <a:cubicBezTo>
                                <a:pt x="4015822" y="272205"/>
                                <a:pt x="3986722" y="238511"/>
                                <a:pt x="3984489" y="177750"/>
                              </a:cubicBezTo>
                              <a:moveTo>
                                <a:pt x="177750" y="711000"/>
                              </a:moveTo>
                              <a:cubicBezTo>
                                <a:pt x="173155" y="644551"/>
                                <a:pt x="181810" y="589918"/>
                                <a:pt x="177750" y="533250"/>
                              </a:cubicBezTo>
                              <a:cubicBezTo>
                                <a:pt x="177624" y="487655"/>
                                <a:pt x="224223" y="446345"/>
                                <a:pt x="266625" y="444375"/>
                              </a:cubicBezTo>
                              <a:cubicBezTo>
                                <a:pt x="323374" y="438558"/>
                                <a:pt x="356981" y="492669"/>
                                <a:pt x="355500" y="533250"/>
                              </a:cubicBezTo>
                              <a:cubicBezTo>
                                <a:pt x="353781" y="610376"/>
                                <a:pt x="283437" y="724518"/>
                                <a:pt x="177750" y="711000"/>
                              </a:cubicBezTo>
                              <a:cubicBezTo>
                                <a:pt x="82551" y="708992"/>
                                <a:pt x="4097" y="636570"/>
                                <a:pt x="0" y="533250"/>
                              </a:cubicBezTo>
                              <a:moveTo>
                                <a:pt x="355500" y="533250"/>
                              </a:moveTo>
                              <a:cubicBezTo>
                                <a:pt x="355402" y="684373"/>
                                <a:pt x="379893" y="887258"/>
                                <a:pt x="355500" y="1126343"/>
                              </a:cubicBezTo>
                              <a:cubicBezTo>
                                <a:pt x="331107" y="1365428"/>
                                <a:pt x="322824" y="1526303"/>
                                <a:pt x="355500" y="1817198"/>
                              </a:cubicBezTo>
                              <a:cubicBezTo>
                                <a:pt x="388176" y="2108094"/>
                                <a:pt x="347416" y="2200597"/>
                                <a:pt x="355500" y="2488500"/>
                              </a:cubicBezTo>
                            </a:path>
                          </a:pathLst>
                        </a:custGeom>
                        <a:ln w="19050">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801368593">
                                <a:prstGeom prst="horizontalScroll">
                                  <a:avLst/>
                                </a:prstGeom>
                                <ask:type>
                                  <ask:lineSketchFreehan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11792CDE" w14:textId="301CB712" w:rsidR="00852CE3" w:rsidRPr="00020D13" w:rsidRDefault="00852CE3" w:rsidP="00020D13">
                            <w:pPr>
                              <w:adjustRightInd w:val="0"/>
                              <w:snapToGrid w:val="0"/>
                              <w:spacing w:line="276" w:lineRule="auto"/>
                              <w:jc w:val="center"/>
                              <w:rPr>
                                <w:rFonts w:ascii="微軟正黑體" w:eastAsia="微軟正黑體" w:hAnsi="微軟正黑體"/>
                                <w:b/>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Pr>
                                <w:rFonts w:ascii="微軟正黑體" w:eastAsia="微軟正黑體" w:hAnsi="微軟正黑體" w:hint="eastAsia"/>
                                <w:bCs/>
                                <w:i/>
                                <w:iCs/>
                                <w:color w:val="C00000"/>
                                <w:u w:val="single"/>
                                <w:lang w:eastAsia="zh-HK"/>
                              </w:rPr>
                              <w:t>廣州</w:t>
                            </w:r>
                          </w:p>
                          <w:p w14:paraId="70BAE92F" w14:textId="3CF66654"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bCs/>
                                <w:i/>
                                <w:iCs/>
                                <w:color w:val="C00000"/>
                                <w:lang w:eastAsia="zh-HK"/>
                              </w:rPr>
                              <w:t>5G</w:t>
                            </w:r>
                            <w:r>
                              <w:rPr>
                                <w:rFonts w:ascii="微軟正黑體" w:eastAsia="微軟正黑體" w:hAnsi="微軟正黑體" w:hint="eastAsia"/>
                                <w:bCs/>
                                <w:i/>
                                <w:iCs/>
                                <w:color w:val="C00000"/>
                                <w:lang w:eastAsia="zh-HK"/>
                              </w:rPr>
                              <w:t>與公共巴士結合</w:t>
                            </w:r>
                            <w:r w:rsidRPr="00020D13">
                              <w:rPr>
                                <w:rFonts w:ascii="微軟正黑體" w:eastAsia="微軟正黑體" w:hAnsi="微軟正黑體" w:hint="eastAsia"/>
                                <w:bCs/>
                                <w:i/>
                                <w:iCs/>
                                <w:color w:val="C00000"/>
                                <w:lang w:eastAsia="zh-HK"/>
                              </w:rPr>
                              <w:t>。</w:t>
                            </w:r>
                          </w:p>
                          <w:p w14:paraId="4D90942E" w14:textId="3F9974F9"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Pr>
                                <w:rFonts w:ascii="微軟正黑體" w:eastAsia="微軟正黑體" w:hAnsi="微軟正黑體" w:hint="eastAsia"/>
                                <w:bCs/>
                                <w:i/>
                                <w:iCs/>
                                <w:color w:val="C00000"/>
                                <w:lang w:eastAsia="zh-HK"/>
                              </w:rPr>
                              <w:t>利用</w:t>
                            </w:r>
                            <w:r w:rsidRPr="00020D13">
                              <w:rPr>
                                <w:rFonts w:ascii="微軟正黑體" w:eastAsia="微軟正黑體" w:hAnsi="微軟正黑體"/>
                                <w:bCs/>
                                <w:i/>
                                <w:iCs/>
                                <w:color w:val="C00000"/>
                                <w:lang w:eastAsia="zh-HK"/>
                              </w:rPr>
                              <w:t>5G</w:t>
                            </w:r>
                            <w:r w:rsidRPr="00020D13">
                              <w:rPr>
                                <w:rFonts w:ascii="微軟正黑體" w:eastAsia="微軟正黑體" w:hAnsi="微軟正黑體" w:hint="eastAsia"/>
                                <w:bCs/>
                                <w:i/>
                                <w:iCs/>
                                <w:color w:val="C00000"/>
                                <w:lang w:eastAsia="zh-HK"/>
                              </w:rPr>
                              <w:t>技術，廣州市民可享受</w:t>
                            </w:r>
                            <w:r>
                              <w:rPr>
                                <w:rFonts w:ascii="微軟正黑體" w:eastAsia="微軟正黑體" w:hAnsi="微軟正黑體" w:hint="eastAsia"/>
                                <w:bCs/>
                                <w:i/>
                                <w:iCs/>
                                <w:color w:val="C00000"/>
                                <w:lang w:eastAsia="zh-HK"/>
                              </w:rPr>
                              <w:t>多種</w:t>
                            </w:r>
                            <w:r w:rsidRPr="00A27C9D">
                              <w:rPr>
                                <w:rFonts w:ascii="微軟正黑體" w:eastAsia="微軟正黑體" w:hAnsi="微軟正黑體" w:hint="eastAsia"/>
                                <w:bCs/>
                                <w:i/>
                                <w:iCs/>
                                <w:color w:val="C00000"/>
                                <w:lang w:eastAsia="zh-HK"/>
                              </w:rPr>
                              <w:t>智能出行體驗</w:t>
                            </w:r>
                            <w:r>
                              <w:rPr>
                                <w:rFonts w:ascii="微軟正黑體" w:eastAsia="微軟正黑體" w:hAnsi="微軟正黑體" w:hint="eastAsia"/>
                                <w:bCs/>
                                <w:i/>
                                <w:iCs/>
                                <w:color w:val="C00000"/>
                                <w:lang w:eastAsia="zh-HK"/>
                              </w:rPr>
                              <w:t>，例如</w:t>
                            </w:r>
                            <w:r w:rsidRPr="00020D13">
                              <w:rPr>
                                <w:rFonts w:ascii="微軟正黑體" w:eastAsia="微軟正黑體" w:hAnsi="微軟正黑體" w:hint="eastAsia"/>
                                <w:bCs/>
                                <w:i/>
                                <w:iCs/>
                                <w:color w:val="C00000"/>
                                <w:lang w:eastAsia="zh-HK"/>
                              </w:rPr>
                              <w:t>車況實時查詢</w:t>
                            </w:r>
                            <w:r>
                              <w:rPr>
                                <w:rFonts w:ascii="微軟正黑體" w:eastAsia="微軟正黑體" w:hAnsi="微軟正黑體" w:hint="eastAsia"/>
                                <w:bCs/>
                                <w:i/>
                                <w:iCs/>
                                <w:color w:val="C00000"/>
                                <w:lang w:eastAsia="zh-HK"/>
                              </w:rPr>
                              <w:t>。5</w:t>
                            </w:r>
                            <w:r>
                              <w:rPr>
                                <w:rFonts w:ascii="微軟正黑體" w:eastAsia="微軟正黑體" w:hAnsi="微軟正黑體"/>
                                <w:bCs/>
                                <w:i/>
                                <w:iCs/>
                                <w:color w:val="C00000"/>
                                <w:lang w:eastAsia="zh-HK"/>
                              </w:rPr>
                              <w:t>G</w:t>
                            </w:r>
                            <w:r>
                              <w:rPr>
                                <w:rFonts w:ascii="微軟正黑體" w:eastAsia="微軟正黑體" w:hAnsi="微軟正黑體" w:hint="eastAsia"/>
                                <w:bCs/>
                                <w:i/>
                                <w:iCs/>
                                <w:color w:val="C00000"/>
                                <w:lang w:eastAsia="zh-HK"/>
                              </w:rPr>
                              <w:t>公交智能調度系統也有助結合客流、路況、配車、綫路和站點等，模擬線路車輛編訂運行班次，有助節省運力和提高服務質素</w:t>
                            </w:r>
                            <w:r w:rsidRPr="00020D13">
                              <w:rPr>
                                <w:rFonts w:ascii="微軟正黑體" w:eastAsia="微軟正黑體" w:hAnsi="微軟正黑體" w:hint="eastAsia"/>
                                <w:bCs/>
                                <w:i/>
                                <w:iCs/>
                                <w:color w:val="C00000"/>
                                <w:lang w:eastAsia="zh-HK"/>
                              </w:rPr>
                              <w:t>。</w:t>
                            </w:r>
                          </w:p>
                          <w:p w14:paraId="013DF856" w14:textId="1EDC441B" w:rsidR="00852CE3" w:rsidRPr="00020D13" w:rsidRDefault="00852CE3" w:rsidP="00A54C21">
                            <w:pPr>
                              <w:adjustRightInd w:val="0"/>
                              <w:snapToGrid w:val="0"/>
                              <w:spacing w:line="276" w:lineRule="auto"/>
                              <w:ind w:leftChars="300" w:left="720"/>
                              <w:jc w:val="both"/>
                              <w:rPr>
                                <w:rFonts w:ascii="微軟正黑體" w:eastAsia="微軟正黑體" w:hAnsi="微軟正黑體"/>
                                <w:b/>
                                <w:lang w:eastAsia="zh-TW"/>
                              </w:rPr>
                            </w:pPr>
                            <w:r>
                              <w:rPr>
                                <w:rFonts w:hint="eastAsia"/>
                                <w:bCs/>
                                <w:i/>
                                <w:iCs/>
                                <w:color w:val="C00000"/>
                                <w:kern w:val="2"/>
                                <w:sz w:val="22"/>
                                <w:szCs w:val="22"/>
                                <w:lang w:eastAsia="zh-HK"/>
                              </w:rPr>
                              <w:t>資</w:t>
                            </w:r>
                            <w:r w:rsidRPr="00A27C9D">
                              <w:rPr>
                                <w:rFonts w:hint="eastAsia"/>
                                <w:bCs/>
                                <w:i/>
                                <w:iCs/>
                                <w:color w:val="C00000"/>
                                <w:kern w:val="2"/>
                                <w:sz w:val="22"/>
                                <w:szCs w:val="22"/>
                                <w:lang w:eastAsia="zh-HK"/>
                              </w:rPr>
                              <w:t>料來源：</w:t>
                            </w:r>
                            <w:r>
                              <w:rPr>
                                <w:rFonts w:hint="eastAsia"/>
                                <w:bCs/>
                                <w:i/>
                                <w:iCs/>
                                <w:color w:val="C00000"/>
                                <w:kern w:val="2"/>
                                <w:sz w:val="22"/>
                                <w:szCs w:val="22"/>
                                <w:lang w:eastAsia="zh-HK"/>
                              </w:rPr>
                              <w:t>廣東省交通運輸廳</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TW"/>
                              </w:rPr>
                              <w:t>20</w:t>
                            </w:r>
                            <w:r>
                              <w:rPr>
                                <w:bCs/>
                                <w:i/>
                                <w:iCs/>
                                <w:color w:val="C00000"/>
                                <w:kern w:val="2"/>
                                <w:sz w:val="22"/>
                                <w:szCs w:val="22"/>
                                <w:lang w:eastAsia="zh-TW"/>
                              </w:rPr>
                              <w:t>20</w:t>
                            </w:r>
                            <w:r w:rsidRPr="00A27C9D">
                              <w:rPr>
                                <w:rFonts w:hint="eastAsia"/>
                                <w:bCs/>
                                <w:i/>
                                <w:iCs/>
                                <w:color w:val="C00000"/>
                                <w:kern w:val="2"/>
                                <w:sz w:val="22"/>
                                <w:szCs w:val="22"/>
                                <w:lang w:eastAsia="zh-HK"/>
                              </w:rPr>
                              <w:t>年</w:t>
                            </w:r>
                            <w:r>
                              <w:rPr>
                                <w:bCs/>
                                <w:i/>
                                <w:iCs/>
                                <w:color w:val="C00000"/>
                                <w:kern w:val="2"/>
                                <w:sz w:val="22"/>
                                <w:szCs w:val="22"/>
                                <w:lang w:eastAsia="zh-TW"/>
                              </w:rPr>
                              <w:t>5</w:t>
                            </w:r>
                            <w:r w:rsidRPr="00A27C9D">
                              <w:rPr>
                                <w:rFonts w:hint="eastAsia"/>
                                <w:bCs/>
                                <w:i/>
                                <w:iCs/>
                                <w:color w:val="C00000"/>
                                <w:kern w:val="2"/>
                                <w:sz w:val="22"/>
                                <w:szCs w:val="22"/>
                                <w:lang w:eastAsia="zh-HK"/>
                              </w:rPr>
                              <w:t>月</w:t>
                            </w:r>
                            <w:r>
                              <w:rPr>
                                <w:rFonts w:hint="eastAsia"/>
                                <w:bCs/>
                                <w:i/>
                                <w:iCs/>
                                <w:color w:val="C00000"/>
                                <w:kern w:val="2"/>
                                <w:sz w:val="22"/>
                                <w:szCs w:val="22"/>
                                <w:lang w:eastAsia="zh-HK"/>
                              </w:rPr>
                              <w:t>1</w:t>
                            </w:r>
                            <w:r>
                              <w:rPr>
                                <w:bCs/>
                                <w:i/>
                                <w:iCs/>
                                <w:color w:val="C00000"/>
                                <w:kern w:val="2"/>
                                <w:sz w:val="22"/>
                                <w:szCs w:val="22"/>
                                <w:lang w:eastAsia="zh-TW"/>
                              </w:rPr>
                              <w:t>4</w:t>
                            </w:r>
                            <w:r w:rsidRPr="00A27C9D">
                              <w:rPr>
                                <w:rFonts w:hint="eastAsia"/>
                                <w:bCs/>
                                <w:i/>
                                <w:iCs/>
                                <w:color w:val="C00000"/>
                                <w:kern w:val="2"/>
                                <w:sz w:val="22"/>
                                <w:szCs w:val="22"/>
                                <w:lang w:eastAsia="zh-HK"/>
                              </w:rPr>
                              <w:t>日</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429E" id="_x0000_s1042" style="position:absolute;left:0;text-align:left;margin-left:0;margin-top:8.15pt;width:341.75pt;height:223.95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339989,284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" adj="-11796480,,5400" path="m4339989,177750nsc4332274,266298,4251365,374482,4162239,355500v-8090,-59522,-4432,-107207,,-177750c4171904,226415,4122141,276215,4073364,266625v-52861,-2013,-92005,-34502,-88875,-88875c3975661,246293,3984296,316244,3984489,355500v-240157,17129,-497964,-34806,-710591,c3061271,390306,2711529,371137,2563306,355500v-148223,-15637,-408646,-5663,-558321,c1855310,361163,1476585,380029,1294393,355500v-182192,-24529,-374301,-18568,-520254,c628186,374068,367261,364798,177750,355500,82468,334623,-18877,430103,,533250v-16575,152105,-11270,304051,,511920c11270,1253039,-15003,1343130,,1535760v15003,192630,-18673,286811,,554580c18673,2358109,14695,2509212,,2666250v-3211,117405,65855,181441,177750,177750c276585,2824475,363354,2772418,355500,2666250v-7391,-46173,-8395,-105695,,-177750c555367,2511333,882549,2478267,1066091,2488500v183542,10233,381060,-4502,596389,c1877809,2493002,2144692,2473145,2296937,2488500v152245,15355,269504,22434,520254,c3067941,2466066,3097691,2478374,3375513,2488500v277822,10126,425349,12859,786726,c4263364,2484815,4337760,2409244,4339989,2310750v6187,-200903,-11605,-375974,,-511920c4351594,1662884,4321766,1470118,4339989,1222920v18224,-247198,23741,-441453,,-575910c4316249,512553,4359083,318253,4339989,177750xm177750,711000nsc268656,698117,357154,653548,355500,533250v-557,-60502,-40031,-87157,-88875,-88875c212695,444496,179923,477121,177750,533250v-5165,52584,-3445,115798,,177750xem177750,711000nsc272602,723691,349496,637803,355500,533250v-8035,-46423,-32680,-93625,-88875,-88875c223907,441240,179673,476476,177750,533250v-4404,73212,-2095,142090,,177750xm4162239,355500nsc4263086,352465,4341972,268732,4339989,177750,4344149,75988,4264602,-8350,4162239,v-93687,1332,-166156,73676,-177750,177750c3990588,222152,4033663,266290,4073364,266625v40838,9073,86788,-33336,88875,-88875c4169065,223741,4166567,298715,4162239,355500xem,533250nfc3567,433349,75452,332797,177750,355500v236845,892,435845,14421,596389,c934683,341079,1163420,339252,1294393,355500v130973,16248,506180,10115,710592,c2209397,345385,2346603,338767,2677509,355500v330906,16733,457183,14906,634456,c3489238,340594,3796438,336991,3984489,355500v-5629,-75384,-8566,-129916,,-177750c3963757,69918,4068538,23521,4162239,v76216,5005,173515,81626,177750,177750c4341035,422920,4338883,501721,4339989,668340v1107,166619,-7657,265784,,511920c4347646,1426396,4333803,1542369,4339989,1692180v6186,149811,-17178,410427,,618570c4354180,2389826,4269163,2489279,4162239,2488500v-145930,10559,-426039,15374,-596389,c3395500,2473126,3168308,2481363,2931393,2488500v-236915,7137,-436662,-11400,-710591,c1946873,2499900,1716923,2456407,1548278,2488500v-168645,32093,-439351,-14919,-558321,c870987,2503419,596711,2488985,355500,2488500v-3323,36291,3441,102948,,177750c345698,2786007,287244,2844622,177750,2844000,65838,2836274,5864,2750564,,2666250,18663,2457414,23343,2316466,,2133000,-23343,1949534,13124,1771544,,1599750,-13124,1427956,24281,1340896,,1109160,-24281,877424,23633,666196,,533250xm3984489,355500nfc4066705,346744,4108272,347635,4162239,355500v94228,-4820,184951,-70746,177750,-177750m4162239,355500nfc4168770,284942,4164750,247709,4162239,177750v-5812,47930,-29174,86141,-88875,88875c4033627,263452,3991315,226328,3984489,177750m177750,711000nfc172372,656352,185991,598009,177750,533250v5659,-43981,38542,-87673,88875,-88875c321089,444722,361013,478053,355500,533250v2751,102614,-72875,181848,-177750,177750c94589,709714,6890,623163,,533250t355500,nfc335221,667433,344070,866719,355500,1185000v11431,318281,20375,473099,,690855c335125,2093612,327554,2338935,355500,2488500em,533250nfnsc-11511,419845,81796,370170,177750,355500v186980,8272,377062,10197,520254,c841196,345303,1077670,356833,1370528,355500v292858,-1333,348775,27110,634457,c2290667,328390,2275602,378837,2525239,355500v249637,-23337,382294,-24619,520254,c3183453,380119,3709771,350957,3984489,355500v-4227,-41640,-1968,-110229,,-177750c3992274,80994,4084636,-10581,4162239,v103270,3278,169288,95160,177750,177750c4314138,445754,4355451,583384,4339989,732330v-15462,148946,-15989,386718,,490590c4355979,1326792,4357971,1537566,4339989,1692180v-17982,154614,6554,330641,,618570c4348191,2403872,4263766,2495573,4162239,2488500v-244451,-5439,-364730,11706,-596389,c3334191,2476794,3216281,2468371,2969461,2488500v-246820,20129,-353412,24612,-672524,c1977825,2463888,1802791,2499739,1586346,2488500v-216445,-11239,-349289,-24815,-520255,c895126,2513315,653869,2478438,355500,2488500v-3838,88003,6923,111694,,177750c350310,2745756,277078,2842038,177750,2844000,96571,2842341,2816,2766045,,2666250,-3760,2451447,-25564,2301526,,2133000,25564,1964474,-9949,1747991,,1599750,9949,1451509,-19766,1259175,,1087830,19766,916485,-6292,657908,,533250xm3984489,355500nfnsc4056942,358572,4085657,347180,4162239,355500v109525,-14047,183273,-67029,177750,-177750m4162239,355500nfnsc4164179,268054,4158575,235139,4162239,177750v-1264,47570,-44131,94289,-88875,88875c4015822,272205,3986722,238511,3984489,177750m177750,711000nfnsc173155,644551,181810,589918,177750,533250v-126,-45595,46473,-86905,88875,-88875c323374,438558,356981,492669,355500,533250v-1719,77126,-72063,191268,-177750,177750c82551,708992,4097,636570,,533250t355500,nfnsc355402,684373,379893,887258,355500,1126343v-24393,239085,-32676,399960,,690855c388176,2108094,347416,2200597,355500,2488500e" fillcolor="white [3201]" strokecolor="#5b9bd5 [3204]" strokeweight="1.5pt">
                <v:stroke joinstyle="miter"/>
                <v:formulas/>
                <v:path arrowok="t" o:extrusionok="f" o:connecttype="custom" o:connectlocs="0,533250;177750,355500;774139,355500;1294393,355500;2004985,355500;2677509,355500;3311965,355500;3984489,355500;3984489,177750;4162239,0;4339989,177750;4339989,668340;4339989,1180260;4339989,1692180;4339989,2310750;4162239,2488500;3565850,2488500;2931393,2488500;2220802,2488500;1548278,2488500;989957,2488500;355500,2488500;355500,2666250;177750,2844000;0,2666250;0,2133000;0,1599750;0,1109160;0,533250;3984489,355500;4162239,355500;4339989,177750;4162239,355500;4162239,177750;4073364,266625;3984489,177750;177750,711000;177750,533250;266625,444375;355500,533250;177750,711000;0,533250;355500,533250;355500,1185000;355500,1875855;355500,2488500" o:connectangles="0,0,0,0,0,0,0,0,0,0,0,0,0,0,0,0,0,0,0,0,0,0,0,0,0,0,0,0,0,0,0,0,0,0,0,0,0,0,0,0,0,0,0,0,0,0" textboxrect="0,0,4339989,2844000"/>
                <v:textbox>
                  <w:txbxContent>
                    <w:p w14:paraId="11792CDE" w14:textId="301CB712" w:rsidR="00852CE3" w:rsidRPr="00020D13" w:rsidRDefault="00852CE3" w:rsidP="00020D13">
                      <w:pPr>
                        <w:adjustRightInd w:val="0"/>
                        <w:snapToGrid w:val="0"/>
                        <w:spacing w:line="276" w:lineRule="auto"/>
                        <w:jc w:val="center"/>
                        <w:rPr>
                          <w:rFonts w:ascii="微軟正黑體" w:eastAsia="微軟正黑體" w:hAnsi="微軟正黑體"/>
                          <w:b/>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Pr>
                          <w:rFonts w:ascii="微軟正黑體" w:eastAsia="微軟正黑體" w:hAnsi="微軟正黑體" w:hint="eastAsia"/>
                          <w:bCs/>
                          <w:i/>
                          <w:iCs/>
                          <w:color w:val="C00000"/>
                          <w:u w:val="single"/>
                          <w:lang w:eastAsia="zh-HK"/>
                        </w:rPr>
                        <w:t>廣州</w:t>
                      </w:r>
                    </w:p>
                    <w:p w14:paraId="70BAE92F" w14:textId="3CF66654"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bCs/>
                          <w:i/>
                          <w:iCs/>
                          <w:color w:val="C00000"/>
                          <w:lang w:eastAsia="zh-HK"/>
                        </w:rPr>
                        <w:t>5G</w:t>
                      </w:r>
                      <w:r>
                        <w:rPr>
                          <w:rFonts w:ascii="微軟正黑體" w:eastAsia="微軟正黑體" w:hAnsi="微軟正黑體" w:hint="eastAsia"/>
                          <w:bCs/>
                          <w:i/>
                          <w:iCs/>
                          <w:color w:val="C00000"/>
                          <w:lang w:eastAsia="zh-HK"/>
                        </w:rPr>
                        <w:t>與公共巴士結合</w:t>
                      </w:r>
                      <w:r w:rsidRPr="00020D13">
                        <w:rPr>
                          <w:rFonts w:ascii="微軟正黑體" w:eastAsia="微軟正黑體" w:hAnsi="微軟正黑體" w:hint="eastAsia"/>
                          <w:bCs/>
                          <w:i/>
                          <w:iCs/>
                          <w:color w:val="C00000"/>
                          <w:lang w:eastAsia="zh-HK"/>
                        </w:rPr>
                        <w:t>。</w:t>
                      </w:r>
                    </w:p>
                    <w:p w14:paraId="4D90942E" w14:textId="3F9974F9"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Pr>
                          <w:rFonts w:ascii="微軟正黑體" w:eastAsia="微軟正黑體" w:hAnsi="微軟正黑體" w:hint="eastAsia"/>
                          <w:bCs/>
                          <w:i/>
                          <w:iCs/>
                          <w:color w:val="C00000"/>
                          <w:lang w:eastAsia="zh-HK"/>
                        </w:rPr>
                        <w:t>利用</w:t>
                      </w:r>
                      <w:r w:rsidRPr="00020D13">
                        <w:rPr>
                          <w:rFonts w:ascii="微軟正黑體" w:eastAsia="微軟正黑體" w:hAnsi="微軟正黑體"/>
                          <w:bCs/>
                          <w:i/>
                          <w:iCs/>
                          <w:color w:val="C00000"/>
                          <w:lang w:eastAsia="zh-HK"/>
                        </w:rPr>
                        <w:t>5G</w:t>
                      </w:r>
                      <w:r w:rsidRPr="00020D13">
                        <w:rPr>
                          <w:rFonts w:ascii="微軟正黑體" w:eastAsia="微軟正黑體" w:hAnsi="微軟正黑體" w:hint="eastAsia"/>
                          <w:bCs/>
                          <w:i/>
                          <w:iCs/>
                          <w:color w:val="C00000"/>
                          <w:lang w:eastAsia="zh-HK"/>
                        </w:rPr>
                        <w:t>技術，廣州市民可享受</w:t>
                      </w:r>
                      <w:r>
                        <w:rPr>
                          <w:rFonts w:ascii="微軟正黑體" w:eastAsia="微軟正黑體" w:hAnsi="微軟正黑體" w:hint="eastAsia"/>
                          <w:bCs/>
                          <w:i/>
                          <w:iCs/>
                          <w:color w:val="C00000"/>
                          <w:lang w:eastAsia="zh-HK"/>
                        </w:rPr>
                        <w:t>多種</w:t>
                      </w:r>
                      <w:r w:rsidRPr="00A27C9D">
                        <w:rPr>
                          <w:rFonts w:ascii="微軟正黑體" w:eastAsia="微軟正黑體" w:hAnsi="微軟正黑體" w:hint="eastAsia"/>
                          <w:bCs/>
                          <w:i/>
                          <w:iCs/>
                          <w:color w:val="C00000"/>
                          <w:lang w:eastAsia="zh-HK"/>
                        </w:rPr>
                        <w:t>智能出行體驗</w:t>
                      </w:r>
                      <w:r>
                        <w:rPr>
                          <w:rFonts w:ascii="微軟正黑體" w:eastAsia="微軟正黑體" w:hAnsi="微軟正黑體" w:hint="eastAsia"/>
                          <w:bCs/>
                          <w:i/>
                          <w:iCs/>
                          <w:color w:val="C00000"/>
                          <w:lang w:eastAsia="zh-HK"/>
                        </w:rPr>
                        <w:t>，例如</w:t>
                      </w:r>
                      <w:r w:rsidRPr="00020D13">
                        <w:rPr>
                          <w:rFonts w:ascii="微軟正黑體" w:eastAsia="微軟正黑體" w:hAnsi="微軟正黑體" w:hint="eastAsia"/>
                          <w:bCs/>
                          <w:i/>
                          <w:iCs/>
                          <w:color w:val="C00000"/>
                          <w:lang w:eastAsia="zh-HK"/>
                        </w:rPr>
                        <w:t>車況實時查詢</w:t>
                      </w:r>
                      <w:r>
                        <w:rPr>
                          <w:rFonts w:ascii="微軟正黑體" w:eastAsia="微軟正黑體" w:hAnsi="微軟正黑體" w:hint="eastAsia"/>
                          <w:bCs/>
                          <w:i/>
                          <w:iCs/>
                          <w:color w:val="C00000"/>
                          <w:lang w:eastAsia="zh-HK"/>
                        </w:rPr>
                        <w:t>。5</w:t>
                      </w:r>
                      <w:r>
                        <w:rPr>
                          <w:rFonts w:ascii="微軟正黑體" w:eastAsia="微軟正黑體" w:hAnsi="微軟正黑體"/>
                          <w:bCs/>
                          <w:i/>
                          <w:iCs/>
                          <w:color w:val="C00000"/>
                          <w:lang w:eastAsia="zh-HK"/>
                        </w:rPr>
                        <w:t>G</w:t>
                      </w:r>
                      <w:r>
                        <w:rPr>
                          <w:rFonts w:ascii="微軟正黑體" w:eastAsia="微軟正黑體" w:hAnsi="微軟正黑體" w:hint="eastAsia"/>
                          <w:bCs/>
                          <w:i/>
                          <w:iCs/>
                          <w:color w:val="C00000"/>
                          <w:lang w:eastAsia="zh-HK"/>
                        </w:rPr>
                        <w:t>公交智能調度系統也有助結合客流、路況、配車、綫路和站點等，模擬線路車輛編訂運行班次，有助節省運力和提高服務質素</w:t>
                      </w:r>
                      <w:r w:rsidRPr="00020D13">
                        <w:rPr>
                          <w:rFonts w:ascii="微軟正黑體" w:eastAsia="微軟正黑體" w:hAnsi="微軟正黑體" w:hint="eastAsia"/>
                          <w:bCs/>
                          <w:i/>
                          <w:iCs/>
                          <w:color w:val="C00000"/>
                          <w:lang w:eastAsia="zh-HK"/>
                        </w:rPr>
                        <w:t>。</w:t>
                      </w:r>
                    </w:p>
                    <w:p w14:paraId="013DF856" w14:textId="1EDC441B" w:rsidR="00852CE3" w:rsidRPr="00020D13" w:rsidRDefault="00852CE3" w:rsidP="00A54C21">
                      <w:pPr>
                        <w:adjustRightInd w:val="0"/>
                        <w:snapToGrid w:val="0"/>
                        <w:spacing w:line="276" w:lineRule="auto"/>
                        <w:ind w:leftChars="300" w:left="720"/>
                        <w:jc w:val="both"/>
                        <w:rPr>
                          <w:rFonts w:ascii="微軟正黑體" w:eastAsia="微軟正黑體" w:hAnsi="微軟正黑體"/>
                          <w:b/>
                          <w:lang w:eastAsia="zh-TW"/>
                        </w:rPr>
                      </w:pPr>
                      <w:r>
                        <w:rPr>
                          <w:rFonts w:hint="eastAsia"/>
                          <w:bCs/>
                          <w:i/>
                          <w:iCs/>
                          <w:color w:val="C00000"/>
                          <w:kern w:val="2"/>
                          <w:sz w:val="22"/>
                          <w:szCs w:val="22"/>
                          <w:lang w:eastAsia="zh-HK"/>
                        </w:rPr>
                        <w:t>資</w:t>
                      </w:r>
                      <w:r w:rsidRPr="00A27C9D">
                        <w:rPr>
                          <w:rFonts w:hint="eastAsia"/>
                          <w:bCs/>
                          <w:i/>
                          <w:iCs/>
                          <w:color w:val="C00000"/>
                          <w:kern w:val="2"/>
                          <w:sz w:val="22"/>
                          <w:szCs w:val="22"/>
                          <w:lang w:eastAsia="zh-HK"/>
                        </w:rPr>
                        <w:t>料來源：</w:t>
                      </w:r>
                      <w:r>
                        <w:rPr>
                          <w:rFonts w:hint="eastAsia"/>
                          <w:bCs/>
                          <w:i/>
                          <w:iCs/>
                          <w:color w:val="C00000"/>
                          <w:kern w:val="2"/>
                          <w:sz w:val="22"/>
                          <w:szCs w:val="22"/>
                          <w:lang w:eastAsia="zh-HK"/>
                        </w:rPr>
                        <w:t>廣東省交通運輸廳</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TW"/>
                        </w:rPr>
                        <w:t>20</w:t>
                      </w:r>
                      <w:r>
                        <w:rPr>
                          <w:bCs/>
                          <w:i/>
                          <w:iCs/>
                          <w:color w:val="C00000"/>
                          <w:kern w:val="2"/>
                          <w:sz w:val="22"/>
                          <w:szCs w:val="22"/>
                          <w:lang w:eastAsia="zh-TW"/>
                        </w:rPr>
                        <w:t>20</w:t>
                      </w:r>
                      <w:r w:rsidRPr="00A27C9D">
                        <w:rPr>
                          <w:rFonts w:hint="eastAsia"/>
                          <w:bCs/>
                          <w:i/>
                          <w:iCs/>
                          <w:color w:val="C00000"/>
                          <w:kern w:val="2"/>
                          <w:sz w:val="22"/>
                          <w:szCs w:val="22"/>
                          <w:lang w:eastAsia="zh-HK"/>
                        </w:rPr>
                        <w:t>年</w:t>
                      </w:r>
                      <w:r>
                        <w:rPr>
                          <w:bCs/>
                          <w:i/>
                          <w:iCs/>
                          <w:color w:val="C00000"/>
                          <w:kern w:val="2"/>
                          <w:sz w:val="22"/>
                          <w:szCs w:val="22"/>
                          <w:lang w:eastAsia="zh-TW"/>
                        </w:rPr>
                        <w:t>5</w:t>
                      </w:r>
                      <w:r w:rsidRPr="00A27C9D">
                        <w:rPr>
                          <w:rFonts w:hint="eastAsia"/>
                          <w:bCs/>
                          <w:i/>
                          <w:iCs/>
                          <w:color w:val="C00000"/>
                          <w:kern w:val="2"/>
                          <w:sz w:val="22"/>
                          <w:szCs w:val="22"/>
                          <w:lang w:eastAsia="zh-HK"/>
                        </w:rPr>
                        <w:t>月</w:t>
                      </w:r>
                      <w:r>
                        <w:rPr>
                          <w:rFonts w:hint="eastAsia"/>
                          <w:bCs/>
                          <w:i/>
                          <w:iCs/>
                          <w:color w:val="C00000"/>
                          <w:kern w:val="2"/>
                          <w:sz w:val="22"/>
                          <w:szCs w:val="22"/>
                          <w:lang w:eastAsia="zh-HK"/>
                        </w:rPr>
                        <w:t>1</w:t>
                      </w:r>
                      <w:r>
                        <w:rPr>
                          <w:bCs/>
                          <w:i/>
                          <w:iCs/>
                          <w:color w:val="C00000"/>
                          <w:kern w:val="2"/>
                          <w:sz w:val="22"/>
                          <w:szCs w:val="22"/>
                          <w:lang w:eastAsia="zh-TW"/>
                        </w:rPr>
                        <w:t>4</w:t>
                      </w:r>
                      <w:r w:rsidRPr="00A27C9D">
                        <w:rPr>
                          <w:rFonts w:hint="eastAsia"/>
                          <w:bCs/>
                          <w:i/>
                          <w:iCs/>
                          <w:color w:val="C00000"/>
                          <w:kern w:val="2"/>
                          <w:sz w:val="22"/>
                          <w:szCs w:val="22"/>
                          <w:lang w:eastAsia="zh-HK"/>
                        </w:rPr>
                        <w:t>日</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HK"/>
                        </w:rPr>
                        <w:t>。</w:t>
                      </w:r>
                    </w:p>
                  </w:txbxContent>
                </v:textbox>
                <w10:wrap anchorx="margin"/>
              </v:shape>
            </w:pict>
          </mc:Fallback>
        </mc:AlternateContent>
      </w:r>
    </w:p>
    <w:p w14:paraId="48F1A2D1" w14:textId="449933DB" w:rsidR="00A007EC" w:rsidRDefault="00A007EC" w:rsidP="000F3D2C">
      <w:pPr>
        <w:pStyle w:val="a9"/>
        <w:adjustRightInd w:val="0"/>
        <w:snapToGrid w:val="0"/>
        <w:spacing w:line="276" w:lineRule="auto"/>
        <w:ind w:leftChars="0" w:left="360"/>
        <w:rPr>
          <w:lang w:val="en-HK"/>
        </w:rPr>
      </w:pPr>
    </w:p>
    <w:p w14:paraId="0F0157DD" w14:textId="696F868B" w:rsidR="00A007EC" w:rsidRDefault="00A007EC" w:rsidP="000F3D2C">
      <w:pPr>
        <w:pStyle w:val="a9"/>
        <w:adjustRightInd w:val="0"/>
        <w:snapToGrid w:val="0"/>
        <w:spacing w:line="276" w:lineRule="auto"/>
        <w:ind w:leftChars="0" w:left="360"/>
        <w:rPr>
          <w:lang w:val="en-HK"/>
        </w:rPr>
      </w:pPr>
    </w:p>
    <w:p w14:paraId="76897668" w14:textId="129073E9" w:rsidR="00BD1355" w:rsidRDefault="00BD1355" w:rsidP="000F3D2C">
      <w:pPr>
        <w:pStyle w:val="a9"/>
        <w:adjustRightInd w:val="0"/>
        <w:snapToGrid w:val="0"/>
        <w:spacing w:line="276" w:lineRule="auto"/>
        <w:ind w:leftChars="0" w:left="360"/>
        <w:rPr>
          <w:lang w:val="en-HK"/>
        </w:rPr>
      </w:pPr>
    </w:p>
    <w:p w14:paraId="4ABB7C7F" w14:textId="15A3FF96" w:rsidR="00BD1355" w:rsidRDefault="00BD1355" w:rsidP="000F3D2C">
      <w:pPr>
        <w:pStyle w:val="a9"/>
        <w:adjustRightInd w:val="0"/>
        <w:snapToGrid w:val="0"/>
        <w:spacing w:line="276" w:lineRule="auto"/>
        <w:ind w:leftChars="0" w:left="360"/>
        <w:rPr>
          <w:lang w:val="en-HK"/>
        </w:rPr>
      </w:pPr>
    </w:p>
    <w:p w14:paraId="4F90E31A" w14:textId="04652C79" w:rsidR="00BD1355" w:rsidRDefault="00BD1355" w:rsidP="000F3D2C">
      <w:pPr>
        <w:pStyle w:val="a9"/>
        <w:adjustRightInd w:val="0"/>
        <w:snapToGrid w:val="0"/>
        <w:spacing w:line="276" w:lineRule="auto"/>
        <w:ind w:leftChars="0" w:left="360"/>
        <w:rPr>
          <w:lang w:val="en-HK"/>
        </w:rPr>
      </w:pPr>
    </w:p>
    <w:p w14:paraId="3867D122" w14:textId="01CEE184" w:rsidR="00BD1355" w:rsidRDefault="00BD1355" w:rsidP="000F3D2C">
      <w:pPr>
        <w:pStyle w:val="a9"/>
        <w:adjustRightInd w:val="0"/>
        <w:snapToGrid w:val="0"/>
        <w:spacing w:line="276" w:lineRule="auto"/>
        <w:ind w:leftChars="0" w:left="360"/>
        <w:rPr>
          <w:lang w:val="en-HK"/>
        </w:rPr>
      </w:pPr>
    </w:p>
    <w:p w14:paraId="78AE4876" w14:textId="511EC9F5" w:rsidR="00BD1355" w:rsidRDefault="00BD1355" w:rsidP="000F3D2C">
      <w:pPr>
        <w:pStyle w:val="a9"/>
        <w:adjustRightInd w:val="0"/>
        <w:snapToGrid w:val="0"/>
        <w:spacing w:line="276" w:lineRule="auto"/>
        <w:ind w:leftChars="0" w:left="360"/>
        <w:rPr>
          <w:lang w:val="en-HK"/>
        </w:rPr>
      </w:pPr>
    </w:p>
    <w:p w14:paraId="2536ACEC" w14:textId="3D94A94F" w:rsidR="00BD1355" w:rsidRDefault="00BD1355" w:rsidP="000F3D2C">
      <w:pPr>
        <w:pStyle w:val="a9"/>
        <w:adjustRightInd w:val="0"/>
        <w:snapToGrid w:val="0"/>
        <w:spacing w:line="276" w:lineRule="auto"/>
        <w:ind w:leftChars="0" w:left="360"/>
        <w:rPr>
          <w:lang w:val="en-HK"/>
        </w:rPr>
      </w:pPr>
    </w:p>
    <w:p w14:paraId="0B3011CC" w14:textId="4E276745" w:rsidR="00BD1355" w:rsidRDefault="00BD1355" w:rsidP="000F3D2C">
      <w:pPr>
        <w:pStyle w:val="a9"/>
        <w:adjustRightInd w:val="0"/>
        <w:snapToGrid w:val="0"/>
        <w:spacing w:line="276" w:lineRule="auto"/>
        <w:ind w:leftChars="0" w:left="360"/>
        <w:rPr>
          <w:lang w:val="en-HK"/>
        </w:rPr>
      </w:pPr>
    </w:p>
    <w:p w14:paraId="58B1A9B1" w14:textId="32C7CD29" w:rsidR="00BD1355" w:rsidRDefault="00BD1355" w:rsidP="000F3D2C">
      <w:pPr>
        <w:pStyle w:val="a9"/>
        <w:adjustRightInd w:val="0"/>
        <w:snapToGrid w:val="0"/>
        <w:spacing w:line="276" w:lineRule="auto"/>
        <w:ind w:leftChars="0" w:left="360"/>
        <w:rPr>
          <w:lang w:val="en-HK"/>
        </w:rPr>
      </w:pPr>
    </w:p>
    <w:p w14:paraId="361659EA" w14:textId="12842C72" w:rsidR="00BD1355" w:rsidRDefault="00BD1355" w:rsidP="000F3D2C">
      <w:pPr>
        <w:pStyle w:val="a9"/>
        <w:adjustRightInd w:val="0"/>
        <w:snapToGrid w:val="0"/>
        <w:spacing w:line="276" w:lineRule="auto"/>
        <w:ind w:leftChars="0" w:left="360"/>
        <w:rPr>
          <w:lang w:val="en-HK"/>
        </w:rPr>
      </w:pPr>
    </w:p>
    <w:p w14:paraId="73A9BAFF" w14:textId="77777777" w:rsidR="00BD1355" w:rsidRDefault="00BD1355" w:rsidP="000F3D2C">
      <w:pPr>
        <w:pStyle w:val="a9"/>
        <w:adjustRightInd w:val="0"/>
        <w:snapToGrid w:val="0"/>
        <w:spacing w:line="276" w:lineRule="auto"/>
        <w:ind w:leftChars="0" w:left="360"/>
        <w:rPr>
          <w:lang w:val="en-HK"/>
        </w:rPr>
      </w:pPr>
    </w:p>
    <w:p w14:paraId="67DBA9FB" w14:textId="736140E7" w:rsidR="00093E87" w:rsidRPr="00020D13" w:rsidRDefault="00093E87" w:rsidP="00020D13">
      <w:pPr>
        <w:adjustRightInd w:val="0"/>
        <w:snapToGrid w:val="0"/>
        <w:spacing w:line="276" w:lineRule="auto"/>
        <w:rPr>
          <w:rFonts w:ascii="微軟正黑體" w:eastAsia="微軟正黑體" w:hAnsi="微軟正黑體"/>
          <w:kern w:val="2"/>
          <w:sz w:val="22"/>
          <w:szCs w:val="22"/>
          <w:lang w:val="en-HK" w:eastAsia="zh-TW"/>
        </w:rPr>
      </w:pPr>
    </w:p>
    <w:p w14:paraId="7C6FD5F1" w14:textId="77777777" w:rsidR="00BD1355" w:rsidRDefault="00BD1355">
      <w:pPr>
        <w:spacing w:after="160" w:line="259" w:lineRule="auto"/>
        <w:rPr>
          <w:lang w:eastAsia="zh-HK"/>
        </w:rPr>
      </w:pPr>
    </w:p>
    <w:p w14:paraId="1DBE2023" w14:textId="77AB29CF" w:rsidR="0040270E" w:rsidRDefault="0040270E">
      <w:pPr>
        <w:spacing w:after="160" w:line="259" w:lineRule="auto"/>
        <w:rPr>
          <w:lang w:eastAsia="zh-HK"/>
        </w:rPr>
      </w:pPr>
      <w:r>
        <w:rPr>
          <w:lang w:eastAsia="zh-HK"/>
        </w:rPr>
        <w:br w:type="page"/>
      </w:r>
    </w:p>
    <w:p w14:paraId="2D3024C5" w14:textId="7AF146E5" w:rsidR="00764DC5" w:rsidRPr="00081B18" w:rsidRDefault="0067442F" w:rsidP="00020D13">
      <w:pPr>
        <w:adjustRightInd w:val="0"/>
        <w:snapToGrid w:val="0"/>
        <w:spacing w:line="276" w:lineRule="auto"/>
        <w:rPr>
          <w:rFonts w:ascii="微軟正黑體" w:eastAsia="微軟正黑體" w:hAnsi="微軟正黑體"/>
          <w:b/>
          <w:color w:val="000000" w:themeColor="text1"/>
          <w:kern w:val="2"/>
          <w:sz w:val="28"/>
          <w:szCs w:val="22"/>
          <w:lang w:eastAsia="zh-TW"/>
        </w:rPr>
      </w:pPr>
      <w:r w:rsidRPr="00081B18">
        <w:rPr>
          <w:rFonts w:ascii="微軟正黑體" w:eastAsia="微軟正黑體" w:hAnsi="微軟正黑體" w:hint="eastAsia"/>
          <w:b/>
          <w:color w:val="000000" w:themeColor="text1"/>
          <w:kern w:val="2"/>
          <w:sz w:val="28"/>
          <w:szCs w:val="22"/>
          <w:lang w:eastAsia="zh-TW"/>
        </w:rPr>
        <w:lastRenderedPageBreak/>
        <w:t>工作紙</w:t>
      </w:r>
      <w:r w:rsidR="007E59D8" w:rsidRPr="007E59D8">
        <w:rPr>
          <w:rFonts w:ascii="微軟正黑體" w:eastAsia="微軟正黑體" w:hAnsi="微軟正黑體" w:hint="eastAsia"/>
          <w:b/>
          <w:color w:val="000000" w:themeColor="text1"/>
          <w:kern w:val="2"/>
          <w:sz w:val="28"/>
          <w:szCs w:val="22"/>
          <w:lang w:eastAsia="zh-TW"/>
        </w:rPr>
        <w:t>八</w:t>
      </w:r>
      <w:proofErr w:type="gramStart"/>
      <w:r w:rsidRPr="00081B18">
        <w:rPr>
          <w:rFonts w:ascii="微軟正黑體" w:eastAsia="微軟正黑體" w:hAnsi="微軟正黑體" w:hint="eastAsia"/>
          <w:b/>
          <w:color w:val="000000" w:themeColor="text1"/>
          <w:kern w:val="2"/>
          <w:sz w:val="28"/>
          <w:szCs w:val="22"/>
          <w:lang w:eastAsia="zh-TW"/>
        </w:rPr>
        <w:t>︰</w:t>
      </w:r>
      <w:proofErr w:type="gramEnd"/>
      <w:r w:rsidRPr="00081B18">
        <w:rPr>
          <w:rFonts w:ascii="微軟正黑體" w:eastAsia="微軟正黑體" w:hAnsi="微軟正黑體" w:hint="eastAsia"/>
          <w:b/>
          <w:color w:val="000000" w:themeColor="text1"/>
          <w:kern w:val="2"/>
          <w:sz w:val="28"/>
          <w:szCs w:val="22"/>
          <w:lang w:eastAsia="zh-TW"/>
        </w:rPr>
        <w:t>智慧城市藍圖</w:t>
      </w:r>
      <w:proofErr w:type="gramStart"/>
      <w:r w:rsidRPr="00081B18">
        <w:rPr>
          <w:rFonts w:ascii="微軟正黑體" w:eastAsia="微軟正黑體" w:hAnsi="微軟正黑體" w:hint="eastAsia"/>
          <w:b/>
          <w:color w:val="000000" w:themeColor="text1"/>
          <w:kern w:val="2"/>
          <w:sz w:val="28"/>
          <w:szCs w:val="22"/>
          <w:lang w:eastAsia="zh-TW"/>
        </w:rPr>
        <w:t>—</w:t>
      </w:r>
      <w:proofErr w:type="gramEnd"/>
      <w:r w:rsidR="00F712A9">
        <w:rPr>
          <w:rFonts w:ascii="微軟正黑體" w:eastAsia="微軟正黑體" w:hAnsi="微軟正黑體" w:hint="eastAsia"/>
          <w:b/>
          <w:color w:val="000000" w:themeColor="text1"/>
          <w:kern w:val="2"/>
          <w:sz w:val="28"/>
          <w:szCs w:val="22"/>
          <w:lang w:eastAsia="zh-HK"/>
        </w:rPr>
        <w:t>寧夏</w:t>
      </w:r>
      <w:r w:rsidRPr="00081B18">
        <w:rPr>
          <w:rFonts w:ascii="微軟正黑體" w:eastAsia="微軟正黑體" w:hAnsi="微軟正黑體" w:hint="eastAsia"/>
          <w:b/>
          <w:color w:val="000000" w:themeColor="text1"/>
          <w:kern w:val="2"/>
          <w:sz w:val="28"/>
          <w:szCs w:val="22"/>
          <w:lang w:eastAsia="zh-TW"/>
        </w:rPr>
        <w:t>銀川</w:t>
      </w:r>
    </w:p>
    <w:p w14:paraId="6F6F6C12" w14:textId="77777777" w:rsidR="002810AC" w:rsidRDefault="002810AC" w:rsidP="00093E87">
      <w:pPr>
        <w:adjustRightInd w:val="0"/>
        <w:snapToGrid w:val="0"/>
        <w:spacing w:line="276" w:lineRule="auto"/>
        <w:rPr>
          <w:rFonts w:eastAsia="DengXian"/>
          <w:lang w:eastAsia="zh-TW"/>
        </w:rPr>
      </w:pPr>
      <w:r w:rsidRPr="00596093">
        <w:rPr>
          <w:rFonts w:hint="eastAsia"/>
          <w:lang w:eastAsia="zh-TW"/>
        </w:rPr>
        <w:t>細閱</w:t>
      </w:r>
      <w:r w:rsidRPr="00081B18">
        <w:rPr>
          <w:rFonts w:hint="eastAsia"/>
          <w:lang w:eastAsia="zh-TW"/>
        </w:rPr>
        <w:t>資料</w:t>
      </w:r>
      <w:proofErr w:type="gramStart"/>
      <w:r w:rsidRPr="00081B18">
        <w:rPr>
          <w:rFonts w:hint="eastAsia"/>
          <w:lang w:eastAsia="zh-TW"/>
        </w:rPr>
        <w:t>一</w:t>
      </w:r>
      <w:proofErr w:type="gramEnd"/>
      <w:r w:rsidRPr="00081B18">
        <w:rPr>
          <w:rFonts w:hint="eastAsia"/>
          <w:lang w:eastAsia="zh-HK"/>
        </w:rPr>
        <w:t>及資料二</w:t>
      </w:r>
      <w:r w:rsidRPr="00596093">
        <w:rPr>
          <w:rFonts w:hint="eastAsia"/>
          <w:lang w:eastAsia="zh-TW"/>
        </w:rPr>
        <w:t>，然後回答下列問題。</w:t>
      </w:r>
    </w:p>
    <w:p w14:paraId="2091E826" w14:textId="77777777" w:rsidR="002810AC" w:rsidRDefault="002810AC" w:rsidP="00093E87">
      <w:pPr>
        <w:adjustRightInd w:val="0"/>
        <w:snapToGrid w:val="0"/>
        <w:spacing w:line="276" w:lineRule="auto"/>
        <w:rPr>
          <w:rFonts w:eastAsia="DengXian"/>
          <w:lang w:eastAsia="zh-TW"/>
        </w:rPr>
      </w:pPr>
    </w:p>
    <w:p w14:paraId="1883CC27" w14:textId="43A32D58" w:rsidR="002810AC" w:rsidRDefault="002810AC"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proofErr w:type="gramStart"/>
      <w:r w:rsidRPr="00453E66">
        <w:rPr>
          <w:rFonts w:hint="eastAsia"/>
          <w:b/>
          <w:bCs/>
          <w:color w:val="000000"/>
          <w:kern w:val="2"/>
          <w:lang w:eastAsia="zh-HK"/>
        </w:rPr>
        <w:t>一</w:t>
      </w:r>
      <w:proofErr w:type="gramEnd"/>
      <w:r w:rsidRPr="00453E66">
        <w:rPr>
          <w:rFonts w:hint="eastAsia"/>
          <w:b/>
          <w:bCs/>
          <w:color w:val="000000"/>
          <w:kern w:val="2"/>
          <w:lang w:eastAsia="zh-HK"/>
        </w:rPr>
        <w:t>：</w:t>
      </w:r>
      <w:r w:rsidR="00F712A9">
        <w:rPr>
          <w:rFonts w:hint="eastAsia"/>
          <w:b/>
          <w:bCs/>
          <w:color w:val="000000"/>
          <w:kern w:val="2"/>
          <w:lang w:eastAsia="zh-HK"/>
        </w:rPr>
        <w:t>智</w:t>
      </w:r>
      <w:r w:rsidR="00F712A9">
        <w:rPr>
          <w:rFonts w:hint="eastAsia"/>
          <w:b/>
          <w:bCs/>
          <w:color w:val="000000"/>
          <w:kern w:val="2"/>
          <w:lang w:eastAsia="zh-TW"/>
        </w:rPr>
        <w:t>慧</w:t>
      </w:r>
      <w:r w:rsidR="00F712A9">
        <w:rPr>
          <w:rFonts w:hint="eastAsia"/>
          <w:b/>
          <w:bCs/>
          <w:color w:val="000000"/>
          <w:kern w:val="2"/>
          <w:lang w:eastAsia="zh-HK"/>
        </w:rPr>
        <w:t>城市在銀川</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F24A07" w14:paraId="181B95AD" w14:textId="77777777" w:rsidTr="00DD017E">
        <w:tc>
          <w:tcPr>
            <w:tcW w:w="8302" w:type="dxa"/>
            <w:shd w:val="clear" w:color="auto" w:fill="FFF2CC" w:themeFill="accent4" w:themeFillTint="33"/>
          </w:tcPr>
          <w:p w14:paraId="4FE2796F" w14:textId="096D2599" w:rsidR="00F24A07" w:rsidRDefault="00F24A07">
            <w:pPr>
              <w:widowControl w:val="0"/>
              <w:adjustRightInd w:val="0"/>
              <w:snapToGrid w:val="0"/>
              <w:spacing w:line="276" w:lineRule="auto"/>
              <w:jc w:val="both"/>
              <w:rPr>
                <w:lang w:eastAsia="zh-TW"/>
              </w:rPr>
            </w:pPr>
            <w:r>
              <w:rPr>
                <w:rFonts w:hint="eastAsia"/>
                <w:lang w:eastAsia="zh-HK"/>
              </w:rPr>
              <w:t>位於</w:t>
            </w:r>
            <w:r w:rsidRPr="00E66615">
              <w:rPr>
                <w:lang w:eastAsia="zh-TW"/>
              </w:rPr>
              <w:t>寧夏</w:t>
            </w:r>
            <w:r>
              <w:rPr>
                <w:rFonts w:hint="eastAsia"/>
                <w:lang w:eastAsia="zh-HK"/>
              </w:rPr>
              <w:t>回族自治區</w:t>
            </w:r>
            <w:r w:rsidR="00C40B59">
              <w:rPr>
                <w:lang w:eastAsia="zh-TW"/>
              </w:rPr>
              <w:t>的銀川市，</w:t>
            </w:r>
            <w:r w:rsidRPr="00E66615">
              <w:rPr>
                <w:lang w:eastAsia="zh-TW"/>
              </w:rPr>
              <w:t>一項正在試行的智能社區項目是公共垃圾</w:t>
            </w:r>
            <w:r w:rsidR="00086892">
              <w:rPr>
                <w:rFonts w:hint="eastAsia"/>
                <w:lang w:eastAsia="zh-HK"/>
              </w:rPr>
              <w:t>箱</w:t>
            </w:r>
            <w:r w:rsidR="00086892">
              <w:rPr>
                <w:lang w:eastAsia="zh-TW"/>
              </w:rPr>
              <w:t>，該垃圾</w:t>
            </w:r>
            <w:r w:rsidR="00086892">
              <w:rPr>
                <w:rFonts w:hint="eastAsia"/>
                <w:lang w:eastAsia="zh-HK"/>
              </w:rPr>
              <w:t>箱</w:t>
            </w:r>
            <w:r w:rsidRPr="00E66615">
              <w:rPr>
                <w:lang w:eastAsia="zh-TW"/>
              </w:rPr>
              <w:t>依靠太陽能運行，把收集的垃圾壓縮到原來體積的五分之一，</w:t>
            </w:r>
            <w:r w:rsidR="00086892">
              <w:rPr>
                <w:rFonts w:hint="eastAsia"/>
                <w:lang w:eastAsia="zh-HK"/>
              </w:rPr>
              <w:t>因而</w:t>
            </w:r>
            <w:r w:rsidR="00086892">
              <w:rPr>
                <w:lang w:eastAsia="zh-TW"/>
              </w:rPr>
              <w:t>提高</w:t>
            </w:r>
            <w:r w:rsidR="00086892">
              <w:rPr>
                <w:rFonts w:hint="eastAsia"/>
                <w:lang w:eastAsia="zh-HK"/>
              </w:rPr>
              <w:t>垃圾箱的</w:t>
            </w:r>
            <w:r w:rsidRPr="00E66615">
              <w:rPr>
                <w:lang w:eastAsia="zh-TW"/>
              </w:rPr>
              <w:t>利用率。</w:t>
            </w:r>
            <w:proofErr w:type="gramStart"/>
            <w:r w:rsidRPr="00E66615">
              <w:rPr>
                <w:lang w:eastAsia="zh-TW"/>
              </w:rPr>
              <w:t>此外，</w:t>
            </w:r>
            <w:proofErr w:type="gramEnd"/>
            <w:r w:rsidRPr="00E66615">
              <w:rPr>
                <w:lang w:eastAsia="zh-TW"/>
              </w:rPr>
              <w:t>它還具</w:t>
            </w:r>
            <w:r w:rsidR="00086892">
              <w:rPr>
                <w:rFonts w:hint="eastAsia"/>
                <w:lang w:eastAsia="zh-HK"/>
              </w:rPr>
              <w:t>備</w:t>
            </w:r>
            <w:r w:rsidRPr="00E66615">
              <w:rPr>
                <w:lang w:eastAsia="zh-TW"/>
              </w:rPr>
              <w:t>垃圾分類、智能防盜</w:t>
            </w:r>
            <w:r w:rsidR="00086892">
              <w:rPr>
                <w:rFonts w:hint="eastAsia"/>
                <w:lang w:eastAsia="zh-HK"/>
              </w:rPr>
              <w:t>和</w:t>
            </w:r>
            <w:r w:rsidRPr="00E66615">
              <w:rPr>
                <w:lang w:eastAsia="zh-TW"/>
              </w:rPr>
              <w:t>數據收集等功能。當垃圾箱</w:t>
            </w:r>
            <w:proofErr w:type="gramStart"/>
            <w:r w:rsidRPr="00E66615">
              <w:rPr>
                <w:lang w:eastAsia="zh-TW"/>
              </w:rPr>
              <w:t>滿</w:t>
            </w:r>
            <w:r w:rsidR="00CC3054">
              <w:rPr>
                <w:rFonts w:hint="eastAsia"/>
                <w:lang w:eastAsia="zh-HK"/>
              </w:rPr>
              <w:t>溢</w:t>
            </w:r>
            <w:r w:rsidRPr="00E66615">
              <w:rPr>
                <w:lang w:eastAsia="zh-TW"/>
              </w:rPr>
              <w:t>時</w:t>
            </w:r>
            <w:proofErr w:type="gramEnd"/>
            <w:r w:rsidRPr="00E66615">
              <w:rPr>
                <w:lang w:eastAsia="zh-TW"/>
              </w:rPr>
              <w:t>便會自動發出信號，讓清潔工人</w:t>
            </w:r>
            <w:r w:rsidR="00CC3054">
              <w:rPr>
                <w:rFonts w:hint="eastAsia"/>
                <w:lang w:eastAsia="zh-HK"/>
              </w:rPr>
              <w:t>得</w:t>
            </w:r>
            <w:r w:rsidR="00CC3054">
              <w:rPr>
                <w:lang w:eastAsia="zh-TW"/>
              </w:rPr>
              <w:t>知</w:t>
            </w:r>
            <w:r w:rsidR="00CC3054">
              <w:rPr>
                <w:rFonts w:hint="eastAsia"/>
                <w:lang w:eastAsia="zh-HK"/>
              </w:rPr>
              <w:t>將其</w:t>
            </w:r>
            <w:r w:rsidRPr="00E66615">
              <w:rPr>
                <w:lang w:eastAsia="zh-TW"/>
              </w:rPr>
              <w:t>清空</w:t>
            </w:r>
            <w:r w:rsidR="00CC3054">
              <w:rPr>
                <w:rFonts w:hint="eastAsia"/>
                <w:lang w:eastAsia="zh-HK"/>
              </w:rPr>
              <w:t>的需要</w:t>
            </w:r>
            <w:r w:rsidRPr="00E66615">
              <w:rPr>
                <w:lang w:eastAsia="zh-TW"/>
              </w:rPr>
              <w:t>。</w:t>
            </w:r>
          </w:p>
          <w:p w14:paraId="7E0C22A2" w14:textId="77777777" w:rsidR="00CC3054" w:rsidRPr="00E66615" w:rsidRDefault="00CC3054" w:rsidP="00093E87">
            <w:pPr>
              <w:widowControl w:val="0"/>
              <w:adjustRightInd w:val="0"/>
              <w:snapToGrid w:val="0"/>
              <w:spacing w:line="276" w:lineRule="auto"/>
              <w:jc w:val="both"/>
              <w:rPr>
                <w:lang w:eastAsia="zh-TW"/>
              </w:rPr>
            </w:pPr>
          </w:p>
          <w:p w14:paraId="3E596AB8" w14:textId="02A98180" w:rsidR="00F24A07" w:rsidRDefault="00F24A07" w:rsidP="00093E87">
            <w:pPr>
              <w:widowControl w:val="0"/>
              <w:adjustRightInd w:val="0"/>
              <w:snapToGrid w:val="0"/>
              <w:spacing w:line="276" w:lineRule="auto"/>
              <w:jc w:val="both"/>
              <w:rPr>
                <w:lang w:eastAsia="zh-TW"/>
              </w:rPr>
            </w:pPr>
            <w:r w:rsidRPr="00E66615">
              <w:rPr>
                <w:lang w:eastAsia="zh-TW"/>
              </w:rPr>
              <w:t>到街市</w:t>
            </w:r>
            <w:r w:rsidR="00CC3054">
              <w:rPr>
                <w:rFonts w:hint="eastAsia"/>
                <w:lang w:eastAsia="zh-HK"/>
              </w:rPr>
              <w:t>和</w:t>
            </w:r>
            <w:r w:rsidR="00DD709A">
              <w:rPr>
                <w:lang w:eastAsia="zh-TW"/>
              </w:rPr>
              <w:t>超市買菜也可能成為歷史。居民可</w:t>
            </w:r>
            <w:r w:rsidR="00DD709A">
              <w:rPr>
                <w:rFonts w:hint="eastAsia"/>
                <w:lang w:eastAsia="zh-HK"/>
              </w:rPr>
              <w:t>透</w:t>
            </w:r>
            <w:r w:rsidRPr="00E66615">
              <w:rPr>
                <w:lang w:eastAsia="zh-TW"/>
              </w:rPr>
              <w:t>過</w:t>
            </w:r>
            <w:r w:rsidR="00CC3054">
              <w:rPr>
                <w:rFonts w:hint="eastAsia"/>
                <w:lang w:eastAsia="zh-HK"/>
              </w:rPr>
              <w:t>智能</w:t>
            </w:r>
            <w:r w:rsidRPr="00E66615">
              <w:rPr>
                <w:lang w:eastAsia="zh-TW"/>
              </w:rPr>
              <w:t>手機上的應用程式訂購食物，待貨物送抵，再</w:t>
            </w:r>
            <w:r w:rsidR="00CC3054">
              <w:rPr>
                <w:rFonts w:hint="eastAsia"/>
                <w:lang w:eastAsia="zh-HK"/>
              </w:rPr>
              <w:t>到</w:t>
            </w:r>
            <w:r w:rsidRPr="00E66615">
              <w:rPr>
                <w:lang w:eastAsia="zh-TW"/>
              </w:rPr>
              <w:t>中央冷藏智能儲物櫃取貨，無須擔心食物腐壞。</w:t>
            </w:r>
          </w:p>
          <w:p w14:paraId="355479A6" w14:textId="77777777" w:rsidR="00CC3054" w:rsidRPr="00E66615" w:rsidRDefault="00CC3054" w:rsidP="00093E87">
            <w:pPr>
              <w:widowControl w:val="0"/>
              <w:adjustRightInd w:val="0"/>
              <w:snapToGrid w:val="0"/>
              <w:spacing w:line="276" w:lineRule="auto"/>
              <w:jc w:val="both"/>
              <w:rPr>
                <w:lang w:eastAsia="zh-TW"/>
              </w:rPr>
            </w:pPr>
          </w:p>
          <w:p w14:paraId="526C1983" w14:textId="2DC10AD5" w:rsidR="00F24A07" w:rsidRPr="00081B18" w:rsidRDefault="00F24A07" w:rsidP="00093E87">
            <w:pPr>
              <w:widowControl w:val="0"/>
              <w:adjustRightInd w:val="0"/>
              <w:snapToGrid w:val="0"/>
              <w:spacing w:line="276" w:lineRule="auto"/>
              <w:jc w:val="both"/>
              <w:rPr>
                <w:lang w:eastAsia="zh-TW"/>
              </w:rPr>
            </w:pPr>
            <w:r w:rsidRPr="00E66615">
              <w:rPr>
                <w:lang w:eastAsia="zh-TW"/>
              </w:rPr>
              <w:t>政府期望在</w:t>
            </w:r>
            <w:r w:rsidRPr="00E66615">
              <w:rPr>
                <w:lang w:eastAsia="zh-TW"/>
              </w:rPr>
              <w:t>2050</w:t>
            </w:r>
            <w:r w:rsidRPr="00E66615">
              <w:rPr>
                <w:lang w:eastAsia="zh-TW"/>
              </w:rPr>
              <w:t>年前</w:t>
            </w:r>
            <w:r w:rsidR="00825F0D">
              <w:rPr>
                <w:rFonts w:hint="eastAsia"/>
                <w:lang w:eastAsia="zh-HK"/>
              </w:rPr>
              <w:t>，</w:t>
            </w:r>
            <w:r w:rsidRPr="00E66615">
              <w:rPr>
                <w:lang w:eastAsia="zh-TW"/>
              </w:rPr>
              <w:t>將</w:t>
            </w:r>
            <w:r w:rsidRPr="00E66615">
              <w:rPr>
                <w:lang w:eastAsia="zh-TW"/>
              </w:rPr>
              <w:t>2.5</w:t>
            </w:r>
            <w:r w:rsidR="00825F0D">
              <w:rPr>
                <w:lang w:eastAsia="zh-TW"/>
              </w:rPr>
              <w:t>億人口從農村地區遷</w:t>
            </w:r>
            <w:r w:rsidRPr="00E66615">
              <w:rPr>
                <w:lang w:eastAsia="zh-TW"/>
              </w:rPr>
              <w:t>到城鎮，因此決心提高城市地區的效率，並</w:t>
            </w:r>
            <w:r w:rsidR="00C433F7">
              <w:rPr>
                <w:rFonts w:hint="eastAsia"/>
                <w:lang w:eastAsia="zh-HK"/>
              </w:rPr>
              <w:t>應對城市化帶來的</w:t>
            </w:r>
            <w:r w:rsidR="00E070A7">
              <w:rPr>
                <w:rFonts w:hint="eastAsia"/>
                <w:lang w:eastAsia="zh-HK"/>
              </w:rPr>
              <w:t>社會和</w:t>
            </w:r>
            <w:r w:rsidR="00C433F7">
              <w:rPr>
                <w:rFonts w:hint="eastAsia"/>
                <w:lang w:eastAsia="zh-HK"/>
              </w:rPr>
              <w:t>環境問題</w:t>
            </w:r>
            <w:r w:rsidRPr="00E66615">
              <w:rPr>
                <w:lang w:eastAsia="zh-TW"/>
              </w:rPr>
              <w:t>。</w:t>
            </w:r>
          </w:p>
        </w:tc>
      </w:tr>
    </w:tbl>
    <w:p w14:paraId="660F5E29" w14:textId="0153CAA2" w:rsidR="00F24A07" w:rsidRPr="00081B18" w:rsidRDefault="00596093" w:rsidP="00093E87">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Pr="00596093">
        <w:rPr>
          <w:bCs/>
          <w:color w:val="000000"/>
          <w:kern w:val="2"/>
          <w:sz w:val="22"/>
          <w:szCs w:val="22"/>
          <w:lang w:eastAsia="zh-HK"/>
        </w:rPr>
        <w:t>Carrington, D.</w:t>
      </w:r>
      <w:r>
        <w:rPr>
          <w:rFonts w:hint="eastAsia"/>
          <w:bCs/>
          <w:color w:val="000000"/>
          <w:kern w:val="2"/>
          <w:sz w:val="22"/>
          <w:szCs w:val="22"/>
          <w:lang w:eastAsia="zh-TW"/>
        </w:rPr>
        <w:t>（</w:t>
      </w:r>
      <w:r>
        <w:rPr>
          <w:rFonts w:hint="eastAsia"/>
          <w:bCs/>
          <w:color w:val="000000"/>
          <w:kern w:val="2"/>
          <w:sz w:val="22"/>
          <w:szCs w:val="22"/>
          <w:lang w:eastAsia="zh-TW"/>
        </w:rPr>
        <w:t>20</w:t>
      </w:r>
      <w:r>
        <w:rPr>
          <w:bCs/>
          <w:color w:val="000000"/>
          <w:kern w:val="2"/>
          <w:sz w:val="22"/>
          <w:szCs w:val="22"/>
          <w:lang w:eastAsia="zh-TW"/>
        </w:rPr>
        <w:t>16</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Pr>
          <w:rFonts w:hint="eastAsia"/>
          <w:bCs/>
          <w:color w:val="000000"/>
          <w:kern w:val="2"/>
          <w:sz w:val="22"/>
          <w:szCs w:val="22"/>
          <w:lang w:eastAsia="zh-TW"/>
        </w:rPr>
        <w:t>11</w:t>
      </w:r>
      <w:r>
        <w:rPr>
          <w:rFonts w:hint="eastAsia"/>
          <w:bCs/>
          <w:color w:val="000000"/>
          <w:kern w:val="2"/>
          <w:sz w:val="22"/>
          <w:szCs w:val="22"/>
          <w:lang w:eastAsia="zh-HK"/>
        </w:rPr>
        <w:t>日</w:t>
      </w:r>
      <w:r>
        <w:rPr>
          <w:rFonts w:hint="eastAsia"/>
          <w:bCs/>
          <w:color w:val="000000"/>
          <w:kern w:val="2"/>
          <w:sz w:val="22"/>
          <w:szCs w:val="22"/>
          <w:lang w:eastAsia="zh-TW"/>
        </w:rPr>
        <w:t>）</w:t>
      </w:r>
      <w:r>
        <w:rPr>
          <w:rFonts w:hint="eastAsia"/>
          <w:bCs/>
          <w:color w:val="000000"/>
          <w:kern w:val="2"/>
          <w:sz w:val="22"/>
          <w:szCs w:val="22"/>
          <w:lang w:eastAsia="zh-HK"/>
        </w:rPr>
        <w:t>。</w:t>
      </w:r>
    </w:p>
    <w:p w14:paraId="6B262456" w14:textId="77777777" w:rsidR="00596093" w:rsidRDefault="00596093" w:rsidP="00093E87">
      <w:pPr>
        <w:adjustRightInd w:val="0"/>
        <w:snapToGrid w:val="0"/>
        <w:spacing w:line="276" w:lineRule="auto"/>
        <w:textAlignment w:val="baseline"/>
        <w:rPr>
          <w:b/>
          <w:bCs/>
          <w:color w:val="000000"/>
          <w:kern w:val="2"/>
          <w:lang w:eastAsia="zh-HK"/>
        </w:rPr>
      </w:pPr>
    </w:p>
    <w:p w14:paraId="0170C200" w14:textId="1865277E" w:rsidR="00596093" w:rsidRDefault="00596093"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Pr>
          <w:rFonts w:hint="eastAsia"/>
          <w:b/>
          <w:bCs/>
          <w:color w:val="000000"/>
          <w:kern w:val="2"/>
          <w:lang w:eastAsia="zh-HK"/>
        </w:rPr>
        <w:t>人口老化與智</w:t>
      </w:r>
      <w:r>
        <w:rPr>
          <w:rFonts w:hint="eastAsia"/>
          <w:b/>
          <w:bCs/>
          <w:color w:val="000000"/>
          <w:kern w:val="2"/>
          <w:lang w:eastAsia="zh-TW"/>
        </w:rPr>
        <w:t>慧</w:t>
      </w:r>
      <w:r>
        <w:rPr>
          <w:rFonts w:hint="eastAsia"/>
          <w:b/>
          <w:bCs/>
          <w:color w:val="000000"/>
          <w:kern w:val="2"/>
          <w:lang w:eastAsia="zh-HK"/>
        </w:rPr>
        <w:t>城市</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96093" w14:paraId="4055CAA6" w14:textId="77777777" w:rsidTr="00DD017E">
        <w:tc>
          <w:tcPr>
            <w:tcW w:w="8282" w:type="dxa"/>
            <w:shd w:val="clear" w:color="auto" w:fill="FFF2CC" w:themeFill="accent4" w:themeFillTint="33"/>
          </w:tcPr>
          <w:p w14:paraId="5C092E22" w14:textId="0305F79A" w:rsidR="009A5B79" w:rsidRDefault="00E10D88" w:rsidP="00093E87">
            <w:pPr>
              <w:widowControl w:val="0"/>
              <w:adjustRightInd w:val="0"/>
              <w:snapToGrid w:val="0"/>
              <w:spacing w:line="276" w:lineRule="auto"/>
              <w:jc w:val="both"/>
              <w:rPr>
                <w:lang w:eastAsia="zh-HK"/>
              </w:rPr>
            </w:pPr>
            <w:r>
              <w:rPr>
                <w:rFonts w:hint="eastAsia"/>
                <w:lang w:eastAsia="zh-HK"/>
              </w:rPr>
              <w:t>中國是世界上人口老</w:t>
            </w:r>
            <w:r>
              <w:rPr>
                <w:rFonts w:hint="eastAsia"/>
                <w:lang w:eastAsia="zh-TW"/>
              </w:rPr>
              <w:t>齡</w:t>
            </w:r>
            <w:r>
              <w:rPr>
                <w:rFonts w:hint="eastAsia"/>
                <w:lang w:eastAsia="zh-HK"/>
              </w:rPr>
              <w:t>化程度最高的國</w:t>
            </w:r>
            <w:r>
              <w:rPr>
                <w:rFonts w:hint="eastAsia"/>
                <w:lang w:eastAsia="zh-TW"/>
              </w:rPr>
              <w:t>家</w:t>
            </w:r>
            <w:r>
              <w:rPr>
                <w:rFonts w:hint="eastAsia"/>
                <w:lang w:eastAsia="zh-HK"/>
              </w:rPr>
              <w:t>之</w:t>
            </w:r>
            <w:proofErr w:type="gramStart"/>
            <w:r>
              <w:rPr>
                <w:rFonts w:hint="eastAsia"/>
                <w:lang w:eastAsia="zh-HK"/>
              </w:rPr>
              <w:t>一</w:t>
            </w:r>
            <w:proofErr w:type="gramEnd"/>
            <w:r>
              <w:rPr>
                <w:rFonts w:hint="eastAsia"/>
                <w:lang w:eastAsia="zh-HK"/>
              </w:rPr>
              <w:t>。預計到</w:t>
            </w:r>
            <w:r>
              <w:rPr>
                <w:rFonts w:hint="eastAsia"/>
                <w:lang w:eastAsia="zh-TW"/>
              </w:rPr>
              <w:t>2035</w:t>
            </w:r>
            <w:r>
              <w:rPr>
                <w:rFonts w:hint="eastAsia"/>
                <w:lang w:eastAsia="zh-HK"/>
              </w:rPr>
              <w:t>年前後，中國</w:t>
            </w:r>
            <w:r w:rsidR="0000731A">
              <w:rPr>
                <w:rFonts w:hint="eastAsia"/>
                <w:lang w:eastAsia="zh-HK"/>
              </w:rPr>
              <w:t>內地</w:t>
            </w:r>
            <w:r>
              <w:rPr>
                <w:rFonts w:hint="eastAsia"/>
                <w:lang w:eastAsia="zh-HK"/>
              </w:rPr>
              <w:t>老年人口</w:t>
            </w:r>
            <w:r>
              <w:rPr>
                <w:rFonts w:hint="eastAsia"/>
                <w:lang w:eastAsia="zh-TW"/>
              </w:rPr>
              <w:t>（</w:t>
            </w:r>
            <w:r>
              <w:rPr>
                <w:rFonts w:hint="eastAsia"/>
                <w:lang w:eastAsia="zh-TW"/>
              </w:rPr>
              <w:t>60</w:t>
            </w:r>
            <w:r>
              <w:rPr>
                <w:rFonts w:hint="eastAsia"/>
                <w:lang w:eastAsia="zh-HK"/>
              </w:rPr>
              <w:t>歲或以上的人口</w:t>
            </w:r>
            <w:r>
              <w:rPr>
                <w:rFonts w:hint="eastAsia"/>
                <w:lang w:eastAsia="zh-TW"/>
              </w:rPr>
              <w:t>）</w:t>
            </w:r>
            <w:proofErr w:type="gramStart"/>
            <w:r>
              <w:rPr>
                <w:rFonts w:hint="eastAsia"/>
                <w:lang w:eastAsia="zh-HK"/>
              </w:rPr>
              <w:t>佔</w:t>
            </w:r>
            <w:proofErr w:type="gramEnd"/>
            <w:r>
              <w:rPr>
                <w:rFonts w:hint="eastAsia"/>
                <w:lang w:eastAsia="zh-HK"/>
              </w:rPr>
              <w:t>總人口的比例將從目前的六分之一，大幅上升至超過四分之一，至</w:t>
            </w:r>
            <w:r>
              <w:rPr>
                <w:rFonts w:hint="eastAsia"/>
                <w:lang w:eastAsia="zh-TW"/>
              </w:rPr>
              <w:t>2050</w:t>
            </w:r>
            <w:r>
              <w:rPr>
                <w:rFonts w:hint="eastAsia"/>
                <w:lang w:eastAsia="zh-HK"/>
              </w:rPr>
              <w:t>年前後更進</w:t>
            </w:r>
            <w:r>
              <w:rPr>
                <w:rFonts w:hint="eastAsia"/>
                <w:lang w:eastAsia="zh-TW"/>
              </w:rPr>
              <w:t>一步</w:t>
            </w:r>
            <w:r>
              <w:rPr>
                <w:rFonts w:hint="eastAsia"/>
                <w:lang w:eastAsia="zh-HK"/>
              </w:rPr>
              <w:t>上升至超過三分之一</w:t>
            </w:r>
            <w:r w:rsidR="00C433F7">
              <w:rPr>
                <w:rFonts w:hint="eastAsia"/>
                <w:lang w:eastAsia="zh-HK"/>
              </w:rPr>
              <w:t>。人口老化</w:t>
            </w:r>
            <w:r w:rsidR="00C47E71">
              <w:rPr>
                <w:rFonts w:hint="eastAsia"/>
                <w:lang w:eastAsia="zh-HK"/>
              </w:rPr>
              <w:t>會</w:t>
            </w:r>
            <w:r w:rsidR="00C433F7" w:rsidRPr="00081B18">
              <w:rPr>
                <w:rFonts w:hint="eastAsia"/>
                <w:lang w:eastAsia="zh-HK"/>
              </w:rPr>
              <w:t>增加安</w:t>
            </w:r>
            <w:proofErr w:type="gramStart"/>
            <w:r w:rsidR="00C433F7" w:rsidRPr="00081B18">
              <w:rPr>
                <w:rFonts w:hint="eastAsia"/>
                <w:lang w:eastAsia="zh-HK"/>
              </w:rPr>
              <w:t>老</w:t>
            </w:r>
            <w:proofErr w:type="gramEnd"/>
            <w:r w:rsidR="00EE1F1C">
              <w:rPr>
                <w:rFonts w:hint="eastAsia"/>
                <w:lang w:eastAsia="zh-HK"/>
              </w:rPr>
              <w:t>和</w:t>
            </w:r>
            <w:r w:rsidR="00C433F7" w:rsidRPr="00081B18">
              <w:rPr>
                <w:rFonts w:hint="eastAsia"/>
                <w:lang w:eastAsia="zh-HK"/>
              </w:rPr>
              <w:t>護理服</w:t>
            </w:r>
            <w:r w:rsidR="00C433F7" w:rsidRPr="00081B18">
              <w:rPr>
                <w:rFonts w:hint="eastAsia"/>
                <w:lang w:eastAsia="zh-TW"/>
              </w:rPr>
              <w:t>務</w:t>
            </w:r>
            <w:r w:rsidR="00C433F7" w:rsidRPr="00081B18">
              <w:rPr>
                <w:rFonts w:hint="eastAsia"/>
                <w:lang w:eastAsia="zh-HK"/>
              </w:rPr>
              <w:t>的需求，</w:t>
            </w:r>
            <w:r w:rsidR="009A5B79">
              <w:rPr>
                <w:rFonts w:hint="eastAsia"/>
                <w:lang w:eastAsia="zh-HK"/>
              </w:rPr>
              <w:t>為中國</w:t>
            </w:r>
            <w:r w:rsidR="0000731A">
              <w:rPr>
                <w:rFonts w:hint="eastAsia"/>
                <w:lang w:eastAsia="zh-HK"/>
              </w:rPr>
              <w:t>內地</w:t>
            </w:r>
            <w:r w:rsidR="009A5B79">
              <w:rPr>
                <w:rFonts w:hint="eastAsia"/>
                <w:lang w:eastAsia="zh-HK"/>
              </w:rPr>
              <w:t>的社會經</w:t>
            </w:r>
            <w:r w:rsidR="009A5B79">
              <w:rPr>
                <w:rFonts w:hint="eastAsia"/>
                <w:lang w:eastAsia="zh-TW"/>
              </w:rPr>
              <w:t>濟</w:t>
            </w:r>
            <w:r w:rsidR="009A5B79">
              <w:rPr>
                <w:rFonts w:hint="eastAsia"/>
                <w:lang w:eastAsia="zh-HK"/>
              </w:rPr>
              <w:t>帶來沉重的負擔。因此，</w:t>
            </w:r>
            <w:r w:rsidR="009A5B79" w:rsidRPr="009A5B79">
              <w:rPr>
                <w:rFonts w:hint="eastAsia"/>
                <w:lang w:eastAsia="zh-HK"/>
              </w:rPr>
              <w:t>應對人口老齡化</w:t>
            </w:r>
            <w:r w:rsidR="009A5B79">
              <w:rPr>
                <w:rFonts w:hint="eastAsia"/>
                <w:lang w:eastAsia="zh-HK"/>
              </w:rPr>
              <w:t>問題已成為中</w:t>
            </w:r>
            <w:r w:rsidR="009A5B79">
              <w:rPr>
                <w:rFonts w:hint="eastAsia"/>
                <w:lang w:eastAsia="zh-TW"/>
              </w:rPr>
              <w:t>央</w:t>
            </w:r>
            <w:r w:rsidR="009A5B79">
              <w:rPr>
                <w:rFonts w:hint="eastAsia"/>
                <w:lang w:eastAsia="zh-HK"/>
              </w:rPr>
              <w:t>政府其中一</w:t>
            </w:r>
            <w:r w:rsidR="009A5B79" w:rsidRPr="009A5B79">
              <w:rPr>
                <w:rFonts w:hint="eastAsia"/>
                <w:lang w:eastAsia="zh-HK"/>
              </w:rPr>
              <w:t>項重</w:t>
            </w:r>
            <w:r w:rsidR="009A5B79">
              <w:rPr>
                <w:rFonts w:hint="eastAsia"/>
                <w:lang w:eastAsia="zh-HK"/>
              </w:rPr>
              <w:t>要目標。</w:t>
            </w:r>
          </w:p>
          <w:p w14:paraId="0F08132A" w14:textId="77777777" w:rsidR="009A5B79" w:rsidRPr="009A5B79" w:rsidRDefault="009A5B79" w:rsidP="00093E87">
            <w:pPr>
              <w:widowControl w:val="0"/>
              <w:adjustRightInd w:val="0"/>
              <w:snapToGrid w:val="0"/>
              <w:spacing w:line="276" w:lineRule="auto"/>
              <w:jc w:val="both"/>
              <w:rPr>
                <w:lang w:eastAsia="zh-HK"/>
              </w:rPr>
            </w:pPr>
          </w:p>
          <w:p w14:paraId="0FBA63C9" w14:textId="61F7B34B" w:rsidR="009A5B79" w:rsidRDefault="009A5B79" w:rsidP="00093E87">
            <w:pPr>
              <w:widowControl w:val="0"/>
              <w:adjustRightInd w:val="0"/>
              <w:snapToGrid w:val="0"/>
              <w:spacing w:line="276" w:lineRule="auto"/>
              <w:jc w:val="both"/>
              <w:rPr>
                <w:lang w:eastAsia="zh-TW"/>
              </w:rPr>
            </w:pPr>
            <w:r w:rsidRPr="00E66615">
              <w:rPr>
                <w:lang w:eastAsia="zh-TW"/>
              </w:rPr>
              <w:t>TMF</w:t>
            </w:r>
            <w:r w:rsidRPr="00E66615">
              <w:rPr>
                <w:lang w:eastAsia="zh-TW"/>
              </w:rPr>
              <w:t>（國際電信論壇）全球智慧城市峰會主席彼得</w:t>
            </w:r>
            <w:r w:rsidRPr="00825F0D">
              <w:rPr>
                <w:rFonts w:hint="eastAsia"/>
                <w:lang w:eastAsia="zh-TW"/>
              </w:rPr>
              <w:t>‧</w:t>
            </w:r>
            <w:r w:rsidRPr="00E66615">
              <w:rPr>
                <w:lang w:eastAsia="zh-TW"/>
              </w:rPr>
              <w:t>桑尼（</w:t>
            </w:r>
            <w:r w:rsidRPr="00E66615">
              <w:rPr>
                <w:lang w:eastAsia="zh-TW"/>
              </w:rPr>
              <w:t>Peter Sany</w:t>
            </w:r>
            <w:r w:rsidRPr="00E66615">
              <w:rPr>
                <w:lang w:eastAsia="zh-TW"/>
              </w:rPr>
              <w:t>）</w:t>
            </w:r>
            <w:r>
              <w:rPr>
                <w:rFonts w:hint="eastAsia"/>
                <w:lang w:eastAsia="zh-HK"/>
              </w:rPr>
              <w:t>曾提到：</w:t>
            </w:r>
            <w:r>
              <w:rPr>
                <w:lang w:eastAsia="zh-TW"/>
              </w:rPr>
              <w:t>「</w:t>
            </w:r>
            <w:r w:rsidRPr="00E66615">
              <w:rPr>
                <w:lang w:eastAsia="zh-TW"/>
              </w:rPr>
              <w:t>隨</w:t>
            </w:r>
            <w:r>
              <w:rPr>
                <w:rFonts w:hint="eastAsia"/>
                <w:lang w:eastAsia="zh-HK"/>
              </w:rPr>
              <w:t>著</w:t>
            </w:r>
            <w:r>
              <w:rPr>
                <w:lang w:eastAsia="zh-TW"/>
              </w:rPr>
              <w:t>年齡增長，你會更易生病。醫療開支會耗盡我們的國庫，但是</w:t>
            </w:r>
            <w:r>
              <w:rPr>
                <w:rFonts w:hint="eastAsia"/>
                <w:lang w:eastAsia="zh-HK"/>
              </w:rPr>
              <w:t>智</w:t>
            </w:r>
            <w:r>
              <w:rPr>
                <w:rFonts w:hint="eastAsia"/>
                <w:lang w:eastAsia="zh-TW"/>
              </w:rPr>
              <w:t>慧</w:t>
            </w:r>
            <w:r>
              <w:rPr>
                <w:rFonts w:hint="eastAsia"/>
                <w:lang w:eastAsia="zh-HK"/>
              </w:rPr>
              <w:t>城市的各項</w:t>
            </w:r>
            <w:r w:rsidRPr="00E66615">
              <w:rPr>
                <w:lang w:eastAsia="zh-TW"/>
              </w:rPr>
              <w:t>技術</w:t>
            </w:r>
            <w:r>
              <w:rPr>
                <w:rFonts w:hint="eastAsia"/>
                <w:lang w:eastAsia="zh-HK"/>
              </w:rPr>
              <w:t>卻有助</w:t>
            </w:r>
            <w:r w:rsidRPr="00E66615">
              <w:rPr>
                <w:lang w:eastAsia="zh-TW"/>
              </w:rPr>
              <w:t>減輕社會負擔。」</w:t>
            </w:r>
          </w:p>
          <w:p w14:paraId="13336220" w14:textId="77777777" w:rsidR="009A5B79" w:rsidRDefault="009A5B79" w:rsidP="00093E87">
            <w:pPr>
              <w:widowControl w:val="0"/>
              <w:adjustRightInd w:val="0"/>
              <w:snapToGrid w:val="0"/>
              <w:spacing w:line="276" w:lineRule="auto"/>
              <w:jc w:val="both"/>
              <w:rPr>
                <w:lang w:eastAsia="zh-TW"/>
              </w:rPr>
            </w:pPr>
          </w:p>
          <w:p w14:paraId="54905691" w14:textId="4BA08FE0" w:rsidR="00596093" w:rsidRDefault="009A5B79" w:rsidP="00093E87">
            <w:pPr>
              <w:widowControl w:val="0"/>
              <w:adjustRightInd w:val="0"/>
              <w:snapToGrid w:val="0"/>
              <w:spacing w:line="276" w:lineRule="auto"/>
              <w:jc w:val="both"/>
              <w:rPr>
                <w:b/>
                <w:bCs/>
                <w:color w:val="000000"/>
                <w:kern w:val="2"/>
                <w:lang w:eastAsia="zh-HK"/>
              </w:rPr>
            </w:pPr>
            <w:r>
              <w:rPr>
                <w:lang w:eastAsia="zh-TW"/>
              </w:rPr>
              <w:t>智慧城市</w:t>
            </w:r>
            <w:r w:rsidR="00596093" w:rsidRPr="00E66615">
              <w:rPr>
                <w:lang w:eastAsia="zh-TW"/>
              </w:rPr>
              <w:t>是將大數據</w:t>
            </w:r>
            <w:r w:rsidR="00596093">
              <w:rPr>
                <w:rFonts w:hint="eastAsia"/>
                <w:lang w:eastAsia="zh-HK"/>
              </w:rPr>
              <w:t>、</w:t>
            </w:r>
            <w:r w:rsidR="00596093" w:rsidRPr="00E66615">
              <w:rPr>
                <w:lang w:eastAsia="zh-TW"/>
              </w:rPr>
              <w:t>科技和城市規劃結合在一起的城市居所。桑尼</w:t>
            </w:r>
            <w:r>
              <w:rPr>
                <w:rFonts w:hint="eastAsia"/>
                <w:lang w:eastAsia="zh-HK"/>
              </w:rPr>
              <w:t>曾</w:t>
            </w:r>
            <w:r w:rsidR="00596093" w:rsidRPr="00E66615">
              <w:rPr>
                <w:lang w:eastAsia="zh-TW"/>
              </w:rPr>
              <w:t>描繪這樣</w:t>
            </w:r>
            <w:r w:rsidR="00596093">
              <w:rPr>
                <w:rFonts w:hint="eastAsia"/>
                <w:lang w:eastAsia="zh-HK"/>
              </w:rPr>
              <w:t>的</w:t>
            </w:r>
            <w:r w:rsidR="00596093" w:rsidRPr="00E66615">
              <w:rPr>
                <w:lang w:eastAsia="zh-TW"/>
              </w:rPr>
              <w:t>智能世界</w:t>
            </w:r>
            <w:proofErr w:type="gramStart"/>
            <w:r w:rsidR="00596093" w:rsidRPr="00E66615">
              <w:rPr>
                <w:lang w:eastAsia="zh-TW"/>
              </w:rPr>
              <w:t>︰</w:t>
            </w:r>
            <w:proofErr w:type="gramEnd"/>
            <w:r w:rsidR="00596093" w:rsidRPr="00E66615">
              <w:rPr>
                <w:lang w:eastAsia="zh-TW"/>
              </w:rPr>
              <w:t>感應器可以監</w:t>
            </w:r>
            <w:r w:rsidR="008C314A">
              <w:rPr>
                <w:lang w:eastAsia="zh-TW"/>
              </w:rPr>
              <w:t>測糖尿病患者的胰島素水平，並在他出現</w:t>
            </w:r>
            <w:proofErr w:type="gramStart"/>
            <w:r w:rsidR="008C314A">
              <w:rPr>
                <w:lang w:eastAsia="zh-TW"/>
              </w:rPr>
              <w:t>糖尿性</w:t>
            </w:r>
            <w:proofErr w:type="gramEnd"/>
            <w:r w:rsidR="008C314A">
              <w:rPr>
                <w:lang w:eastAsia="zh-TW"/>
              </w:rPr>
              <w:t>休克時發出警報；</w:t>
            </w:r>
            <w:r w:rsidR="00596093" w:rsidRPr="00E66615">
              <w:rPr>
                <w:lang w:eastAsia="zh-TW"/>
              </w:rPr>
              <w:t>動作探測器</w:t>
            </w:r>
            <w:r w:rsidR="008C314A">
              <w:rPr>
                <w:rFonts w:hint="eastAsia"/>
                <w:lang w:eastAsia="zh-HK"/>
              </w:rPr>
              <w:t>或能</w:t>
            </w:r>
            <w:r w:rsidR="00596093" w:rsidRPr="00E66615">
              <w:rPr>
                <w:lang w:eastAsia="zh-TW"/>
              </w:rPr>
              <w:t>發現獨居長者何時跌倒，繼而向急救小組發出警報。</w:t>
            </w:r>
            <w:proofErr w:type="gramStart"/>
            <w:r w:rsidR="008C314A">
              <w:rPr>
                <w:rFonts w:hint="eastAsia"/>
                <w:lang w:eastAsia="zh-HK"/>
              </w:rPr>
              <w:t>此外，</w:t>
            </w:r>
            <w:proofErr w:type="gramEnd"/>
            <w:r w:rsidR="008C314A" w:rsidRPr="008C314A">
              <w:rPr>
                <w:rFonts w:hint="eastAsia"/>
                <w:lang w:eastAsia="zh-HK"/>
              </w:rPr>
              <w:t>我們</w:t>
            </w:r>
            <w:r w:rsidR="008C314A">
              <w:rPr>
                <w:rFonts w:hint="eastAsia"/>
                <w:lang w:eastAsia="zh-HK"/>
              </w:rPr>
              <w:t>將</w:t>
            </w:r>
            <w:r w:rsidR="008C314A" w:rsidRPr="008C314A">
              <w:rPr>
                <w:rFonts w:hint="eastAsia"/>
                <w:lang w:eastAsia="zh-HK"/>
              </w:rPr>
              <w:t>能</w:t>
            </w:r>
            <w:r w:rsidR="008C314A">
              <w:rPr>
                <w:rFonts w:hint="eastAsia"/>
                <w:lang w:eastAsia="zh-HK"/>
              </w:rPr>
              <w:t>更有效</w:t>
            </w:r>
            <w:r w:rsidR="008C314A" w:rsidRPr="008C314A">
              <w:rPr>
                <w:rFonts w:hint="eastAsia"/>
                <w:lang w:eastAsia="zh-HK"/>
              </w:rPr>
              <w:t>善用科技，透過</w:t>
            </w:r>
            <w:proofErr w:type="gramStart"/>
            <w:r w:rsidR="008C314A" w:rsidRPr="00081B18">
              <w:rPr>
                <w:rFonts w:hint="eastAsia"/>
                <w:lang w:eastAsia="zh-HK"/>
              </w:rPr>
              <w:t>遙距醫</w:t>
            </w:r>
            <w:r w:rsidR="008C314A" w:rsidRPr="00081B18">
              <w:rPr>
                <w:rFonts w:hint="eastAsia"/>
                <w:lang w:eastAsia="zh-TW"/>
              </w:rPr>
              <w:t>療</w:t>
            </w:r>
            <w:r w:rsidR="008C314A" w:rsidRPr="00081B18">
              <w:rPr>
                <w:rFonts w:hint="eastAsia"/>
                <w:lang w:eastAsia="zh-HK"/>
              </w:rPr>
              <w:t>進行診症</w:t>
            </w:r>
            <w:proofErr w:type="gramEnd"/>
            <w:r w:rsidR="008C314A" w:rsidRPr="00081B18">
              <w:rPr>
                <w:rFonts w:hint="eastAsia"/>
                <w:lang w:eastAsia="zh-HK"/>
              </w:rPr>
              <w:t>及檢查。</w:t>
            </w:r>
          </w:p>
        </w:tc>
      </w:tr>
    </w:tbl>
    <w:p w14:paraId="0CE11108" w14:textId="3B4808EB" w:rsidR="00596093" w:rsidRPr="00F77E3D" w:rsidRDefault="00596093" w:rsidP="00093E87">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Pr="00596093">
        <w:rPr>
          <w:bCs/>
          <w:color w:val="000000"/>
          <w:kern w:val="2"/>
          <w:sz w:val="22"/>
          <w:szCs w:val="22"/>
          <w:lang w:eastAsia="zh-HK"/>
        </w:rPr>
        <w:t>Carrington, D.</w:t>
      </w:r>
      <w:r>
        <w:rPr>
          <w:rFonts w:hint="eastAsia"/>
          <w:bCs/>
          <w:color w:val="000000"/>
          <w:kern w:val="2"/>
          <w:sz w:val="22"/>
          <w:szCs w:val="22"/>
          <w:lang w:eastAsia="zh-TW"/>
        </w:rPr>
        <w:t>（</w:t>
      </w:r>
      <w:r>
        <w:rPr>
          <w:rFonts w:hint="eastAsia"/>
          <w:bCs/>
          <w:color w:val="000000"/>
          <w:kern w:val="2"/>
          <w:sz w:val="22"/>
          <w:szCs w:val="22"/>
          <w:lang w:eastAsia="zh-TW"/>
        </w:rPr>
        <w:t>20</w:t>
      </w:r>
      <w:r>
        <w:rPr>
          <w:bCs/>
          <w:color w:val="000000"/>
          <w:kern w:val="2"/>
          <w:sz w:val="22"/>
          <w:szCs w:val="22"/>
          <w:lang w:eastAsia="zh-TW"/>
        </w:rPr>
        <w:t>16</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sidR="002F6F47">
        <w:rPr>
          <w:rFonts w:hint="eastAsia"/>
          <w:bCs/>
          <w:color w:val="000000"/>
          <w:kern w:val="2"/>
          <w:sz w:val="22"/>
          <w:szCs w:val="22"/>
          <w:lang w:eastAsia="zh-HK"/>
        </w:rPr>
        <w:t>10</w:t>
      </w:r>
      <w:r>
        <w:rPr>
          <w:rFonts w:hint="eastAsia"/>
          <w:bCs/>
          <w:color w:val="000000"/>
          <w:kern w:val="2"/>
          <w:sz w:val="22"/>
          <w:szCs w:val="22"/>
          <w:lang w:eastAsia="zh-HK"/>
        </w:rPr>
        <w:t>日</w:t>
      </w:r>
      <w:r>
        <w:rPr>
          <w:rFonts w:hint="eastAsia"/>
          <w:bCs/>
          <w:color w:val="000000"/>
          <w:kern w:val="2"/>
          <w:sz w:val="22"/>
          <w:szCs w:val="22"/>
          <w:lang w:eastAsia="zh-TW"/>
        </w:rPr>
        <w:t>）</w:t>
      </w:r>
      <w:r w:rsidR="009A5B79">
        <w:rPr>
          <w:rFonts w:hint="eastAsia"/>
          <w:bCs/>
          <w:color w:val="000000"/>
          <w:kern w:val="2"/>
          <w:sz w:val="22"/>
          <w:szCs w:val="22"/>
          <w:lang w:eastAsia="zh-HK"/>
        </w:rPr>
        <w:t>、</w:t>
      </w:r>
      <w:r w:rsidR="00E10D88">
        <w:rPr>
          <w:rFonts w:hint="eastAsia"/>
          <w:bCs/>
          <w:color w:val="000000"/>
          <w:kern w:val="2"/>
          <w:sz w:val="22"/>
          <w:szCs w:val="22"/>
          <w:lang w:eastAsia="zh-HK"/>
        </w:rPr>
        <w:t>香港</w:t>
      </w:r>
      <w:r w:rsidR="00E10D88">
        <w:rPr>
          <w:rFonts w:hint="eastAsia"/>
          <w:bCs/>
          <w:color w:val="000000"/>
          <w:kern w:val="2"/>
          <w:sz w:val="22"/>
          <w:szCs w:val="22"/>
          <w:lang w:eastAsia="zh-TW"/>
        </w:rPr>
        <w:t>01</w:t>
      </w:r>
      <w:r w:rsidR="00E10D88">
        <w:rPr>
          <w:rFonts w:hint="eastAsia"/>
          <w:bCs/>
          <w:color w:val="000000"/>
          <w:kern w:val="2"/>
          <w:sz w:val="22"/>
          <w:szCs w:val="22"/>
          <w:lang w:eastAsia="zh-TW"/>
        </w:rPr>
        <w:t>（</w:t>
      </w:r>
      <w:r w:rsidR="00E10D88">
        <w:rPr>
          <w:rFonts w:hint="eastAsia"/>
          <w:bCs/>
          <w:color w:val="000000"/>
          <w:kern w:val="2"/>
          <w:sz w:val="22"/>
          <w:szCs w:val="22"/>
          <w:lang w:eastAsia="zh-TW"/>
        </w:rPr>
        <w:t>2019</w:t>
      </w:r>
      <w:r w:rsidR="00E10D88">
        <w:rPr>
          <w:rFonts w:hint="eastAsia"/>
          <w:bCs/>
          <w:color w:val="000000"/>
          <w:kern w:val="2"/>
          <w:sz w:val="22"/>
          <w:szCs w:val="22"/>
          <w:lang w:eastAsia="zh-HK"/>
        </w:rPr>
        <w:t>年</w:t>
      </w:r>
      <w:r w:rsidR="00E10D88">
        <w:rPr>
          <w:rFonts w:hint="eastAsia"/>
          <w:bCs/>
          <w:color w:val="000000"/>
          <w:kern w:val="2"/>
          <w:sz w:val="22"/>
          <w:szCs w:val="22"/>
          <w:lang w:eastAsia="zh-TW"/>
        </w:rPr>
        <w:t>10</w:t>
      </w:r>
      <w:r w:rsidR="00E10D88">
        <w:rPr>
          <w:rFonts w:hint="eastAsia"/>
          <w:bCs/>
          <w:color w:val="000000"/>
          <w:kern w:val="2"/>
          <w:sz w:val="22"/>
          <w:szCs w:val="22"/>
          <w:lang w:eastAsia="zh-HK"/>
        </w:rPr>
        <w:t>月</w:t>
      </w:r>
      <w:r w:rsidR="00E10D88">
        <w:rPr>
          <w:rFonts w:hint="eastAsia"/>
          <w:bCs/>
          <w:color w:val="000000"/>
          <w:kern w:val="2"/>
          <w:sz w:val="22"/>
          <w:szCs w:val="22"/>
          <w:lang w:eastAsia="zh-TW"/>
        </w:rPr>
        <w:t>10</w:t>
      </w:r>
      <w:r w:rsidR="00E10D88">
        <w:rPr>
          <w:rFonts w:hint="eastAsia"/>
          <w:bCs/>
          <w:color w:val="000000"/>
          <w:kern w:val="2"/>
          <w:sz w:val="22"/>
          <w:szCs w:val="22"/>
          <w:lang w:eastAsia="zh-HK"/>
        </w:rPr>
        <w:t>日</w:t>
      </w:r>
      <w:r w:rsidR="00E10D88">
        <w:rPr>
          <w:rFonts w:hint="eastAsia"/>
          <w:bCs/>
          <w:color w:val="000000"/>
          <w:kern w:val="2"/>
          <w:sz w:val="22"/>
          <w:szCs w:val="22"/>
          <w:lang w:eastAsia="zh-TW"/>
        </w:rPr>
        <w:t>）</w:t>
      </w:r>
      <w:r w:rsidR="009A5B79">
        <w:rPr>
          <w:rFonts w:hint="eastAsia"/>
          <w:bCs/>
          <w:color w:val="000000"/>
          <w:kern w:val="2"/>
          <w:sz w:val="22"/>
          <w:szCs w:val="22"/>
          <w:lang w:eastAsia="zh-HK"/>
        </w:rPr>
        <w:t>及中華人民共和國中</w:t>
      </w:r>
      <w:r w:rsidR="009A5B79">
        <w:rPr>
          <w:rFonts w:hint="eastAsia"/>
          <w:bCs/>
          <w:color w:val="000000"/>
          <w:kern w:val="2"/>
          <w:sz w:val="22"/>
          <w:szCs w:val="22"/>
          <w:lang w:eastAsia="zh-TW"/>
        </w:rPr>
        <w:t>央</w:t>
      </w:r>
      <w:r w:rsidR="009A5B79">
        <w:rPr>
          <w:rFonts w:hint="eastAsia"/>
          <w:bCs/>
          <w:color w:val="000000"/>
          <w:kern w:val="2"/>
          <w:sz w:val="22"/>
          <w:szCs w:val="22"/>
          <w:lang w:eastAsia="zh-HK"/>
        </w:rPr>
        <w:t>人民政府</w:t>
      </w:r>
      <w:r w:rsidR="009A5B79">
        <w:rPr>
          <w:rFonts w:hint="eastAsia"/>
          <w:bCs/>
          <w:color w:val="000000"/>
          <w:kern w:val="2"/>
          <w:sz w:val="22"/>
          <w:szCs w:val="22"/>
          <w:lang w:eastAsia="zh-TW"/>
        </w:rPr>
        <w:t>（</w:t>
      </w:r>
      <w:r w:rsidR="009A5B79">
        <w:rPr>
          <w:rFonts w:hint="eastAsia"/>
          <w:bCs/>
          <w:color w:val="000000"/>
          <w:kern w:val="2"/>
          <w:sz w:val="22"/>
          <w:szCs w:val="22"/>
          <w:lang w:eastAsia="zh-TW"/>
        </w:rPr>
        <w:t>2019</w:t>
      </w:r>
      <w:r w:rsidR="009A5B79">
        <w:rPr>
          <w:rFonts w:hint="eastAsia"/>
          <w:bCs/>
          <w:color w:val="000000"/>
          <w:kern w:val="2"/>
          <w:sz w:val="22"/>
          <w:szCs w:val="22"/>
          <w:lang w:eastAsia="zh-HK"/>
        </w:rPr>
        <w:t>年</w:t>
      </w:r>
      <w:r w:rsidR="009A5B79">
        <w:rPr>
          <w:rFonts w:hint="eastAsia"/>
          <w:bCs/>
          <w:color w:val="000000"/>
          <w:kern w:val="2"/>
          <w:sz w:val="22"/>
          <w:szCs w:val="22"/>
          <w:lang w:eastAsia="zh-TW"/>
        </w:rPr>
        <w:t>11</w:t>
      </w:r>
      <w:r w:rsidR="009A5B79">
        <w:rPr>
          <w:rFonts w:hint="eastAsia"/>
          <w:bCs/>
          <w:color w:val="000000"/>
          <w:kern w:val="2"/>
          <w:sz w:val="22"/>
          <w:szCs w:val="22"/>
          <w:lang w:eastAsia="zh-HK"/>
        </w:rPr>
        <w:t>月</w:t>
      </w:r>
      <w:r w:rsidR="009A5B79">
        <w:rPr>
          <w:rFonts w:hint="eastAsia"/>
          <w:bCs/>
          <w:color w:val="000000"/>
          <w:kern w:val="2"/>
          <w:sz w:val="22"/>
          <w:szCs w:val="22"/>
          <w:lang w:eastAsia="zh-TW"/>
        </w:rPr>
        <w:t>23</w:t>
      </w:r>
      <w:r w:rsidR="009A5B79">
        <w:rPr>
          <w:rFonts w:hint="eastAsia"/>
          <w:bCs/>
          <w:color w:val="000000"/>
          <w:kern w:val="2"/>
          <w:sz w:val="22"/>
          <w:szCs w:val="22"/>
          <w:lang w:eastAsia="zh-HK"/>
        </w:rPr>
        <w:t>日</w:t>
      </w:r>
      <w:r w:rsidR="009A5B79">
        <w:rPr>
          <w:rFonts w:hint="eastAsia"/>
          <w:bCs/>
          <w:color w:val="000000"/>
          <w:kern w:val="2"/>
          <w:sz w:val="22"/>
          <w:szCs w:val="22"/>
          <w:lang w:eastAsia="zh-TW"/>
        </w:rPr>
        <w:t>）</w:t>
      </w:r>
      <w:r>
        <w:rPr>
          <w:rFonts w:hint="eastAsia"/>
          <w:bCs/>
          <w:color w:val="000000"/>
          <w:kern w:val="2"/>
          <w:sz w:val="22"/>
          <w:szCs w:val="22"/>
          <w:lang w:eastAsia="zh-HK"/>
        </w:rPr>
        <w:t>。</w:t>
      </w:r>
    </w:p>
    <w:p w14:paraId="5C154B52" w14:textId="35598546" w:rsidR="00C71D84" w:rsidRPr="00E66615" w:rsidRDefault="00C71D84" w:rsidP="00093E87">
      <w:pPr>
        <w:adjustRightInd w:val="0"/>
        <w:snapToGrid w:val="0"/>
        <w:spacing w:line="276" w:lineRule="auto"/>
        <w:rPr>
          <w:kern w:val="2"/>
          <w:szCs w:val="22"/>
          <w:lang w:eastAsia="zh-TW"/>
        </w:rPr>
      </w:pPr>
    </w:p>
    <w:p w14:paraId="208E535C" w14:textId="77777777" w:rsidR="00E41C35" w:rsidRDefault="00E41C35">
      <w:pPr>
        <w:spacing w:after="160" w:line="259" w:lineRule="auto"/>
        <w:rPr>
          <w:b/>
        </w:rPr>
      </w:pPr>
      <w:r>
        <w:rPr>
          <w:b/>
        </w:rPr>
        <w:br w:type="page"/>
      </w:r>
    </w:p>
    <w:p w14:paraId="48D0D03C" w14:textId="4545C473" w:rsidR="006441A9" w:rsidRPr="00607B74" w:rsidRDefault="006441A9" w:rsidP="00093E87">
      <w:pPr>
        <w:spacing w:after="120" w:line="276" w:lineRule="auto"/>
        <w:rPr>
          <w:b/>
        </w:rPr>
      </w:pPr>
      <w:r w:rsidRPr="00607B74">
        <w:rPr>
          <w:rFonts w:hint="eastAsia"/>
          <w:b/>
        </w:rPr>
        <w:lastRenderedPageBreak/>
        <w:t>做一做</w:t>
      </w:r>
    </w:p>
    <w:p w14:paraId="37F76D1E" w14:textId="3FEC24F4" w:rsidR="00764DC5" w:rsidRPr="00D23FB9" w:rsidRDefault="00B73253" w:rsidP="00020D13">
      <w:pPr>
        <w:pStyle w:val="a9"/>
        <w:numPr>
          <w:ilvl w:val="0"/>
          <w:numId w:val="111"/>
        </w:numPr>
        <w:adjustRightInd w:val="0"/>
        <w:snapToGrid w:val="0"/>
        <w:spacing w:line="276" w:lineRule="auto"/>
        <w:ind w:leftChars="0"/>
      </w:pPr>
      <w:r>
        <w:rPr>
          <w:rFonts w:ascii="Times New Roman" w:hAnsi="Times New Roman" w:cs="Times New Roman" w:hint="eastAsia"/>
          <w:lang w:eastAsia="zh-HK"/>
        </w:rPr>
        <w:t>參閱資料一，</w:t>
      </w:r>
      <w:r w:rsidR="006441A9">
        <w:rPr>
          <w:rFonts w:ascii="Times New Roman" w:hAnsi="Times New Roman" w:cs="Times New Roman" w:hint="eastAsia"/>
          <w:lang w:eastAsia="zh-HK"/>
        </w:rPr>
        <w:t>銀川的</w:t>
      </w:r>
      <w:r w:rsidR="006441A9" w:rsidRPr="00E66615">
        <w:rPr>
          <w:lang w:val="en-HK"/>
        </w:rPr>
        <w:t>智能解決方案如何</w:t>
      </w:r>
      <w:r w:rsidR="006441A9">
        <w:rPr>
          <w:rFonts w:hint="eastAsia"/>
          <w:lang w:val="en-HK" w:eastAsia="zh-HK"/>
        </w:rPr>
        <w:t>提升當地居民</w:t>
      </w:r>
      <w:r w:rsidR="006441A9" w:rsidRPr="00E66615">
        <w:rPr>
          <w:lang w:val="en-HK"/>
        </w:rPr>
        <w:t>的生活</w:t>
      </w:r>
      <w:r w:rsidR="006441A9">
        <w:rPr>
          <w:rFonts w:hint="eastAsia"/>
          <w:lang w:val="en-HK" w:eastAsia="zh-HK"/>
        </w:rPr>
        <w:t>素質</w:t>
      </w:r>
      <w:r w:rsidR="006441A9" w:rsidRPr="00E66615">
        <w:rPr>
          <w:lang w:val="en-HK"/>
        </w:rPr>
        <w:t>？</w:t>
      </w:r>
    </w:p>
    <w:p w14:paraId="6F0B854E" w14:textId="417207BB" w:rsidR="006441A9" w:rsidRDefault="006441A9" w:rsidP="00093E87">
      <w:pPr>
        <w:pStyle w:val="a9"/>
        <w:adjustRightInd w:val="0"/>
        <w:snapToGrid w:val="0"/>
        <w:spacing w:line="276" w:lineRule="auto"/>
        <w:ind w:leftChars="0" w:left="360"/>
        <w:rPr>
          <w:lang w:val="en-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1"/>
        <w:gridCol w:w="3961"/>
      </w:tblGrid>
      <w:tr w:rsidR="006441A9" w:rsidRPr="00B73253" w14:paraId="2B45DE7E" w14:textId="77777777" w:rsidTr="00D23FB9">
        <w:tc>
          <w:tcPr>
            <w:tcW w:w="3971" w:type="dxa"/>
            <w:shd w:val="clear" w:color="auto" w:fill="E2EFD9" w:themeFill="accent6" w:themeFillTint="33"/>
          </w:tcPr>
          <w:p w14:paraId="4C4A9857" w14:textId="7EBB696E" w:rsidR="006441A9" w:rsidRPr="00D23FB9" w:rsidRDefault="006441A9" w:rsidP="00093E87">
            <w:pPr>
              <w:pStyle w:val="a9"/>
              <w:adjustRightInd w:val="0"/>
              <w:snapToGrid w:val="0"/>
              <w:spacing w:line="276" w:lineRule="auto"/>
              <w:ind w:leftChars="0" w:left="0"/>
              <w:jc w:val="center"/>
              <w:rPr>
                <w:rFonts w:ascii="Times New Roman" w:hAnsi="Times New Roman" w:cs="Times New Roman"/>
                <w:b/>
                <w:lang w:val="en-HK"/>
              </w:rPr>
            </w:pPr>
            <w:r w:rsidRPr="00D23FB9">
              <w:rPr>
                <w:rFonts w:ascii="Times New Roman" w:hAnsi="Times New Roman" w:cs="Times New Roman" w:hint="eastAsia"/>
                <w:b/>
                <w:lang w:val="en-HK"/>
              </w:rPr>
              <w:t>解決方案</w:t>
            </w:r>
          </w:p>
        </w:tc>
        <w:tc>
          <w:tcPr>
            <w:tcW w:w="3971" w:type="dxa"/>
            <w:shd w:val="clear" w:color="auto" w:fill="E2EFD9" w:themeFill="accent6" w:themeFillTint="33"/>
          </w:tcPr>
          <w:p w14:paraId="64C31692" w14:textId="2546804D" w:rsidR="006441A9" w:rsidRPr="00D23FB9" w:rsidRDefault="006441A9" w:rsidP="00093E87">
            <w:pPr>
              <w:pStyle w:val="a9"/>
              <w:adjustRightInd w:val="0"/>
              <w:snapToGrid w:val="0"/>
              <w:spacing w:line="276" w:lineRule="auto"/>
              <w:ind w:leftChars="0" w:left="0"/>
              <w:jc w:val="center"/>
              <w:rPr>
                <w:rFonts w:ascii="Times New Roman" w:hAnsi="Times New Roman" w:cs="Times New Roman"/>
                <w:b/>
                <w:lang w:val="en-HK"/>
              </w:rPr>
            </w:pPr>
            <w:r w:rsidRPr="00D23FB9">
              <w:rPr>
                <w:rFonts w:ascii="Times New Roman" w:hAnsi="Times New Roman" w:cs="Times New Roman" w:hint="eastAsia"/>
                <w:b/>
                <w:lang w:val="en-HK" w:eastAsia="zh-HK"/>
              </w:rPr>
              <w:t>如何提升</w:t>
            </w:r>
            <w:r w:rsidRPr="00D23FB9">
              <w:rPr>
                <w:rFonts w:ascii="Times New Roman" w:hAnsi="Times New Roman" w:cs="Times New Roman" w:hint="eastAsia"/>
                <w:b/>
                <w:lang w:val="en-HK"/>
              </w:rPr>
              <w:t>生活</w:t>
            </w:r>
            <w:r w:rsidRPr="00D23FB9">
              <w:rPr>
                <w:rFonts w:ascii="Times New Roman" w:hAnsi="Times New Roman" w:cs="Times New Roman" w:hint="eastAsia"/>
                <w:b/>
                <w:lang w:val="en-HK" w:eastAsia="zh-HK"/>
              </w:rPr>
              <w:t>素質</w:t>
            </w:r>
          </w:p>
        </w:tc>
      </w:tr>
      <w:tr w:rsidR="006441A9" w14:paraId="0C11E5C9" w14:textId="77777777" w:rsidTr="00D23FB9">
        <w:tc>
          <w:tcPr>
            <w:tcW w:w="3971" w:type="dxa"/>
          </w:tcPr>
          <w:p w14:paraId="3275607D" w14:textId="4D6256FD" w:rsidR="006441A9" w:rsidRDefault="006441A9" w:rsidP="00093E87">
            <w:pPr>
              <w:pStyle w:val="a9"/>
              <w:adjustRightInd w:val="0"/>
              <w:snapToGrid w:val="0"/>
              <w:spacing w:line="276" w:lineRule="auto"/>
              <w:ind w:leftChars="0" w:left="0"/>
              <w:rPr>
                <w:lang w:val="en-HK"/>
              </w:rPr>
            </w:pPr>
          </w:p>
        </w:tc>
        <w:tc>
          <w:tcPr>
            <w:tcW w:w="3971" w:type="dxa"/>
          </w:tcPr>
          <w:p w14:paraId="5C0377A5" w14:textId="50B01528" w:rsidR="006441A9" w:rsidRPr="00D23FB9" w:rsidRDefault="006441A9" w:rsidP="00093E87">
            <w:pPr>
              <w:widowControl w:val="0"/>
              <w:adjustRightInd w:val="0"/>
              <w:snapToGrid w:val="0"/>
              <w:spacing w:line="276" w:lineRule="auto"/>
              <w:rPr>
                <w:i/>
                <w:color w:val="C00000"/>
                <w:lang w:val="en-HK" w:eastAsia="zh-HK"/>
              </w:rPr>
            </w:pPr>
          </w:p>
        </w:tc>
      </w:tr>
      <w:tr w:rsidR="006441A9" w14:paraId="3F6EB3C2" w14:textId="77777777" w:rsidTr="00D23FB9">
        <w:tc>
          <w:tcPr>
            <w:tcW w:w="3971" w:type="dxa"/>
          </w:tcPr>
          <w:p w14:paraId="25A918A1" w14:textId="2D7FD63B" w:rsidR="006441A9" w:rsidRDefault="006441A9" w:rsidP="00093E87">
            <w:pPr>
              <w:pStyle w:val="a9"/>
              <w:adjustRightInd w:val="0"/>
              <w:snapToGrid w:val="0"/>
              <w:spacing w:line="276" w:lineRule="auto"/>
              <w:ind w:leftChars="0" w:left="0"/>
              <w:rPr>
                <w:lang w:val="en-HK"/>
              </w:rPr>
            </w:pPr>
            <w:r w:rsidRPr="00E66615">
              <w:rPr>
                <w:lang w:val="en-HK"/>
              </w:rPr>
              <w:t>智能垃圾桶</w:t>
            </w:r>
            <w:r w:rsidR="00B73253">
              <w:rPr>
                <w:rFonts w:hint="eastAsia"/>
                <w:lang w:val="en-HK" w:eastAsia="zh-HK"/>
              </w:rPr>
              <w:t>的應用</w:t>
            </w:r>
          </w:p>
        </w:tc>
        <w:tc>
          <w:tcPr>
            <w:tcW w:w="3971" w:type="dxa"/>
          </w:tcPr>
          <w:p w14:paraId="29284B83" w14:textId="77777777" w:rsidR="00B73253" w:rsidRPr="00D23FB9" w:rsidRDefault="00B73253" w:rsidP="00093E87">
            <w:pPr>
              <w:pStyle w:val="a9"/>
              <w:adjustRightInd w:val="0"/>
              <w:snapToGrid w:val="0"/>
              <w:spacing w:line="276" w:lineRule="auto"/>
              <w:ind w:leftChars="0" w:left="0"/>
              <w:rPr>
                <w:i/>
                <w:color w:val="C00000"/>
                <w:lang w:val="en-HK" w:eastAsia="zh-HK"/>
              </w:rPr>
            </w:pPr>
            <w:r w:rsidRPr="00D23FB9">
              <w:rPr>
                <w:rFonts w:hint="eastAsia"/>
                <w:i/>
                <w:color w:val="C00000"/>
                <w:lang w:val="en-HK" w:eastAsia="zh-HK"/>
              </w:rPr>
              <w:t>清潔工人可減少收集垃</w:t>
            </w:r>
            <w:r w:rsidRPr="00D23FB9">
              <w:rPr>
                <w:rFonts w:hint="eastAsia"/>
                <w:i/>
                <w:color w:val="C00000"/>
                <w:lang w:val="en-HK"/>
              </w:rPr>
              <w:t>圾</w:t>
            </w:r>
            <w:r w:rsidRPr="00D23FB9">
              <w:rPr>
                <w:rFonts w:hint="eastAsia"/>
                <w:i/>
                <w:color w:val="C00000"/>
                <w:lang w:val="en-HK" w:eastAsia="zh-HK"/>
              </w:rPr>
              <w:t>的次數</w:t>
            </w:r>
            <w:r w:rsidRPr="00D23FB9">
              <w:rPr>
                <w:rFonts w:hint="eastAsia"/>
                <w:i/>
                <w:color w:val="C00000"/>
                <w:lang w:val="en-HK"/>
              </w:rPr>
              <w:t>；</w:t>
            </w:r>
            <w:r w:rsidRPr="00D23FB9">
              <w:rPr>
                <w:rFonts w:hint="eastAsia"/>
                <w:i/>
                <w:color w:val="C00000"/>
                <w:lang w:val="en-HK" w:eastAsia="zh-HK"/>
              </w:rPr>
              <w:t>減少垃圾佔用的空間；</w:t>
            </w:r>
          </w:p>
          <w:p w14:paraId="63228C56" w14:textId="7CAA37B6" w:rsidR="006441A9" w:rsidRPr="00D23FB9" w:rsidRDefault="00B73253" w:rsidP="00093E87">
            <w:pPr>
              <w:pStyle w:val="a9"/>
              <w:adjustRightInd w:val="0"/>
              <w:snapToGrid w:val="0"/>
              <w:spacing w:line="276" w:lineRule="auto"/>
              <w:ind w:leftChars="0" w:left="0"/>
              <w:rPr>
                <w:i/>
                <w:color w:val="C00000"/>
                <w:lang w:val="en-HK"/>
              </w:rPr>
            </w:pPr>
            <w:r w:rsidRPr="00D23FB9">
              <w:rPr>
                <w:rFonts w:hint="eastAsia"/>
                <w:i/>
                <w:color w:val="C00000"/>
                <w:lang w:val="en-HK" w:eastAsia="zh-HK"/>
              </w:rPr>
              <w:t>垃圾分類有助保護環境</w:t>
            </w:r>
          </w:p>
        </w:tc>
      </w:tr>
      <w:tr w:rsidR="006441A9" w14:paraId="395D2932" w14:textId="77777777" w:rsidTr="00D23FB9">
        <w:tc>
          <w:tcPr>
            <w:tcW w:w="3971" w:type="dxa"/>
          </w:tcPr>
          <w:p w14:paraId="14F2DE44" w14:textId="1C247A3D" w:rsidR="006441A9" w:rsidRDefault="00B73253" w:rsidP="00093E87">
            <w:pPr>
              <w:pStyle w:val="a9"/>
              <w:adjustRightInd w:val="0"/>
              <w:snapToGrid w:val="0"/>
              <w:spacing w:line="276" w:lineRule="auto"/>
              <w:ind w:leftChars="0" w:left="0"/>
              <w:rPr>
                <w:lang w:val="en-HK"/>
              </w:rPr>
            </w:pPr>
            <w:r>
              <w:rPr>
                <w:rFonts w:hint="eastAsia"/>
                <w:lang w:val="en-HK" w:eastAsia="zh-HK"/>
              </w:rPr>
              <w:t>網上</w:t>
            </w:r>
            <w:r>
              <w:rPr>
                <w:lang w:val="en-HK"/>
              </w:rPr>
              <w:t>購物</w:t>
            </w:r>
            <w:r>
              <w:rPr>
                <w:rFonts w:hint="eastAsia"/>
                <w:lang w:val="en-HK" w:eastAsia="zh-HK"/>
              </w:rPr>
              <w:t>和中</w:t>
            </w:r>
            <w:r>
              <w:rPr>
                <w:rFonts w:hint="eastAsia"/>
                <w:lang w:val="en-HK"/>
              </w:rPr>
              <w:t>央</w:t>
            </w:r>
            <w:r w:rsidR="006441A9" w:rsidRPr="00E66615">
              <w:rPr>
                <w:lang w:val="en-HK"/>
              </w:rPr>
              <w:t>冷藏智能儲物櫃</w:t>
            </w:r>
            <w:r>
              <w:rPr>
                <w:rFonts w:hint="eastAsia"/>
                <w:lang w:val="en-HK" w:eastAsia="zh-HK"/>
              </w:rPr>
              <w:t>的應用</w:t>
            </w:r>
          </w:p>
        </w:tc>
        <w:tc>
          <w:tcPr>
            <w:tcW w:w="3971" w:type="dxa"/>
          </w:tcPr>
          <w:p w14:paraId="18C5D8A9" w14:textId="7C117818" w:rsidR="00B73253" w:rsidRPr="00D23FB9" w:rsidRDefault="00B73253" w:rsidP="00093E87">
            <w:pPr>
              <w:widowControl w:val="0"/>
              <w:adjustRightInd w:val="0"/>
              <w:snapToGrid w:val="0"/>
              <w:spacing w:line="276" w:lineRule="auto"/>
              <w:rPr>
                <w:i/>
                <w:color w:val="C00000"/>
                <w:lang w:val="en-HK" w:eastAsia="zh-HK"/>
              </w:rPr>
            </w:pPr>
            <w:r w:rsidRPr="00D23FB9">
              <w:rPr>
                <w:rFonts w:hint="eastAsia"/>
                <w:i/>
                <w:color w:val="C00000"/>
                <w:lang w:val="en-HK" w:eastAsia="zh-HK"/>
              </w:rPr>
              <w:t>購物變得更省時和省力</w:t>
            </w:r>
          </w:p>
          <w:p w14:paraId="44458070" w14:textId="73A16BC4" w:rsidR="006441A9" w:rsidRPr="00D23FB9" w:rsidRDefault="007702E7" w:rsidP="00093E87">
            <w:pPr>
              <w:pStyle w:val="a9"/>
              <w:adjustRightInd w:val="0"/>
              <w:snapToGrid w:val="0"/>
              <w:spacing w:line="276" w:lineRule="auto"/>
              <w:ind w:leftChars="0" w:left="0"/>
              <w:rPr>
                <w:i/>
                <w:color w:val="C00000"/>
                <w:lang w:val="en-HK"/>
              </w:rPr>
            </w:pPr>
            <w:r w:rsidRPr="007702E7">
              <w:rPr>
                <w:rFonts w:hint="eastAsia"/>
                <w:i/>
                <w:color w:val="C00000"/>
                <w:lang w:val="en-HK"/>
              </w:rPr>
              <w:t>食物質素得以保持</w:t>
            </w:r>
          </w:p>
        </w:tc>
      </w:tr>
    </w:tbl>
    <w:p w14:paraId="4E9F6B39" w14:textId="77777777" w:rsidR="006441A9" w:rsidRDefault="006441A9" w:rsidP="00093E87">
      <w:pPr>
        <w:pStyle w:val="a9"/>
        <w:adjustRightInd w:val="0"/>
        <w:snapToGrid w:val="0"/>
        <w:spacing w:line="276" w:lineRule="auto"/>
        <w:ind w:leftChars="0" w:left="360"/>
        <w:rPr>
          <w:lang w:val="en-HK"/>
        </w:rPr>
      </w:pPr>
    </w:p>
    <w:p w14:paraId="66A58E86" w14:textId="16F87935" w:rsidR="00B73253" w:rsidRPr="00D23FB9" w:rsidRDefault="00E070A7" w:rsidP="00020D13">
      <w:pPr>
        <w:pStyle w:val="a9"/>
        <w:numPr>
          <w:ilvl w:val="0"/>
          <w:numId w:val="111"/>
        </w:numPr>
        <w:adjustRightInd w:val="0"/>
        <w:snapToGrid w:val="0"/>
        <w:spacing w:line="276" w:lineRule="auto"/>
        <w:ind w:leftChars="0"/>
        <w:rPr>
          <w:rFonts w:ascii="Times New Roman" w:hAnsi="Times New Roman" w:cs="Times New Roman"/>
        </w:rPr>
      </w:pPr>
      <w:r>
        <w:rPr>
          <w:rFonts w:ascii="Times New Roman" w:hAnsi="Times New Roman" w:cs="Times New Roman" w:hint="eastAsia"/>
          <w:lang w:eastAsia="zh-HK"/>
        </w:rPr>
        <w:t>參閱資料二，</w:t>
      </w:r>
      <w:r w:rsidR="00C47288" w:rsidRPr="00E66615">
        <w:rPr>
          <w:lang w:eastAsia="zh-HK"/>
        </w:rPr>
        <w:t>人口老化</w:t>
      </w:r>
      <w:r>
        <w:rPr>
          <w:rFonts w:hint="eastAsia"/>
          <w:lang w:eastAsia="zh-HK"/>
        </w:rPr>
        <w:t>會為中國</w:t>
      </w:r>
      <w:r w:rsidR="0000731A">
        <w:rPr>
          <w:rFonts w:hint="eastAsia"/>
          <w:lang w:eastAsia="zh-HK"/>
        </w:rPr>
        <w:t>內地</w:t>
      </w:r>
      <w:r w:rsidR="00C47288" w:rsidRPr="00E66615">
        <w:rPr>
          <w:lang w:eastAsia="zh-HK"/>
        </w:rPr>
        <w:t>帶來</w:t>
      </w:r>
      <w:r w:rsidR="00C47288">
        <w:rPr>
          <w:rFonts w:hint="eastAsia"/>
          <w:lang w:eastAsia="zh-HK"/>
        </w:rPr>
        <w:t>哪些</w:t>
      </w:r>
      <w:r w:rsidR="00C47288" w:rsidRPr="00E66615">
        <w:rPr>
          <w:lang w:eastAsia="zh-HK"/>
        </w:rPr>
        <w:t>問題？</w:t>
      </w:r>
      <w:r w:rsidR="00C47288" w:rsidRPr="00E66615">
        <w:t>智</w:t>
      </w:r>
      <w:r w:rsidR="00C47288" w:rsidRPr="00E66615">
        <w:rPr>
          <w:lang w:eastAsia="zh-HK"/>
        </w:rPr>
        <w:t>慧城市如何</w:t>
      </w:r>
      <w:r w:rsidR="00C47288">
        <w:rPr>
          <w:rFonts w:hint="eastAsia"/>
          <w:lang w:eastAsia="zh-HK"/>
        </w:rPr>
        <w:t>有</w:t>
      </w:r>
      <w:r w:rsidR="00416A96">
        <w:rPr>
          <w:rFonts w:hint="eastAsia"/>
          <w:lang w:eastAsia="zh-HK"/>
        </w:rPr>
        <w:t>助</w:t>
      </w:r>
      <w:r w:rsidR="00C47288" w:rsidRPr="00E66615">
        <w:rPr>
          <w:lang w:eastAsia="zh-HK"/>
        </w:rPr>
        <w:t>解決這些問題？</w:t>
      </w:r>
    </w:p>
    <w:p w14:paraId="263F8E03" w14:textId="5B70BF05" w:rsidR="007C1AA7" w:rsidRDefault="00E070A7" w:rsidP="00093E87">
      <w:pPr>
        <w:pStyle w:val="a9"/>
        <w:adjustRightInd w:val="0"/>
        <w:snapToGrid w:val="0"/>
        <w:spacing w:line="276" w:lineRule="auto"/>
        <w:ind w:leftChars="0" w:left="360"/>
        <w:rPr>
          <w:i/>
          <w:color w:val="C00000"/>
          <w:lang w:eastAsia="zh-HK"/>
        </w:rPr>
      </w:pPr>
      <w:r>
        <w:rPr>
          <w:rFonts w:hint="eastAsia"/>
          <w:i/>
          <w:color w:val="C00000"/>
          <w:lang w:eastAsia="zh-HK"/>
        </w:rPr>
        <w:t>人口老化會導致</w:t>
      </w:r>
      <w:r w:rsidRPr="00573EC3">
        <w:rPr>
          <w:i/>
          <w:color w:val="C00000"/>
          <w:lang w:eastAsia="zh-HK"/>
        </w:rPr>
        <w:t>安</w:t>
      </w:r>
      <w:proofErr w:type="gramStart"/>
      <w:r w:rsidRPr="00573EC3">
        <w:rPr>
          <w:i/>
          <w:color w:val="C00000"/>
          <w:lang w:eastAsia="zh-HK"/>
        </w:rPr>
        <w:t>老</w:t>
      </w:r>
      <w:proofErr w:type="gramEnd"/>
      <w:r>
        <w:rPr>
          <w:rFonts w:hint="eastAsia"/>
          <w:i/>
          <w:color w:val="C00000"/>
          <w:lang w:eastAsia="zh-HK"/>
        </w:rPr>
        <w:t>和</w:t>
      </w:r>
      <w:r w:rsidRPr="00573EC3">
        <w:rPr>
          <w:i/>
          <w:color w:val="C00000"/>
          <w:lang w:eastAsia="zh-HK"/>
        </w:rPr>
        <w:t>護理</w:t>
      </w:r>
      <w:r w:rsidRPr="00573EC3">
        <w:rPr>
          <w:rFonts w:hint="eastAsia"/>
          <w:i/>
          <w:color w:val="C00000"/>
          <w:lang w:eastAsia="zh-HK"/>
        </w:rPr>
        <w:t>服</w:t>
      </w:r>
      <w:r w:rsidRPr="00573EC3">
        <w:rPr>
          <w:rFonts w:hint="eastAsia"/>
          <w:i/>
          <w:color w:val="C00000"/>
        </w:rPr>
        <w:t>務</w:t>
      </w:r>
      <w:r w:rsidRPr="00573EC3">
        <w:rPr>
          <w:rFonts w:hint="eastAsia"/>
          <w:i/>
          <w:color w:val="C00000"/>
          <w:lang w:eastAsia="zh-HK"/>
        </w:rPr>
        <w:t>的</w:t>
      </w:r>
      <w:r w:rsidRPr="00573EC3">
        <w:rPr>
          <w:i/>
          <w:color w:val="C00000"/>
          <w:lang w:eastAsia="zh-HK"/>
        </w:rPr>
        <w:t>需求上升</w:t>
      </w:r>
      <w:r>
        <w:rPr>
          <w:rFonts w:hint="eastAsia"/>
          <w:i/>
          <w:color w:val="C00000"/>
          <w:lang w:eastAsia="zh-HK"/>
        </w:rPr>
        <w:t>，並增加</w:t>
      </w:r>
      <w:r w:rsidRPr="00573EC3">
        <w:rPr>
          <w:i/>
          <w:color w:val="C00000"/>
          <w:lang w:eastAsia="zh-HK"/>
        </w:rPr>
        <w:t>公共醫療</w:t>
      </w:r>
      <w:r>
        <w:rPr>
          <w:rFonts w:hint="eastAsia"/>
          <w:i/>
          <w:color w:val="C00000"/>
          <w:lang w:eastAsia="zh-HK"/>
        </w:rPr>
        <w:t>的</w:t>
      </w:r>
      <w:r w:rsidRPr="00573EC3">
        <w:rPr>
          <w:i/>
          <w:color w:val="C00000"/>
          <w:lang w:eastAsia="zh-HK"/>
        </w:rPr>
        <w:t>成本</w:t>
      </w:r>
      <w:r w:rsidR="0040564C" w:rsidRPr="0040564C">
        <w:rPr>
          <w:rFonts w:hint="eastAsia"/>
          <w:i/>
          <w:color w:val="C00000"/>
          <w:lang w:eastAsia="zh-HK"/>
        </w:rPr>
        <w:t>，為中國</w:t>
      </w:r>
      <w:r w:rsidR="0000731A" w:rsidRPr="0000731A">
        <w:rPr>
          <w:rFonts w:hint="eastAsia"/>
          <w:i/>
          <w:color w:val="C00000"/>
          <w:lang w:eastAsia="zh-HK"/>
        </w:rPr>
        <w:t>內地</w:t>
      </w:r>
      <w:r w:rsidR="0040564C" w:rsidRPr="0040564C">
        <w:rPr>
          <w:rFonts w:hint="eastAsia"/>
          <w:i/>
          <w:color w:val="C00000"/>
          <w:lang w:eastAsia="zh-HK"/>
        </w:rPr>
        <w:t>的社會經濟帶來</w:t>
      </w:r>
      <w:r w:rsidR="0040564C" w:rsidRPr="0070166E">
        <w:rPr>
          <w:rFonts w:hint="eastAsia"/>
          <w:i/>
          <w:color w:val="C00000"/>
          <w:lang w:eastAsia="zh-HK"/>
        </w:rPr>
        <w:t>沉重</w:t>
      </w:r>
      <w:r w:rsidR="0040564C" w:rsidRPr="0040564C">
        <w:rPr>
          <w:rFonts w:hint="eastAsia"/>
          <w:i/>
          <w:color w:val="C00000"/>
          <w:lang w:eastAsia="zh-HK"/>
        </w:rPr>
        <w:t>的負擔</w:t>
      </w:r>
      <w:r>
        <w:rPr>
          <w:rFonts w:hint="eastAsia"/>
          <w:i/>
          <w:color w:val="C00000"/>
          <w:lang w:eastAsia="zh-HK"/>
        </w:rPr>
        <w:t>。</w:t>
      </w:r>
    </w:p>
    <w:p w14:paraId="4F7B14FB" w14:textId="51D937BF" w:rsidR="00E070A7" w:rsidRPr="00D23FB9" w:rsidRDefault="00E070A7" w:rsidP="00093E87">
      <w:pPr>
        <w:pStyle w:val="a9"/>
        <w:adjustRightInd w:val="0"/>
        <w:snapToGrid w:val="0"/>
        <w:spacing w:line="276" w:lineRule="auto"/>
        <w:ind w:leftChars="0" w:left="360"/>
        <w:rPr>
          <w:i/>
          <w:color w:val="C00000"/>
          <w:lang w:eastAsia="zh-HK"/>
        </w:rPr>
      </w:pPr>
      <w:r w:rsidRPr="00E070A7">
        <w:rPr>
          <w:rFonts w:hint="eastAsia"/>
          <w:i/>
          <w:color w:val="C00000"/>
          <w:lang w:eastAsia="zh-HK"/>
        </w:rPr>
        <w:t>智</w:t>
      </w:r>
      <w:r w:rsidRPr="00E070A7">
        <w:rPr>
          <w:rFonts w:hint="eastAsia"/>
          <w:i/>
          <w:color w:val="C00000"/>
        </w:rPr>
        <w:t>慧</w:t>
      </w:r>
      <w:r w:rsidRPr="00E070A7">
        <w:rPr>
          <w:rFonts w:hint="eastAsia"/>
          <w:i/>
          <w:color w:val="C00000"/>
          <w:lang w:eastAsia="zh-HK"/>
        </w:rPr>
        <w:t>城市會在城市規劃中運用</w:t>
      </w:r>
      <w:r w:rsidRPr="00D23FB9">
        <w:rPr>
          <w:rFonts w:hint="eastAsia"/>
          <w:i/>
          <w:color w:val="C00000"/>
        </w:rPr>
        <w:t>大數據</w:t>
      </w:r>
      <w:r w:rsidRPr="00D23FB9">
        <w:rPr>
          <w:rFonts w:hint="eastAsia"/>
          <w:i/>
          <w:color w:val="C00000"/>
          <w:lang w:eastAsia="zh-HK"/>
        </w:rPr>
        <w:t>和各項</w:t>
      </w:r>
      <w:r w:rsidRPr="00D23FB9">
        <w:rPr>
          <w:rFonts w:hint="eastAsia"/>
          <w:i/>
          <w:color w:val="C00000"/>
        </w:rPr>
        <w:t>科技</w:t>
      </w:r>
      <w:r w:rsidRPr="00D23FB9">
        <w:rPr>
          <w:rFonts w:hint="eastAsia"/>
          <w:i/>
          <w:color w:val="C00000"/>
          <w:lang w:eastAsia="zh-HK"/>
        </w:rPr>
        <w:t>，有助解決人口老化為中國</w:t>
      </w:r>
      <w:r w:rsidR="0000731A" w:rsidRPr="0000731A">
        <w:rPr>
          <w:rFonts w:hint="eastAsia"/>
          <w:i/>
          <w:color w:val="C00000"/>
          <w:lang w:eastAsia="zh-HK"/>
        </w:rPr>
        <w:t>內地</w:t>
      </w:r>
      <w:r w:rsidRPr="00D23FB9">
        <w:rPr>
          <w:rFonts w:hint="eastAsia"/>
          <w:i/>
          <w:color w:val="C00000"/>
          <w:lang w:eastAsia="zh-HK"/>
        </w:rPr>
        <w:t>帶來的社會經</w:t>
      </w:r>
      <w:r w:rsidRPr="00D23FB9">
        <w:rPr>
          <w:rFonts w:hint="eastAsia"/>
          <w:i/>
          <w:color w:val="C00000"/>
        </w:rPr>
        <w:t>濟</w:t>
      </w:r>
      <w:r w:rsidRPr="00D23FB9">
        <w:rPr>
          <w:rFonts w:hint="eastAsia"/>
          <w:i/>
          <w:color w:val="C00000"/>
          <w:lang w:eastAsia="zh-HK"/>
        </w:rPr>
        <w:t>負擔。例如</w:t>
      </w:r>
      <w:r w:rsidR="00595313">
        <w:rPr>
          <w:rFonts w:hint="eastAsia"/>
          <w:i/>
          <w:color w:val="C00000"/>
          <w:lang w:eastAsia="zh-HK"/>
        </w:rPr>
        <w:t>：</w:t>
      </w:r>
      <w:r w:rsidRPr="00E070A7">
        <w:rPr>
          <w:i/>
          <w:color w:val="C00000"/>
          <w:lang w:eastAsia="zh-HK"/>
        </w:rPr>
        <w:t>各</w:t>
      </w:r>
      <w:r w:rsidRPr="00E070A7">
        <w:rPr>
          <w:rFonts w:hint="eastAsia"/>
          <w:i/>
          <w:color w:val="C00000"/>
          <w:lang w:eastAsia="zh-HK"/>
        </w:rPr>
        <w:t>類</w:t>
      </w:r>
      <w:r w:rsidRPr="00E070A7">
        <w:rPr>
          <w:i/>
          <w:color w:val="C00000"/>
          <w:lang w:eastAsia="zh-HK"/>
        </w:rPr>
        <w:t>感應器</w:t>
      </w:r>
      <w:r w:rsidRPr="00E070A7">
        <w:rPr>
          <w:rFonts w:hint="eastAsia"/>
          <w:i/>
          <w:color w:val="C00000"/>
          <w:lang w:eastAsia="zh-HK"/>
        </w:rPr>
        <w:t>能在危急時發出警報，有助保障病患者和</w:t>
      </w:r>
      <w:r w:rsidRPr="00E070A7">
        <w:rPr>
          <w:i/>
          <w:color w:val="C00000"/>
        </w:rPr>
        <w:t>長者</w:t>
      </w:r>
      <w:r w:rsidRPr="00E070A7">
        <w:rPr>
          <w:rFonts w:hint="eastAsia"/>
          <w:i/>
          <w:color w:val="C00000"/>
          <w:lang w:eastAsia="zh-HK"/>
        </w:rPr>
        <w:t>的</w:t>
      </w:r>
      <w:r w:rsidRPr="00E070A7">
        <w:rPr>
          <w:i/>
          <w:color w:val="C00000"/>
          <w:lang w:eastAsia="zh-HK"/>
        </w:rPr>
        <w:t>安全</w:t>
      </w:r>
      <w:r w:rsidR="0040564C" w:rsidRPr="0040564C">
        <w:rPr>
          <w:rFonts w:hint="eastAsia"/>
          <w:i/>
          <w:color w:val="C00000"/>
          <w:lang w:eastAsia="zh-HK"/>
        </w:rPr>
        <w:t>；</w:t>
      </w:r>
      <w:r w:rsidRPr="00E070A7">
        <w:rPr>
          <w:rFonts w:hint="eastAsia"/>
          <w:i/>
          <w:color w:val="C00000"/>
          <w:lang w:eastAsia="zh-HK"/>
        </w:rPr>
        <w:t>長者也可</w:t>
      </w:r>
      <w:proofErr w:type="gramStart"/>
      <w:r w:rsidRPr="00E070A7">
        <w:rPr>
          <w:rFonts w:hint="eastAsia"/>
          <w:i/>
          <w:color w:val="C00000"/>
          <w:lang w:eastAsia="zh-HK"/>
        </w:rPr>
        <w:t>透過</w:t>
      </w:r>
      <w:r w:rsidRPr="00E070A7">
        <w:rPr>
          <w:i/>
          <w:color w:val="C00000"/>
          <w:lang w:eastAsia="zh-HK"/>
        </w:rPr>
        <w:t>遙距醫</w:t>
      </w:r>
      <w:r w:rsidRPr="00E070A7">
        <w:rPr>
          <w:i/>
          <w:color w:val="C00000"/>
        </w:rPr>
        <w:t>療</w:t>
      </w:r>
      <w:proofErr w:type="gramEnd"/>
      <w:r w:rsidRPr="00E070A7">
        <w:rPr>
          <w:rFonts w:hint="eastAsia"/>
          <w:i/>
          <w:color w:val="C00000"/>
          <w:lang w:eastAsia="zh-HK"/>
        </w:rPr>
        <w:t>，獲得醫護人員</w:t>
      </w:r>
      <w:proofErr w:type="gramStart"/>
      <w:r w:rsidRPr="00E070A7">
        <w:rPr>
          <w:rFonts w:hint="eastAsia"/>
          <w:i/>
          <w:color w:val="C00000"/>
          <w:lang w:eastAsia="zh-HK"/>
        </w:rPr>
        <w:t>的</w:t>
      </w:r>
      <w:r w:rsidRPr="00E070A7">
        <w:rPr>
          <w:i/>
          <w:color w:val="C00000"/>
          <w:lang w:eastAsia="zh-HK"/>
        </w:rPr>
        <w:t>診症及</w:t>
      </w:r>
      <w:proofErr w:type="gramEnd"/>
      <w:r w:rsidRPr="00E070A7">
        <w:rPr>
          <w:i/>
          <w:color w:val="C00000"/>
          <w:lang w:eastAsia="zh-HK"/>
        </w:rPr>
        <w:t>檢查</w:t>
      </w:r>
      <w:r w:rsidRPr="00E070A7">
        <w:rPr>
          <w:rFonts w:hint="eastAsia"/>
          <w:i/>
          <w:color w:val="C00000"/>
          <w:lang w:eastAsia="zh-HK"/>
        </w:rPr>
        <w:t>，</w:t>
      </w:r>
      <w:r w:rsidR="00595313">
        <w:rPr>
          <w:rFonts w:hint="eastAsia"/>
          <w:i/>
          <w:color w:val="C00000"/>
          <w:lang w:eastAsia="zh-HK"/>
        </w:rPr>
        <w:t>從而</w:t>
      </w:r>
      <w:r w:rsidRPr="00E070A7">
        <w:rPr>
          <w:rFonts w:hint="eastAsia"/>
          <w:i/>
          <w:color w:val="C00000"/>
          <w:lang w:eastAsia="zh-HK"/>
        </w:rPr>
        <w:t>提升醫</w:t>
      </w:r>
      <w:r w:rsidRPr="00E070A7">
        <w:rPr>
          <w:rFonts w:hint="eastAsia"/>
          <w:i/>
          <w:color w:val="C00000"/>
        </w:rPr>
        <w:t>療</w:t>
      </w:r>
      <w:r w:rsidRPr="00E070A7">
        <w:rPr>
          <w:rFonts w:hint="eastAsia"/>
          <w:i/>
          <w:color w:val="C00000"/>
          <w:lang w:eastAsia="zh-HK"/>
        </w:rPr>
        <w:t>服</w:t>
      </w:r>
      <w:r w:rsidRPr="00E070A7">
        <w:rPr>
          <w:rFonts w:hint="eastAsia"/>
          <w:i/>
          <w:color w:val="C00000"/>
        </w:rPr>
        <w:t>務</w:t>
      </w:r>
      <w:r w:rsidRPr="00E070A7">
        <w:rPr>
          <w:rFonts w:hint="eastAsia"/>
          <w:i/>
          <w:color w:val="C00000"/>
          <w:lang w:eastAsia="zh-HK"/>
        </w:rPr>
        <w:t>的數量</w:t>
      </w:r>
      <w:r w:rsidR="00D934B6" w:rsidRPr="00D934B6">
        <w:rPr>
          <w:rFonts w:hint="eastAsia"/>
          <w:i/>
          <w:color w:val="C00000"/>
          <w:lang w:eastAsia="zh-HK"/>
        </w:rPr>
        <w:t>及覆蓋面</w:t>
      </w:r>
      <w:r w:rsidRPr="00E070A7">
        <w:rPr>
          <w:rFonts w:hint="eastAsia"/>
          <w:i/>
          <w:color w:val="C00000"/>
          <w:lang w:eastAsia="zh-HK"/>
        </w:rPr>
        <w:t>。</w:t>
      </w:r>
    </w:p>
    <w:p w14:paraId="49064457" w14:textId="77777777" w:rsidR="00E070A7" w:rsidRPr="00D23FB9" w:rsidRDefault="00E070A7" w:rsidP="00093E87">
      <w:pPr>
        <w:pStyle w:val="a9"/>
        <w:adjustRightInd w:val="0"/>
        <w:snapToGrid w:val="0"/>
        <w:spacing w:line="276" w:lineRule="auto"/>
        <w:ind w:leftChars="0" w:left="360"/>
        <w:rPr>
          <w:rFonts w:ascii="Times New Roman" w:hAnsi="Times New Roman" w:cs="Times New Roman"/>
        </w:rPr>
      </w:pPr>
    </w:p>
    <w:p w14:paraId="06F8204C" w14:textId="77777777" w:rsidR="00764DC5" w:rsidRPr="00E66615" w:rsidRDefault="00764DC5" w:rsidP="00093E87">
      <w:pPr>
        <w:widowControl w:val="0"/>
        <w:adjustRightInd w:val="0"/>
        <w:snapToGrid w:val="0"/>
        <w:spacing w:line="276" w:lineRule="auto"/>
        <w:rPr>
          <w:kern w:val="2"/>
          <w:szCs w:val="22"/>
          <w:lang w:val="en-HK" w:eastAsia="zh-TW"/>
        </w:rPr>
      </w:pPr>
    </w:p>
    <w:p w14:paraId="45D03E2D" w14:textId="1BCC7FF4" w:rsidR="00764DC5" w:rsidRPr="00E66615" w:rsidRDefault="00764DC5" w:rsidP="00093E87">
      <w:pPr>
        <w:adjustRightInd w:val="0"/>
        <w:snapToGrid w:val="0"/>
        <w:spacing w:line="276" w:lineRule="auto"/>
        <w:rPr>
          <w:lang w:eastAsia="zh-HK"/>
        </w:rPr>
      </w:pPr>
    </w:p>
    <w:p w14:paraId="3C35AA68" w14:textId="77777777" w:rsidR="00764DC5" w:rsidRPr="00E66615" w:rsidRDefault="00764DC5" w:rsidP="00E66615">
      <w:pPr>
        <w:adjustRightInd w:val="0"/>
        <w:snapToGrid w:val="0"/>
        <w:ind w:left="851" w:hanging="360"/>
        <w:rPr>
          <w:lang w:eastAsia="zh-HK"/>
        </w:rPr>
      </w:pPr>
    </w:p>
    <w:p w14:paraId="34CCDA02" w14:textId="647EFB17" w:rsidR="00DD709A" w:rsidRDefault="0067442F" w:rsidP="00263930">
      <w:pPr>
        <w:adjustRightInd w:val="0"/>
        <w:snapToGrid w:val="0"/>
        <w:rPr>
          <w:kern w:val="2"/>
          <w:lang w:val="en-HK" w:eastAsia="zh-HK"/>
        </w:rPr>
      </w:pPr>
      <w:r w:rsidRPr="00E66615">
        <w:rPr>
          <w:kern w:val="2"/>
          <w:szCs w:val="22"/>
          <w:lang w:eastAsia="zh-HK"/>
        </w:rPr>
        <w:br w:type="page"/>
      </w:r>
    </w:p>
    <w:p w14:paraId="0BF7F4FB" w14:textId="503B2562" w:rsidR="001F08CF" w:rsidRDefault="001F08CF" w:rsidP="001F08CF">
      <w:pPr>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Pr>
          <w:rFonts w:ascii="新細明體" w:hAnsi="新細明體" w:hint="eastAsia"/>
          <w:b/>
          <w:lang w:eastAsia="zh-HK"/>
        </w:rPr>
        <w:t>六</w:t>
      </w:r>
      <w:r w:rsidRPr="00F473BD">
        <w:rPr>
          <w:rFonts w:ascii="新細明體" w:hAnsi="新細明體" w:hint="eastAsia"/>
          <w:b/>
          <w:lang w:eastAsia="zh-TW"/>
        </w:rPr>
        <w:t>課節）學與教材料：</w:t>
      </w:r>
    </w:p>
    <w:p w14:paraId="427DF915" w14:textId="77777777" w:rsidR="001F08CF" w:rsidRPr="009A4B86" w:rsidRDefault="001F08CF" w:rsidP="001F08CF">
      <w:pPr>
        <w:adjustRightInd w:val="0"/>
        <w:snapToGrid w:val="0"/>
        <w:spacing w:line="276" w:lineRule="auto"/>
        <w:rPr>
          <w:rFonts w:ascii="新細明體" w:eastAsia="DengXian" w:hAnsi="新細明體"/>
          <w:b/>
          <w:lang w:eastAsia="zh-TW"/>
        </w:rPr>
      </w:pPr>
    </w:p>
    <w:p w14:paraId="75C9616F" w14:textId="4B570663" w:rsidR="001F08CF" w:rsidRPr="004B5B52" w:rsidRDefault="001F08CF" w:rsidP="001F08CF">
      <w:pPr>
        <w:widowControl w:val="0"/>
        <w:adjustRightInd w:val="0"/>
        <w:snapToGrid w:val="0"/>
        <w:spacing w:line="276" w:lineRule="auto"/>
        <w:rPr>
          <w:rFonts w:ascii="微軟正黑體" w:eastAsia="微軟正黑體" w:hAnsi="微軟正黑體"/>
          <w:b/>
          <w:bCs/>
          <w:kern w:val="2"/>
          <w:sz w:val="28"/>
          <w:szCs w:val="28"/>
          <w:lang w:eastAsia="zh-HK"/>
        </w:rPr>
      </w:pPr>
      <w:r>
        <w:rPr>
          <w:rFonts w:ascii="微軟正黑體" w:eastAsia="微軟正黑體" w:hAnsi="微軟正黑體" w:hint="eastAsia"/>
          <w:b/>
          <w:bCs/>
          <w:kern w:val="2"/>
          <w:sz w:val="28"/>
          <w:szCs w:val="28"/>
          <w:lang w:eastAsia="zh-HK"/>
        </w:rPr>
        <w:t>活動五</w:t>
      </w:r>
      <w:proofErr w:type="gramStart"/>
      <w:r>
        <w:rPr>
          <w:rFonts w:ascii="微軟正黑體" w:eastAsia="微軟正黑體" w:hAnsi="微軟正黑體" w:hint="eastAsia"/>
          <w:b/>
          <w:bCs/>
          <w:kern w:val="2"/>
          <w:sz w:val="28"/>
          <w:szCs w:val="28"/>
          <w:lang w:eastAsia="zh-TW"/>
        </w:rPr>
        <w:t>︰</w:t>
      </w:r>
      <w:proofErr w:type="gramEnd"/>
      <w:r w:rsidR="004C3DA5">
        <w:rPr>
          <w:rFonts w:ascii="微軟正黑體" w:eastAsia="微軟正黑體" w:hAnsi="微軟正黑體" w:hint="eastAsia"/>
          <w:b/>
          <w:bCs/>
          <w:kern w:val="2"/>
          <w:sz w:val="28"/>
          <w:szCs w:val="28"/>
          <w:lang w:eastAsia="zh-TW"/>
        </w:rPr>
        <w:t>我心目中的智慧城市</w:t>
      </w:r>
    </w:p>
    <w:p w14:paraId="728E2724" w14:textId="70F21912" w:rsidR="004C3DA5" w:rsidRDefault="004C3DA5" w:rsidP="001F08CF">
      <w:pPr>
        <w:adjustRightInd w:val="0"/>
        <w:snapToGrid w:val="0"/>
        <w:spacing w:line="276" w:lineRule="auto"/>
        <w:rPr>
          <w:lang w:eastAsia="zh-TW"/>
        </w:rPr>
      </w:pPr>
      <w:r>
        <w:rPr>
          <w:rFonts w:hint="eastAsia"/>
          <w:lang w:eastAsia="zh-TW"/>
        </w:rPr>
        <w:t>在第一至</w:t>
      </w:r>
      <w:proofErr w:type="gramStart"/>
      <w:r>
        <w:rPr>
          <w:rFonts w:hint="eastAsia"/>
          <w:lang w:eastAsia="zh-TW"/>
        </w:rPr>
        <w:t>第五課節</w:t>
      </w:r>
      <w:proofErr w:type="gramEnd"/>
      <w:r>
        <w:rPr>
          <w:rFonts w:hint="eastAsia"/>
          <w:lang w:eastAsia="zh-TW"/>
        </w:rPr>
        <w:t>，我們學會到智慧城市的定義和特徵，也了解</w:t>
      </w:r>
      <w:r w:rsidR="009858D6">
        <w:rPr>
          <w:rFonts w:hint="eastAsia"/>
          <w:lang w:eastAsia="zh-TW"/>
        </w:rPr>
        <w:t>到</w:t>
      </w:r>
      <w:r w:rsidR="00C54935">
        <w:rPr>
          <w:rFonts w:hint="eastAsia"/>
          <w:lang w:eastAsia="zh-TW"/>
        </w:rPr>
        <w:t>不同城市為推動智慧城市發展所作出的努力。</w:t>
      </w:r>
    </w:p>
    <w:p w14:paraId="12B8B35D" w14:textId="52C5B8F2" w:rsidR="00C54935" w:rsidRDefault="00C54935" w:rsidP="001F08CF">
      <w:pPr>
        <w:adjustRightInd w:val="0"/>
        <w:snapToGrid w:val="0"/>
        <w:spacing w:line="276" w:lineRule="auto"/>
        <w:rPr>
          <w:lang w:eastAsia="zh-TW"/>
        </w:rPr>
      </w:pPr>
    </w:p>
    <w:p w14:paraId="065504AB" w14:textId="2AE366A8" w:rsidR="00C54935" w:rsidRPr="00C54935" w:rsidRDefault="00C54935" w:rsidP="001F08CF">
      <w:pPr>
        <w:adjustRightInd w:val="0"/>
        <w:snapToGrid w:val="0"/>
        <w:spacing w:line="276" w:lineRule="auto"/>
        <w:rPr>
          <w:lang w:eastAsia="zh-TW"/>
        </w:rPr>
      </w:pPr>
      <w:r>
        <w:rPr>
          <w:rFonts w:hint="eastAsia"/>
          <w:lang w:eastAsia="zh-TW"/>
        </w:rPr>
        <w:t>你認為智慧城市應該是怎樣的？試以四人一組進行討論，並把你和組員心目中的智慧城市繪畫在下列空格內。</w:t>
      </w:r>
    </w:p>
    <w:p w14:paraId="6686298A" w14:textId="77777777" w:rsidR="00C54935" w:rsidRDefault="00C54935" w:rsidP="001F08CF">
      <w:pPr>
        <w:adjustRightInd w:val="0"/>
        <w:snapToGrid w:val="0"/>
        <w:spacing w:line="276" w:lineRule="auto"/>
        <w:rPr>
          <w:lang w:eastAsia="zh-TW"/>
        </w:rPr>
      </w:pPr>
    </w:p>
    <w:tbl>
      <w:tblPr>
        <w:tblStyle w:val="a8"/>
        <w:tblW w:w="1033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3"/>
      </w:tblGrid>
      <w:tr w:rsidR="001F08CF" w14:paraId="15DF9F59" w14:textId="77777777" w:rsidTr="6C759CCE">
        <w:trPr>
          <w:jc w:val="center"/>
        </w:trPr>
        <w:tc>
          <w:tcPr>
            <w:tcW w:w="10333" w:type="dxa"/>
            <w:shd w:val="clear" w:color="auto" w:fill="auto"/>
          </w:tcPr>
          <w:p w14:paraId="794FBBFB" w14:textId="1B390B98" w:rsidR="001F08CF" w:rsidRPr="00564EFC" w:rsidRDefault="002E2D72" w:rsidP="003C1CB9">
            <w:pPr>
              <w:widowControl w:val="0"/>
              <w:adjustRightInd w:val="0"/>
              <w:snapToGrid w:val="0"/>
              <w:spacing w:line="276" w:lineRule="auto"/>
              <w:jc w:val="both"/>
              <w:rPr>
                <w:b/>
                <w:bCs/>
                <w:i/>
                <w:color w:val="C00000"/>
                <w:kern w:val="2"/>
                <w:lang w:eastAsia="zh-HK"/>
              </w:rPr>
            </w:pPr>
            <w:proofErr w:type="gramStart"/>
            <w:r w:rsidRPr="002E2D72">
              <w:rPr>
                <w:rFonts w:hint="eastAsia"/>
                <w:i/>
                <w:color w:val="C00000"/>
                <w:lang w:eastAsia="zh-TW"/>
              </w:rPr>
              <w:t>（</w:t>
            </w:r>
            <w:proofErr w:type="gramEnd"/>
            <w:r w:rsidRPr="002E2D72">
              <w:rPr>
                <w:rFonts w:hint="eastAsia"/>
                <w:i/>
                <w:color w:val="C00000"/>
                <w:lang w:eastAsia="zh-TW"/>
              </w:rPr>
              <w:t>無固定答案，繪圖內容須與智慧城市的一個或多個範疇</w:t>
            </w:r>
            <w:proofErr w:type="gramStart"/>
            <w:r w:rsidRPr="002E2D72">
              <w:rPr>
                <w:rFonts w:hint="eastAsia"/>
                <w:i/>
                <w:color w:val="C00000"/>
                <w:lang w:eastAsia="zh-TW"/>
              </w:rPr>
              <w:t>（</w:t>
            </w:r>
            <w:proofErr w:type="gramEnd"/>
            <w:r w:rsidRPr="002E2D72">
              <w:rPr>
                <w:rFonts w:hint="eastAsia"/>
                <w:i/>
                <w:color w:val="C00000"/>
                <w:lang w:eastAsia="zh-TW"/>
              </w:rPr>
              <w:t>即</w:t>
            </w:r>
            <w:r w:rsidRPr="00564EFC">
              <w:rPr>
                <w:rFonts w:hint="eastAsia"/>
                <w:i/>
                <w:color w:val="C00000"/>
                <w:kern w:val="2"/>
                <w:lang w:eastAsia="zh-TW"/>
              </w:rPr>
              <w:t>「智慧出行」、「智慧生活」、「智慧環境」、「智慧市民」、「智慧政府」及「智慧經濟」</w:t>
            </w:r>
            <w:proofErr w:type="gramStart"/>
            <w:r w:rsidRPr="002E2D72">
              <w:rPr>
                <w:rFonts w:hint="eastAsia"/>
                <w:i/>
                <w:color w:val="C00000"/>
                <w:lang w:eastAsia="zh-TW"/>
              </w:rPr>
              <w:t>）</w:t>
            </w:r>
            <w:proofErr w:type="gramEnd"/>
            <w:r w:rsidRPr="002E2D72">
              <w:rPr>
                <w:rFonts w:hint="eastAsia"/>
                <w:i/>
                <w:color w:val="C00000"/>
                <w:lang w:eastAsia="zh-TW"/>
              </w:rPr>
              <w:t>相互配合</w:t>
            </w:r>
            <w:r>
              <w:rPr>
                <w:rFonts w:hint="eastAsia"/>
                <w:i/>
                <w:color w:val="C00000"/>
                <w:lang w:eastAsia="zh-TW"/>
              </w:rPr>
              <w:t>，並表達出智慧城市有助</w:t>
            </w:r>
            <w:r w:rsidR="0082565C">
              <w:rPr>
                <w:rFonts w:hint="eastAsia"/>
                <w:i/>
                <w:color w:val="C00000"/>
                <w:lang w:eastAsia="zh-TW"/>
              </w:rPr>
              <w:t>改善</w:t>
            </w:r>
            <w:r>
              <w:rPr>
                <w:rFonts w:hint="eastAsia"/>
                <w:i/>
                <w:color w:val="C00000"/>
                <w:lang w:eastAsia="zh-TW"/>
              </w:rPr>
              <w:t>市民</w:t>
            </w:r>
            <w:r w:rsidR="0082565C">
              <w:rPr>
                <w:rFonts w:hint="eastAsia"/>
                <w:i/>
                <w:color w:val="C00000"/>
                <w:lang w:eastAsia="zh-TW"/>
              </w:rPr>
              <w:t>的</w:t>
            </w:r>
            <w:r>
              <w:rPr>
                <w:rFonts w:hint="eastAsia"/>
                <w:i/>
                <w:color w:val="C00000"/>
                <w:lang w:eastAsia="zh-TW"/>
              </w:rPr>
              <w:t>生活</w:t>
            </w:r>
            <w:r w:rsidR="0082565C">
              <w:rPr>
                <w:rFonts w:hint="eastAsia"/>
                <w:i/>
                <w:color w:val="C00000"/>
                <w:lang w:eastAsia="zh-TW"/>
              </w:rPr>
              <w:t>和環境等</w:t>
            </w:r>
            <w:r>
              <w:rPr>
                <w:rFonts w:hint="eastAsia"/>
                <w:i/>
                <w:color w:val="C00000"/>
                <w:lang w:eastAsia="zh-TW"/>
              </w:rPr>
              <w:t>訊息</w:t>
            </w:r>
            <w:r w:rsidRPr="002E2D72">
              <w:rPr>
                <w:rFonts w:hint="eastAsia"/>
                <w:i/>
                <w:color w:val="C00000"/>
                <w:lang w:eastAsia="zh-TW"/>
              </w:rPr>
              <w:t>。）</w:t>
            </w:r>
          </w:p>
          <w:p w14:paraId="1EA6E40C" w14:textId="77777777" w:rsidR="00C54935" w:rsidRDefault="00C54935" w:rsidP="003C1CB9">
            <w:pPr>
              <w:widowControl w:val="0"/>
              <w:adjustRightInd w:val="0"/>
              <w:snapToGrid w:val="0"/>
              <w:spacing w:line="276" w:lineRule="auto"/>
              <w:jc w:val="both"/>
              <w:rPr>
                <w:b/>
                <w:bCs/>
                <w:color w:val="000000"/>
                <w:kern w:val="2"/>
                <w:lang w:eastAsia="zh-HK"/>
              </w:rPr>
            </w:pPr>
          </w:p>
          <w:p w14:paraId="79CD7FBC" w14:textId="43F46F38" w:rsidR="00C54935" w:rsidRDefault="00C54935" w:rsidP="003C1CB9">
            <w:pPr>
              <w:widowControl w:val="0"/>
              <w:adjustRightInd w:val="0"/>
              <w:snapToGrid w:val="0"/>
              <w:spacing w:line="276" w:lineRule="auto"/>
              <w:jc w:val="both"/>
              <w:rPr>
                <w:b/>
                <w:bCs/>
                <w:color w:val="000000"/>
                <w:kern w:val="2"/>
                <w:lang w:eastAsia="zh-HK"/>
              </w:rPr>
            </w:pPr>
          </w:p>
          <w:p w14:paraId="135B9A41" w14:textId="3C395A19" w:rsidR="00C54935" w:rsidRDefault="00C54935" w:rsidP="003C1CB9">
            <w:pPr>
              <w:widowControl w:val="0"/>
              <w:adjustRightInd w:val="0"/>
              <w:snapToGrid w:val="0"/>
              <w:spacing w:line="276" w:lineRule="auto"/>
              <w:jc w:val="both"/>
              <w:rPr>
                <w:b/>
                <w:bCs/>
                <w:color w:val="000000"/>
                <w:kern w:val="2"/>
                <w:lang w:eastAsia="zh-HK"/>
              </w:rPr>
            </w:pPr>
          </w:p>
          <w:p w14:paraId="7F424A8B" w14:textId="2D32B20E" w:rsidR="00C54935" w:rsidRDefault="00C54935" w:rsidP="003C1CB9">
            <w:pPr>
              <w:widowControl w:val="0"/>
              <w:adjustRightInd w:val="0"/>
              <w:snapToGrid w:val="0"/>
              <w:spacing w:line="276" w:lineRule="auto"/>
              <w:jc w:val="both"/>
              <w:rPr>
                <w:b/>
                <w:bCs/>
                <w:color w:val="000000"/>
                <w:kern w:val="2"/>
                <w:lang w:eastAsia="zh-HK"/>
              </w:rPr>
            </w:pPr>
          </w:p>
          <w:p w14:paraId="0CE58ACC" w14:textId="5D0A6111" w:rsidR="00C54935" w:rsidRDefault="00C54935" w:rsidP="003C1CB9">
            <w:pPr>
              <w:widowControl w:val="0"/>
              <w:adjustRightInd w:val="0"/>
              <w:snapToGrid w:val="0"/>
              <w:spacing w:line="276" w:lineRule="auto"/>
              <w:jc w:val="both"/>
              <w:rPr>
                <w:b/>
                <w:bCs/>
                <w:color w:val="000000"/>
                <w:kern w:val="2"/>
                <w:lang w:eastAsia="zh-HK"/>
              </w:rPr>
            </w:pPr>
          </w:p>
          <w:p w14:paraId="723AA26A" w14:textId="4E75A329" w:rsidR="00C54935" w:rsidRDefault="00C54935" w:rsidP="003C1CB9">
            <w:pPr>
              <w:widowControl w:val="0"/>
              <w:adjustRightInd w:val="0"/>
              <w:snapToGrid w:val="0"/>
              <w:spacing w:line="276" w:lineRule="auto"/>
              <w:jc w:val="both"/>
              <w:rPr>
                <w:b/>
                <w:bCs/>
                <w:color w:val="000000"/>
                <w:kern w:val="2"/>
                <w:lang w:eastAsia="zh-HK"/>
              </w:rPr>
            </w:pPr>
          </w:p>
          <w:p w14:paraId="1201300B" w14:textId="529CC8CC" w:rsidR="00C54935" w:rsidRDefault="00C54935" w:rsidP="003C1CB9">
            <w:pPr>
              <w:widowControl w:val="0"/>
              <w:adjustRightInd w:val="0"/>
              <w:snapToGrid w:val="0"/>
              <w:spacing w:line="276" w:lineRule="auto"/>
              <w:jc w:val="both"/>
              <w:rPr>
                <w:b/>
                <w:bCs/>
                <w:color w:val="000000"/>
                <w:kern w:val="2"/>
                <w:lang w:eastAsia="zh-HK"/>
              </w:rPr>
            </w:pPr>
          </w:p>
          <w:p w14:paraId="63D019CA" w14:textId="417A58DD" w:rsidR="00C54935" w:rsidRDefault="00C54935" w:rsidP="003C1CB9">
            <w:pPr>
              <w:widowControl w:val="0"/>
              <w:adjustRightInd w:val="0"/>
              <w:snapToGrid w:val="0"/>
              <w:spacing w:line="276" w:lineRule="auto"/>
              <w:jc w:val="both"/>
              <w:rPr>
                <w:b/>
                <w:bCs/>
                <w:color w:val="000000"/>
                <w:kern w:val="2"/>
                <w:lang w:eastAsia="zh-HK"/>
              </w:rPr>
            </w:pPr>
          </w:p>
          <w:p w14:paraId="0DAFE124" w14:textId="2F5CE72A" w:rsidR="00C54935" w:rsidRDefault="00C54935" w:rsidP="003C1CB9">
            <w:pPr>
              <w:widowControl w:val="0"/>
              <w:adjustRightInd w:val="0"/>
              <w:snapToGrid w:val="0"/>
              <w:spacing w:line="276" w:lineRule="auto"/>
              <w:jc w:val="both"/>
              <w:rPr>
                <w:b/>
                <w:bCs/>
                <w:color w:val="000000"/>
                <w:kern w:val="2"/>
                <w:lang w:eastAsia="zh-HK"/>
              </w:rPr>
            </w:pPr>
          </w:p>
          <w:p w14:paraId="1A1CFBDE" w14:textId="64F743AC" w:rsidR="00C54935" w:rsidRDefault="00C54935" w:rsidP="003C1CB9">
            <w:pPr>
              <w:widowControl w:val="0"/>
              <w:adjustRightInd w:val="0"/>
              <w:snapToGrid w:val="0"/>
              <w:spacing w:line="276" w:lineRule="auto"/>
              <w:jc w:val="both"/>
              <w:rPr>
                <w:b/>
                <w:bCs/>
                <w:color w:val="000000"/>
                <w:kern w:val="2"/>
                <w:lang w:eastAsia="zh-HK"/>
              </w:rPr>
            </w:pPr>
          </w:p>
          <w:p w14:paraId="7CEBF705" w14:textId="03707D58" w:rsidR="00C54935" w:rsidRDefault="00C54935" w:rsidP="003C1CB9">
            <w:pPr>
              <w:widowControl w:val="0"/>
              <w:adjustRightInd w:val="0"/>
              <w:snapToGrid w:val="0"/>
              <w:spacing w:line="276" w:lineRule="auto"/>
              <w:jc w:val="both"/>
              <w:rPr>
                <w:b/>
                <w:bCs/>
                <w:color w:val="000000"/>
                <w:kern w:val="2"/>
                <w:lang w:eastAsia="zh-HK"/>
              </w:rPr>
            </w:pPr>
          </w:p>
          <w:p w14:paraId="0D855CA2" w14:textId="503F6727" w:rsidR="00C54935" w:rsidRDefault="00C54935" w:rsidP="003C1CB9">
            <w:pPr>
              <w:widowControl w:val="0"/>
              <w:adjustRightInd w:val="0"/>
              <w:snapToGrid w:val="0"/>
              <w:spacing w:line="276" w:lineRule="auto"/>
              <w:jc w:val="both"/>
              <w:rPr>
                <w:b/>
                <w:bCs/>
                <w:color w:val="000000"/>
                <w:kern w:val="2"/>
                <w:lang w:eastAsia="zh-HK"/>
              </w:rPr>
            </w:pPr>
          </w:p>
          <w:p w14:paraId="2B6514C4" w14:textId="77777777" w:rsidR="00C54935" w:rsidRDefault="00C54935" w:rsidP="003C1CB9">
            <w:pPr>
              <w:widowControl w:val="0"/>
              <w:adjustRightInd w:val="0"/>
              <w:snapToGrid w:val="0"/>
              <w:spacing w:line="276" w:lineRule="auto"/>
              <w:jc w:val="both"/>
              <w:rPr>
                <w:b/>
                <w:bCs/>
                <w:color w:val="000000"/>
                <w:kern w:val="2"/>
                <w:lang w:eastAsia="zh-HK"/>
              </w:rPr>
            </w:pPr>
          </w:p>
          <w:p w14:paraId="2C041DED" w14:textId="77777777" w:rsidR="00C54935" w:rsidRDefault="00C54935" w:rsidP="003C1CB9">
            <w:pPr>
              <w:widowControl w:val="0"/>
              <w:adjustRightInd w:val="0"/>
              <w:snapToGrid w:val="0"/>
              <w:spacing w:line="276" w:lineRule="auto"/>
              <w:jc w:val="both"/>
              <w:rPr>
                <w:b/>
                <w:bCs/>
                <w:color w:val="000000"/>
                <w:kern w:val="2"/>
                <w:lang w:eastAsia="zh-HK"/>
              </w:rPr>
            </w:pPr>
          </w:p>
          <w:p w14:paraId="6303D013" w14:textId="77777777" w:rsidR="00C54935" w:rsidRDefault="00C54935" w:rsidP="003C1CB9">
            <w:pPr>
              <w:widowControl w:val="0"/>
              <w:adjustRightInd w:val="0"/>
              <w:snapToGrid w:val="0"/>
              <w:spacing w:line="276" w:lineRule="auto"/>
              <w:jc w:val="both"/>
              <w:rPr>
                <w:b/>
                <w:bCs/>
                <w:color w:val="000000"/>
                <w:kern w:val="2"/>
                <w:lang w:eastAsia="zh-HK"/>
              </w:rPr>
            </w:pPr>
          </w:p>
          <w:p w14:paraId="083826C0" w14:textId="77777777" w:rsidR="00C54935" w:rsidRDefault="00C54935" w:rsidP="003C1CB9">
            <w:pPr>
              <w:widowControl w:val="0"/>
              <w:adjustRightInd w:val="0"/>
              <w:snapToGrid w:val="0"/>
              <w:spacing w:line="276" w:lineRule="auto"/>
              <w:jc w:val="both"/>
              <w:rPr>
                <w:b/>
                <w:bCs/>
                <w:color w:val="000000"/>
                <w:kern w:val="2"/>
                <w:lang w:eastAsia="zh-HK"/>
              </w:rPr>
            </w:pPr>
          </w:p>
          <w:p w14:paraId="66510A6F" w14:textId="5FDA759F" w:rsidR="00C54935" w:rsidRDefault="00C54935" w:rsidP="003C1CB9">
            <w:pPr>
              <w:widowControl w:val="0"/>
              <w:adjustRightInd w:val="0"/>
              <w:snapToGrid w:val="0"/>
              <w:spacing w:line="276" w:lineRule="auto"/>
              <w:jc w:val="both"/>
              <w:rPr>
                <w:b/>
                <w:bCs/>
                <w:color w:val="000000"/>
                <w:kern w:val="2"/>
                <w:lang w:eastAsia="zh-HK"/>
              </w:rPr>
            </w:pPr>
          </w:p>
          <w:p w14:paraId="5ADF4D78" w14:textId="43ABE656" w:rsidR="00C54935" w:rsidRDefault="00C54935" w:rsidP="003C1CB9">
            <w:pPr>
              <w:widowControl w:val="0"/>
              <w:adjustRightInd w:val="0"/>
              <w:snapToGrid w:val="0"/>
              <w:spacing w:line="276" w:lineRule="auto"/>
              <w:jc w:val="both"/>
              <w:rPr>
                <w:b/>
                <w:bCs/>
                <w:color w:val="000000"/>
                <w:kern w:val="2"/>
                <w:lang w:eastAsia="zh-HK"/>
              </w:rPr>
            </w:pPr>
          </w:p>
          <w:p w14:paraId="34B040BE" w14:textId="68B08825" w:rsidR="00C54935" w:rsidRDefault="00C54935" w:rsidP="003C1CB9">
            <w:pPr>
              <w:widowControl w:val="0"/>
              <w:adjustRightInd w:val="0"/>
              <w:snapToGrid w:val="0"/>
              <w:spacing w:line="276" w:lineRule="auto"/>
              <w:jc w:val="both"/>
              <w:rPr>
                <w:b/>
                <w:bCs/>
                <w:color w:val="000000"/>
                <w:kern w:val="2"/>
                <w:lang w:eastAsia="zh-HK"/>
              </w:rPr>
            </w:pPr>
          </w:p>
          <w:p w14:paraId="5763EC73" w14:textId="2F72DF08" w:rsidR="00C54935" w:rsidRDefault="00C54935" w:rsidP="003C1CB9">
            <w:pPr>
              <w:widowControl w:val="0"/>
              <w:adjustRightInd w:val="0"/>
              <w:snapToGrid w:val="0"/>
              <w:spacing w:line="276" w:lineRule="auto"/>
              <w:jc w:val="both"/>
              <w:rPr>
                <w:b/>
                <w:bCs/>
                <w:color w:val="000000"/>
                <w:kern w:val="2"/>
                <w:lang w:eastAsia="zh-HK"/>
              </w:rPr>
            </w:pPr>
          </w:p>
          <w:p w14:paraId="64E2F4EB" w14:textId="71DAD25B" w:rsidR="00C54935" w:rsidRDefault="00C54935" w:rsidP="003C1CB9">
            <w:pPr>
              <w:widowControl w:val="0"/>
              <w:adjustRightInd w:val="0"/>
              <w:snapToGrid w:val="0"/>
              <w:spacing w:line="276" w:lineRule="auto"/>
              <w:jc w:val="both"/>
              <w:rPr>
                <w:b/>
                <w:bCs/>
                <w:color w:val="000000"/>
                <w:kern w:val="2"/>
                <w:lang w:eastAsia="zh-HK"/>
              </w:rPr>
            </w:pPr>
          </w:p>
          <w:p w14:paraId="4DA59233" w14:textId="63E67DCD" w:rsidR="00C54935" w:rsidRDefault="00C54935" w:rsidP="003C1CB9">
            <w:pPr>
              <w:widowControl w:val="0"/>
              <w:adjustRightInd w:val="0"/>
              <w:snapToGrid w:val="0"/>
              <w:spacing w:line="276" w:lineRule="auto"/>
              <w:jc w:val="both"/>
              <w:rPr>
                <w:b/>
                <w:bCs/>
                <w:color w:val="000000"/>
                <w:kern w:val="2"/>
                <w:lang w:eastAsia="zh-HK"/>
              </w:rPr>
            </w:pPr>
          </w:p>
          <w:p w14:paraId="1C75020F" w14:textId="4FDCB218" w:rsidR="00C54935" w:rsidRDefault="00C54935" w:rsidP="003C1CB9">
            <w:pPr>
              <w:widowControl w:val="0"/>
              <w:adjustRightInd w:val="0"/>
              <w:snapToGrid w:val="0"/>
              <w:spacing w:line="276" w:lineRule="auto"/>
              <w:jc w:val="both"/>
              <w:rPr>
                <w:b/>
                <w:bCs/>
                <w:color w:val="000000"/>
                <w:kern w:val="2"/>
                <w:lang w:eastAsia="zh-HK"/>
              </w:rPr>
            </w:pPr>
          </w:p>
          <w:p w14:paraId="60A928D8" w14:textId="5490D669" w:rsidR="00C54935" w:rsidRDefault="00C54935" w:rsidP="003C1CB9">
            <w:pPr>
              <w:widowControl w:val="0"/>
              <w:adjustRightInd w:val="0"/>
              <w:snapToGrid w:val="0"/>
              <w:spacing w:line="276" w:lineRule="auto"/>
              <w:jc w:val="both"/>
              <w:rPr>
                <w:b/>
                <w:bCs/>
                <w:color w:val="000000"/>
                <w:kern w:val="2"/>
                <w:lang w:eastAsia="zh-HK"/>
              </w:rPr>
            </w:pPr>
          </w:p>
          <w:p w14:paraId="537E6238" w14:textId="77777777" w:rsidR="00C54935" w:rsidRDefault="00C54935" w:rsidP="003C1CB9">
            <w:pPr>
              <w:widowControl w:val="0"/>
              <w:adjustRightInd w:val="0"/>
              <w:snapToGrid w:val="0"/>
              <w:spacing w:line="276" w:lineRule="auto"/>
              <w:jc w:val="both"/>
              <w:rPr>
                <w:b/>
                <w:bCs/>
                <w:color w:val="000000"/>
                <w:kern w:val="2"/>
                <w:lang w:eastAsia="zh-HK"/>
              </w:rPr>
            </w:pPr>
          </w:p>
          <w:p w14:paraId="79E9276F" w14:textId="77777777" w:rsidR="00C54935" w:rsidRDefault="00C54935" w:rsidP="003C1CB9">
            <w:pPr>
              <w:widowControl w:val="0"/>
              <w:adjustRightInd w:val="0"/>
              <w:snapToGrid w:val="0"/>
              <w:spacing w:line="276" w:lineRule="auto"/>
              <w:jc w:val="both"/>
              <w:rPr>
                <w:b/>
                <w:bCs/>
                <w:color w:val="000000"/>
                <w:kern w:val="2"/>
                <w:lang w:eastAsia="zh-HK"/>
              </w:rPr>
            </w:pPr>
          </w:p>
          <w:p w14:paraId="4B83FFF8" w14:textId="77777777" w:rsidR="00C54935" w:rsidRDefault="00C54935" w:rsidP="003C1CB9">
            <w:pPr>
              <w:widowControl w:val="0"/>
              <w:adjustRightInd w:val="0"/>
              <w:snapToGrid w:val="0"/>
              <w:spacing w:line="276" w:lineRule="auto"/>
              <w:jc w:val="both"/>
              <w:rPr>
                <w:b/>
                <w:bCs/>
                <w:color w:val="000000"/>
                <w:kern w:val="2"/>
                <w:lang w:eastAsia="zh-HK"/>
              </w:rPr>
            </w:pPr>
          </w:p>
          <w:p w14:paraId="10BBF62C" w14:textId="009ABE52" w:rsidR="00C54935" w:rsidRDefault="00C54935" w:rsidP="003C1CB9">
            <w:pPr>
              <w:widowControl w:val="0"/>
              <w:adjustRightInd w:val="0"/>
              <w:snapToGrid w:val="0"/>
              <w:spacing w:line="276" w:lineRule="auto"/>
              <w:jc w:val="both"/>
              <w:rPr>
                <w:b/>
                <w:bCs/>
                <w:color w:val="000000"/>
                <w:kern w:val="2"/>
                <w:lang w:eastAsia="zh-HK"/>
              </w:rPr>
            </w:pPr>
          </w:p>
        </w:tc>
      </w:tr>
    </w:tbl>
    <w:p w14:paraId="7618459B" w14:textId="1B9A978E" w:rsidR="6C759CCE" w:rsidRDefault="6C759CCE"/>
    <w:p w14:paraId="7F4C3456" w14:textId="1DC3CC5D" w:rsidR="001F08CF" w:rsidRPr="00564EFC" w:rsidRDefault="001F08CF" w:rsidP="002C5039">
      <w:pPr>
        <w:spacing w:after="160" w:line="259" w:lineRule="auto"/>
        <w:rPr>
          <w:rFonts w:ascii="微軟正黑體" w:eastAsia="微軟正黑體" w:hAnsi="微軟正黑體"/>
          <w:b/>
          <w:kern w:val="2"/>
          <w:sz w:val="28"/>
          <w:szCs w:val="22"/>
          <w:lang w:eastAsia="zh-HK"/>
        </w:rPr>
      </w:pPr>
      <w:r w:rsidRPr="00564EFC">
        <w:rPr>
          <w:rFonts w:eastAsiaTheme="minorEastAsia"/>
          <w:b/>
          <w:color w:val="000000" w:themeColor="text1"/>
          <w:kern w:val="2"/>
          <w:lang w:eastAsia="zh-TW"/>
        </w:rPr>
        <w:br w:type="page"/>
      </w:r>
      <w:r w:rsidRPr="00564EFC">
        <w:rPr>
          <w:rFonts w:ascii="微軟正黑體" w:eastAsia="微軟正黑體" w:hAnsi="微軟正黑體" w:hint="eastAsia"/>
          <w:b/>
          <w:kern w:val="2"/>
          <w:sz w:val="28"/>
          <w:szCs w:val="22"/>
          <w:lang w:eastAsia="zh-TW"/>
        </w:rPr>
        <w:lastRenderedPageBreak/>
        <w:t>工作紙</w:t>
      </w:r>
      <w:r w:rsidR="007E59D8" w:rsidRPr="007E59D8">
        <w:rPr>
          <w:rFonts w:ascii="微軟正黑體" w:eastAsia="微軟正黑體" w:hAnsi="微軟正黑體" w:hint="eastAsia"/>
          <w:b/>
          <w:kern w:val="2"/>
          <w:sz w:val="28"/>
          <w:szCs w:val="22"/>
          <w:lang w:eastAsia="zh-TW"/>
        </w:rPr>
        <w:t>九</w:t>
      </w:r>
      <w:proofErr w:type="gramStart"/>
      <w:r w:rsidRPr="00564EFC">
        <w:rPr>
          <w:rFonts w:ascii="微軟正黑體" w:eastAsia="微軟正黑體" w:hAnsi="微軟正黑體" w:hint="eastAsia"/>
          <w:b/>
          <w:kern w:val="2"/>
          <w:sz w:val="28"/>
          <w:szCs w:val="22"/>
          <w:lang w:eastAsia="zh-TW"/>
        </w:rPr>
        <w:t>︰</w:t>
      </w:r>
      <w:proofErr w:type="gramEnd"/>
      <w:r w:rsidR="00A73272" w:rsidRPr="00564EFC">
        <w:rPr>
          <w:rFonts w:ascii="微軟正黑體" w:eastAsia="微軟正黑體" w:hAnsi="微軟正黑體" w:hint="eastAsia"/>
          <w:b/>
          <w:kern w:val="2"/>
          <w:sz w:val="28"/>
          <w:szCs w:val="22"/>
          <w:lang w:eastAsia="zh-HK"/>
        </w:rPr>
        <w:t>世界各地的智</w:t>
      </w:r>
      <w:r w:rsidR="00A73272" w:rsidRPr="00564EFC">
        <w:rPr>
          <w:rFonts w:ascii="微軟正黑體" w:eastAsia="微軟正黑體" w:hAnsi="微軟正黑體" w:hint="eastAsia"/>
          <w:b/>
          <w:kern w:val="2"/>
          <w:sz w:val="28"/>
          <w:szCs w:val="22"/>
          <w:lang w:eastAsia="zh-TW"/>
        </w:rPr>
        <w:t>慧</w:t>
      </w:r>
      <w:r w:rsidR="00A73272" w:rsidRPr="00564EFC">
        <w:rPr>
          <w:rFonts w:ascii="微軟正黑體" w:eastAsia="微軟正黑體" w:hAnsi="微軟正黑體" w:hint="eastAsia"/>
          <w:b/>
          <w:kern w:val="2"/>
          <w:sz w:val="28"/>
          <w:szCs w:val="22"/>
          <w:lang w:eastAsia="zh-HK"/>
        </w:rPr>
        <w:t>城市發展</w:t>
      </w:r>
    </w:p>
    <w:p w14:paraId="1591752A" w14:textId="77777777" w:rsidR="00DC4F94" w:rsidRPr="00564EFC" w:rsidRDefault="00DC4F94" w:rsidP="00564EFC">
      <w:pPr>
        <w:pStyle w:val="a9"/>
        <w:widowControl/>
        <w:numPr>
          <w:ilvl w:val="0"/>
          <w:numId w:val="115"/>
        </w:numPr>
        <w:adjustRightInd w:val="0"/>
        <w:snapToGrid w:val="0"/>
        <w:spacing w:line="276" w:lineRule="auto"/>
        <w:ind w:leftChars="0" w:left="357" w:hanging="357"/>
        <w:rPr>
          <w:rFonts w:ascii="微軟正黑體" w:eastAsia="微軟正黑體" w:hAnsi="微軟正黑體" w:cs="Times New Roman"/>
          <w:b/>
        </w:rPr>
      </w:pPr>
      <w:r w:rsidRPr="00564EFC">
        <w:rPr>
          <w:rFonts w:ascii="微軟正黑體" w:eastAsia="微軟正黑體" w:hAnsi="微軟正黑體" w:cs="Times New Roman" w:hint="eastAsia"/>
          <w:b/>
        </w:rPr>
        <w:t>拼圖閱讀及小組討論</w:t>
      </w:r>
    </w:p>
    <w:p w14:paraId="08488A61" w14:textId="30E80CFF" w:rsidR="00DC4F94" w:rsidRPr="00DF1F22" w:rsidRDefault="00DC4F94" w:rsidP="00564EFC">
      <w:pPr>
        <w:pStyle w:val="a9"/>
        <w:spacing w:line="276" w:lineRule="auto"/>
        <w:ind w:leftChars="0" w:left="360"/>
        <w:rPr>
          <w:rFonts w:ascii="Times New Roman" w:hAnsi="Times New Roman" w:cs="Times New Roman"/>
          <w:lang w:eastAsia="zh-HK"/>
        </w:rPr>
      </w:pPr>
      <w:r>
        <w:rPr>
          <w:rFonts w:ascii="Times New Roman" w:hAnsi="Times New Roman" w:cs="Times New Roman" w:hint="eastAsia"/>
        </w:rPr>
        <w:t>請各個組別分別閱讀下列其中</w:t>
      </w:r>
      <w:r>
        <w:rPr>
          <w:rFonts w:ascii="Times New Roman" w:hAnsi="Times New Roman" w:cs="Times New Roman" w:hint="eastAsia"/>
          <w:lang w:eastAsia="zh-HK"/>
        </w:rPr>
        <w:t>一個個案</w:t>
      </w:r>
      <w:r>
        <w:rPr>
          <w:rFonts w:ascii="Times New Roman" w:hAnsi="Times New Roman" w:cs="Times New Roman" w:hint="eastAsia"/>
        </w:rPr>
        <w:t>，並</w:t>
      </w:r>
      <w:r w:rsidRPr="00BA01C7">
        <w:rPr>
          <w:rFonts w:ascii="Times New Roman" w:hAnsi="Times New Roman" w:cs="Times New Roman" w:hint="eastAsia"/>
        </w:rPr>
        <w:t>討論及</w:t>
      </w:r>
      <w:r>
        <w:rPr>
          <w:rFonts w:ascii="Times New Roman" w:hAnsi="Times New Roman" w:cs="Times New Roman" w:hint="eastAsia"/>
        </w:rPr>
        <w:t>回答問題</w:t>
      </w:r>
      <w:r>
        <w:rPr>
          <w:rFonts w:ascii="Times New Roman" w:hAnsi="Times New Roman" w:cs="Times New Roman" w:hint="eastAsia"/>
          <w:lang w:eastAsia="zh-HK"/>
        </w:rPr>
        <w:t>：</w:t>
      </w:r>
      <w:r w:rsidR="00563CFB">
        <w:rPr>
          <w:rFonts w:ascii="Times New Roman" w:hAnsi="Times New Roman" w:cs="Times New Roman" w:hint="eastAsia"/>
          <w:lang w:eastAsia="zh-HK"/>
        </w:rPr>
        <w:t>世界各地如何推動智</w:t>
      </w:r>
      <w:r w:rsidR="00563CFB">
        <w:rPr>
          <w:rFonts w:ascii="Times New Roman" w:hAnsi="Times New Roman" w:cs="Times New Roman" w:hint="eastAsia"/>
        </w:rPr>
        <w:t>慧</w:t>
      </w:r>
      <w:r w:rsidR="00563CFB">
        <w:rPr>
          <w:rFonts w:ascii="Times New Roman" w:hAnsi="Times New Roman" w:cs="Times New Roman" w:hint="eastAsia"/>
          <w:lang w:eastAsia="zh-HK"/>
        </w:rPr>
        <w:t>城市的發展</w:t>
      </w:r>
      <w:r>
        <w:rPr>
          <w:rFonts w:ascii="Times New Roman" w:hAnsi="Times New Roman" w:cs="Times New Roman" w:hint="eastAsia"/>
          <w:lang w:eastAsia="zh-HK"/>
        </w:rPr>
        <w:t>？</w:t>
      </w:r>
    </w:p>
    <w:p w14:paraId="0D70A80B" w14:textId="77777777" w:rsidR="00DC4F94" w:rsidRDefault="00DC4F94">
      <w:pPr>
        <w:adjustRightInd w:val="0"/>
        <w:snapToGrid w:val="0"/>
        <w:spacing w:line="276" w:lineRule="auto"/>
        <w:rPr>
          <w:lang w:eastAsia="zh-TW"/>
        </w:rPr>
      </w:pPr>
    </w:p>
    <w:p w14:paraId="1B820DD5" w14:textId="6FC7EE35" w:rsidR="00DC4F94" w:rsidRPr="00564EFC" w:rsidRDefault="00DC4F94" w:rsidP="001F08CF">
      <w:pPr>
        <w:adjustRightInd w:val="0"/>
        <w:snapToGrid w:val="0"/>
        <w:spacing w:line="276" w:lineRule="auto"/>
        <w:rPr>
          <w:rFonts w:ascii="微軟正黑體" w:eastAsia="微軟正黑體" w:hAnsi="微軟正黑體"/>
          <w:b/>
          <w:u w:val="single"/>
          <w:lang w:eastAsia="zh-TW"/>
        </w:rPr>
      </w:pPr>
      <w:r w:rsidRPr="00564EFC">
        <w:rPr>
          <w:rFonts w:ascii="微軟正黑體" w:eastAsia="微軟正黑體" w:hAnsi="微軟正黑體" w:hint="eastAsia"/>
          <w:b/>
          <w:u w:val="single"/>
          <w:lang w:eastAsia="zh-HK"/>
        </w:rPr>
        <w:t>個案</w:t>
      </w:r>
      <w:proofErr w:type="gramStart"/>
      <w:r w:rsidRPr="00564EFC">
        <w:rPr>
          <w:rFonts w:ascii="微軟正黑體" w:eastAsia="微軟正黑體" w:hAnsi="微軟正黑體" w:hint="eastAsia"/>
          <w:b/>
          <w:u w:val="single"/>
          <w:lang w:eastAsia="zh-HK"/>
        </w:rPr>
        <w:t>一</w:t>
      </w:r>
      <w:proofErr w:type="gramEnd"/>
      <w:r w:rsidRPr="00564EFC">
        <w:rPr>
          <w:rFonts w:ascii="微軟正黑體" w:eastAsia="微軟正黑體" w:hAnsi="微軟正黑體" w:hint="eastAsia"/>
          <w:b/>
          <w:u w:val="single"/>
          <w:lang w:eastAsia="zh-HK"/>
        </w:rPr>
        <w:t>：</w:t>
      </w:r>
      <w:r>
        <w:rPr>
          <w:rFonts w:ascii="微軟正黑體" w:eastAsia="微軟正黑體" w:hAnsi="微軟正黑體" w:hint="eastAsia"/>
          <w:b/>
          <w:u w:val="single"/>
          <w:lang w:eastAsia="zh-HK"/>
        </w:rPr>
        <w:t>南韓</w:t>
      </w:r>
      <w:r w:rsidR="00885F6B">
        <w:rPr>
          <w:rFonts w:ascii="微軟正黑體" w:eastAsia="微軟正黑體" w:hAnsi="微軟正黑體" w:hint="eastAsia"/>
          <w:b/>
          <w:u w:val="single"/>
          <w:lang w:eastAsia="zh-HK"/>
        </w:rPr>
        <w:t>首爾</w:t>
      </w:r>
    </w:p>
    <w:p w14:paraId="4E8C99D9" w14:textId="32B52973" w:rsidR="001F08CF" w:rsidRDefault="001F08CF" w:rsidP="001F08CF">
      <w:pPr>
        <w:adjustRightInd w:val="0"/>
        <w:snapToGrid w:val="0"/>
        <w:spacing w:line="276" w:lineRule="auto"/>
        <w:rPr>
          <w:rFonts w:eastAsia="DengXian"/>
          <w:lang w:eastAsia="zh-TW"/>
        </w:rPr>
      </w:pPr>
    </w:p>
    <w:p w14:paraId="02F6F2B3" w14:textId="4C9884D1" w:rsidR="001F08CF" w:rsidRPr="008A6936"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proofErr w:type="gramStart"/>
      <w:r w:rsidRPr="00453E66">
        <w:rPr>
          <w:rFonts w:hint="eastAsia"/>
          <w:b/>
          <w:bCs/>
          <w:color w:val="000000"/>
          <w:kern w:val="2"/>
          <w:lang w:eastAsia="zh-HK"/>
        </w:rPr>
        <w:t>一</w:t>
      </w:r>
      <w:proofErr w:type="gramEnd"/>
      <w:r w:rsidRPr="00453E66">
        <w:rPr>
          <w:rFonts w:hint="eastAsia"/>
          <w:b/>
          <w:bCs/>
          <w:color w:val="000000"/>
          <w:kern w:val="2"/>
          <w:lang w:eastAsia="zh-HK"/>
        </w:rPr>
        <w:t>：</w:t>
      </w:r>
      <w:r w:rsidR="008A6936" w:rsidRPr="00564EFC">
        <w:rPr>
          <w:rFonts w:hint="eastAsia"/>
          <w:b/>
          <w:lang w:eastAsia="zh-TW"/>
        </w:rPr>
        <w:t>「</w:t>
      </w:r>
      <w:proofErr w:type="gramStart"/>
      <w:r w:rsidR="008A6936" w:rsidRPr="00564EFC">
        <w:rPr>
          <w:rFonts w:hint="eastAsia"/>
          <w:b/>
          <w:lang w:eastAsia="zh-TW"/>
        </w:rPr>
        <w:t>智慧首爾</w:t>
      </w:r>
      <w:proofErr w:type="gramEnd"/>
      <w:r w:rsidR="008A6936" w:rsidRPr="00564EFC">
        <w:rPr>
          <w:rFonts w:hint="eastAsia"/>
          <w:b/>
          <w:lang w:eastAsia="zh-TW"/>
        </w:rPr>
        <w:t>」</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1F08CF" w14:paraId="0B607A59" w14:textId="77777777" w:rsidTr="6C759CCE">
        <w:tc>
          <w:tcPr>
            <w:tcW w:w="8282" w:type="dxa"/>
            <w:shd w:val="clear" w:color="auto" w:fill="FFF2CC" w:themeFill="accent4" w:themeFillTint="33"/>
          </w:tcPr>
          <w:p w14:paraId="2B5FAB35" w14:textId="3E1004E5" w:rsidR="001F08CF" w:rsidRDefault="00DC4F94" w:rsidP="00B2789E">
            <w:pPr>
              <w:widowControl w:val="0"/>
              <w:adjustRightInd w:val="0"/>
              <w:snapToGrid w:val="0"/>
              <w:spacing w:line="276" w:lineRule="auto"/>
              <w:jc w:val="both"/>
              <w:rPr>
                <w:lang w:eastAsia="zh-TW"/>
              </w:rPr>
            </w:pPr>
            <w:r>
              <w:rPr>
                <w:rFonts w:hint="eastAsia"/>
                <w:lang w:eastAsia="zh-HK"/>
              </w:rPr>
              <w:t>南韓</w:t>
            </w:r>
            <w:r w:rsidR="004F1A11">
              <w:rPr>
                <w:rFonts w:hint="eastAsia"/>
                <w:lang w:eastAsia="zh-TW"/>
              </w:rPr>
              <w:t>的資訊及通訊科技發展非常蓬勃，三星（</w:t>
            </w:r>
            <w:r w:rsidR="004F1A11">
              <w:rPr>
                <w:rFonts w:hint="eastAsia"/>
                <w:lang w:eastAsia="zh-TW"/>
              </w:rPr>
              <w:t>S</w:t>
            </w:r>
            <w:r w:rsidR="004F1A11">
              <w:rPr>
                <w:lang w:eastAsia="zh-TW"/>
              </w:rPr>
              <w:t>amsung</w:t>
            </w:r>
            <w:r w:rsidR="004F1A11">
              <w:rPr>
                <w:rFonts w:hint="eastAsia"/>
                <w:lang w:eastAsia="zh-TW"/>
              </w:rPr>
              <w:t>）、</w:t>
            </w:r>
            <w:r w:rsidR="004F1A11">
              <w:rPr>
                <w:rFonts w:hint="eastAsia"/>
                <w:lang w:eastAsia="zh-TW"/>
              </w:rPr>
              <w:t>L</w:t>
            </w:r>
            <w:r w:rsidR="004F1A11">
              <w:rPr>
                <w:lang w:eastAsia="zh-TW"/>
              </w:rPr>
              <w:t>G</w:t>
            </w:r>
            <w:r w:rsidR="004F1A11">
              <w:rPr>
                <w:rFonts w:hint="eastAsia"/>
                <w:lang w:eastAsia="zh-TW"/>
              </w:rPr>
              <w:t>和現代（</w:t>
            </w:r>
            <w:r w:rsidR="004F1A11">
              <w:rPr>
                <w:rFonts w:hint="eastAsia"/>
                <w:lang w:eastAsia="zh-TW"/>
              </w:rPr>
              <w:t>H</w:t>
            </w:r>
            <w:r w:rsidR="004F1A11">
              <w:rPr>
                <w:lang w:eastAsia="zh-TW"/>
              </w:rPr>
              <w:t>yundai</w:t>
            </w:r>
            <w:r w:rsidR="004F1A11">
              <w:rPr>
                <w:rFonts w:hint="eastAsia"/>
                <w:lang w:eastAsia="zh-TW"/>
              </w:rPr>
              <w:t>）更是世界著名的資訊及通訊科技企業。</w:t>
            </w:r>
            <w:r w:rsidR="00B2789E">
              <w:rPr>
                <w:rFonts w:hint="eastAsia"/>
                <w:lang w:eastAsia="zh-TW"/>
              </w:rPr>
              <w:t>受惠於蓬勃的資訊及通訊科技產業，</w:t>
            </w:r>
            <w:proofErr w:type="gramStart"/>
            <w:r w:rsidR="004F1A11">
              <w:rPr>
                <w:rFonts w:hint="eastAsia"/>
                <w:lang w:eastAsia="zh-TW"/>
              </w:rPr>
              <w:t>首爾在</w:t>
            </w:r>
            <w:proofErr w:type="gramEnd"/>
            <w:r w:rsidR="004F1A11">
              <w:rPr>
                <w:rFonts w:hint="eastAsia"/>
                <w:lang w:eastAsia="zh-TW"/>
              </w:rPr>
              <w:t>應用資訊及通訊科技於城市功能和服務方面領先國際。</w:t>
            </w:r>
          </w:p>
          <w:p w14:paraId="4BBAB0CA" w14:textId="77777777" w:rsidR="00B2789E" w:rsidRDefault="00B2789E" w:rsidP="00B2789E">
            <w:pPr>
              <w:widowControl w:val="0"/>
              <w:adjustRightInd w:val="0"/>
              <w:snapToGrid w:val="0"/>
              <w:spacing w:line="276" w:lineRule="auto"/>
              <w:jc w:val="both"/>
              <w:rPr>
                <w:lang w:eastAsia="zh-TW"/>
              </w:rPr>
            </w:pPr>
          </w:p>
          <w:p w14:paraId="56C980D6" w14:textId="07989BAA" w:rsidR="00B2789E" w:rsidRPr="00B2789E" w:rsidRDefault="00B2789E">
            <w:pPr>
              <w:widowControl w:val="0"/>
              <w:adjustRightInd w:val="0"/>
              <w:snapToGrid w:val="0"/>
              <w:spacing w:line="276" w:lineRule="auto"/>
              <w:jc w:val="both"/>
              <w:rPr>
                <w:lang w:eastAsia="zh-TW"/>
              </w:rPr>
            </w:pPr>
            <w:r>
              <w:rPr>
                <w:rFonts w:hint="eastAsia"/>
                <w:lang w:eastAsia="zh-TW"/>
              </w:rPr>
              <w:t>2</w:t>
            </w:r>
            <w:r>
              <w:rPr>
                <w:lang w:eastAsia="zh-TW"/>
              </w:rPr>
              <w:t>011</w:t>
            </w:r>
            <w:r>
              <w:rPr>
                <w:rFonts w:hint="eastAsia"/>
                <w:lang w:eastAsia="zh-TW"/>
              </w:rPr>
              <w:t>年，</w:t>
            </w:r>
            <w:r w:rsidR="00DC4F94">
              <w:rPr>
                <w:rFonts w:hint="eastAsia"/>
                <w:lang w:eastAsia="zh-HK"/>
              </w:rPr>
              <w:t>南韓</w:t>
            </w:r>
            <w:r>
              <w:rPr>
                <w:rFonts w:hint="eastAsia"/>
                <w:lang w:eastAsia="zh-TW"/>
              </w:rPr>
              <w:t>政府公布「智慧首爾</w:t>
            </w:r>
            <w:r>
              <w:rPr>
                <w:rFonts w:hint="eastAsia"/>
                <w:lang w:eastAsia="zh-TW"/>
              </w:rPr>
              <w:t>2</w:t>
            </w:r>
            <w:r>
              <w:rPr>
                <w:lang w:eastAsia="zh-TW"/>
              </w:rPr>
              <w:t>015</w:t>
            </w:r>
            <w:r>
              <w:rPr>
                <w:rFonts w:hint="eastAsia"/>
                <w:lang w:eastAsia="zh-TW"/>
              </w:rPr>
              <w:t>」計劃，以促進首爾的可持續性和競爭力。「</w:t>
            </w:r>
            <w:proofErr w:type="gramStart"/>
            <w:r>
              <w:rPr>
                <w:rFonts w:hint="eastAsia"/>
                <w:lang w:eastAsia="zh-TW"/>
              </w:rPr>
              <w:t>智慧首爾</w:t>
            </w:r>
            <w:proofErr w:type="gramEnd"/>
            <w:r>
              <w:rPr>
                <w:rFonts w:hint="eastAsia"/>
                <w:lang w:eastAsia="zh-TW"/>
              </w:rPr>
              <w:t>」著重以人為本，在城市規劃等方面制定多項針對性的策略，包括應用資訊及通訊科技於交通、安全、環境、文化等不同領域</w:t>
            </w:r>
            <w:proofErr w:type="gramStart"/>
            <w:r w:rsidR="00607B96">
              <w:rPr>
                <w:rFonts w:hint="eastAsia"/>
                <w:lang w:eastAsia="zh-TW"/>
              </w:rPr>
              <w:t>（</w:t>
            </w:r>
            <w:proofErr w:type="gramEnd"/>
            <w:r w:rsidR="00607B96">
              <w:rPr>
                <w:rFonts w:hint="eastAsia"/>
                <w:lang w:eastAsia="zh-TW"/>
              </w:rPr>
              <w:t>例如：即時巴士班次公布系統</w:t>
            </w:r>
            <w:proofErr w:type="gramStart"/>
            <w:r w:rsidR="00607B96">
              <w:rPr>
                <w:rFonts w:hint="eastAsia"/>
                <w:lang w:eastAsia="zh-TW"/>
              </w:rPr>
              <w:t>）</w:t>
            </w:r>
            <w:proofErr w:type="gramEnd"/>
            <w:r>
              <w:rPr>
                <w:rFonts w:hint="eastAsia"/>
                <w:lang w:eastAsia="zh-TW"/>
              </w:rPr>
              <w:t>；整合城市各主要領域內的相關功能和服務，以提供更先進的服務</w:t>
            </w:r>
            <w:proofErr w:type="gramStart"/>
            <w:r w:rsidR="00607B96">
              <w:rPr>
                <w:rFonts w:hint="eastAsia"/>
                <w:lang w:eastAsia="zh-TW"/>
              </w:rPr>
              <w:t>（</w:t>
            </w:r>
            <w:proofErr w:type="gramEnd"/>
            <w:r w:rsidR="00607B96">
              <w:rPr>
                <w:rFonts w:hint="eastAsia"/>
                <w:lang w:eastAsia="zh-TW"/>
              </w:rPr>
              <w:t>例如：整合公共交通的班次、道路狀況、交通燈號等，讓市民透過共通平台查閱及作出路線建議</w:t>
            </w:r>
            <w:proofErr w:type="gramStart"/>
            <w:r w:rsidR="00607B96">
              <w:rPr>
                <w:rFonts w:hint="eastAsia"/>
                <w:lang w:eastAsia="zh-TW"/>
              </w:rPr>
              <w:t>）</w:t>
            </w:r>
            <w:proofErr w:type="gramEnd"/>
            <w:r>
              <w:rPr>
                <w:rFonts w:hint="eastAsia"/>
                <w:lang w:eastAsia="zh-TW"/>
              </w:rPr>
              <w:t>；以及把城市不同領域的功能和服務</w:t>
            </w:r>
            <w:r w:rsidR="00607B96">
              <w:rPr>
                <w:rFonts w:hint="eastAsia"/>
                <w:lang w:eastAsia="zh-TW"/>
              </w:rPr>
              <w:t>建構成一個全面的智慧城市生態系統</w:t>
            </w:r>
            <w:proofErr w:type="gramStart"/>
            <w:r w:rsidR="00607B96">
              <w:rPr>
                <w:rFonts w:hint="eastAsia"/>
                <w:lang w:eastAsia="zh-TW"/>
              </w:rPr>
              <w:t>（</w:t>
            </w:r>
            <w:proofErr w:type="gramEnd"/>
            <w:r w:rsidR="00607B96">
              <w:rPr>
                <w:rFonts w:hint="eastAsia"/>
                <w:lang w:eastAsia="zh-TW"/>
              </w:rPr>
              <w:t>例如：將運輸資訊平台與電子交易系統作整合</w:t>
            </w:r>
            <w:proofErr w:type="gramStart"/>
            <w:r w:rsidR="00607B96">
              <w:rPr>
                <w:rFonts w:hint="eastAsia"/>
                <w:lang w:eastAsia="zh-TW"/>
              </w:rPr>
              <w:t>）</w:t>
            </w:r>
            <w:proofErr w:type="gramEnd"/>
            <w:r w:rsidR="00607B96">
              <w:rPr>
                <w:rFonts w:hint="eastAsia"/>
                <w:lang w:eastAsia="zh-TW"/>
              </w:rPr>
              <w:t>，使城市運作更具效率。</w:t>
            </w:r>
          </w:p>
        </w:tc>
      </w:tr>
    </w:tbl>
    <w:p w14:paraId="5DD57AD3" w14:textId="1D6C1A36" w:rsidR="6C759CCE" w:rsidRDefault="6C759CCE">
      <w:pPr>
        <w:rPr>
          <w:lang w:eastAsia="zh-TW"/>
        </w:rPr>
      </w:pPr>
    </w:p>
    <w:p w14:paraId="0F426254" w14:textId="4E234C1C" w:rsidR="001F08CF" w:rsidRPr="00081B18" w:rsidRDefault="001F08CF" w:rsidP="001F08CF">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8A6936" w:rsidRPr="002C5039">
        <w:rPr>
          <w:rFonts w:hint="eastAsia"/>
          <w:bCs/>
          <w:color w:val="000000"/>
          <w:kern w:val="2"/>
          <w:sz w:val="22"/>
          <w:szCs w:val="22"/>
          <w:lang w:eastAsia="zh-HK"/>
        </w:rPr>
        <w:t>中華人民共和國香港特別行政區立法會</w:t>
      </w:r>
      <w:r w:rsidR="008A6936" w:rsidRPr="002C5039">
        <w:rPr>
          <w:rFonts w:hint="eastAsia"/>
          <w:bCs/>
          <w:color w:val="000000"/>
          <w:kern w:val="2"/>
          <w:sz w:val="22"/>
          <w:szCs w:val="22"/>
          <w:lang w:eastAsia="zh-TW"/>
        </w:rPr>
        <w:t>（</w:t>
      </w:r>
      <w:r w:rsidR="008A6936" w:rsidRPr="002C5039">
        <w:rPr>
          <w:rFonts w:hint="eastAsia"/>
          <w:bCs/>
          <w:color w:val="000000"/>
          <w:kern w:val="2"/>
          <w:sz w:val="22"/>
          <w:szCs w:val="22"/>
          <w:lang w:eastAsia="zh-TW"/>
        </w:rPr>
        <w:t>2015</w:t>
      </w:r>
      <w:r w:rsidR="008A6936" w:rsidRPr="002C5039">
        <w:rPr>
          <w:rFonts w:hint="eastAsia"/>
          <w:bCs/>
          <w:color w:val="000000"/>
          <w:kern w:val="2"/>
          <w:sz w:val="22"/>
          <w:szCs w:val="22"/>
          <w:lang w:eastAsia="zh-HK"/>
        </w:rPr>
        <w:t>年</w:t>
      </w:r>
      <w:r w:rsidR="008A6936" w:rsidRPr="002C5039">
        <w:rPr>
          <w:rFonts w:hint="eastAsia"/>
          <w:bCs/>
          <w:color w:val="000000"/>
          <w:kern w:val="2"/>
          <w:sz w:val="22"/>
          <w:szCs w:val="22"/>
          <w:lang w:eastAsia="zh-TW"/>
        </w:rPr>
        <w:t>3</w:t>
      </w:r>
      <w:r w:rsidR="008A6936" w:rsidRPr="002C5039">
        <w:rPr>
          <w:rFonts w:hint="eastAsia"/>
          <w:bCs/>
          <w:color w:val="000000"/>
          <w:kern w:val="2"/>
          <w:sz w:val="22"/>
          <w:szCs w:val="22"/>
          <w:lang w:eastAsia="zh-HK"/>
        </w:rPr>
        <w:t>月</w:t>
      </w:r>
      <w:r w:rsidR="008A6936" w:rsidRPr="002C5039">
        <w:rPr>
          <w:rFonts w:hint="eastAsia"/>
          <w:bCs/>
          <w:color w:val="000000"/>
          <w:kern w:val="2"/>
          <w:sz w:val="22"/>
          <w:szCs w:val="22"/>
          <w:lang w:eastAsia="zh-TW"/>
        </w:rPr>
        <w:t>18</w:t>
      </w:r>
      <w:r w:rsidR="008A6936" w:rsidRPr="002C5039">
        <w:rPr>
          <w:rFonts w:hint="eastAsia"/>
          <w:bCs/>
          <w:color w:val="000000"/>
          <w:kern w:val="2"/>
          <w:sz w:val="22"/>
          <w:szCs w:val="22"/>
          <w:lang w:eastAsia="zh-HK"/>
        </w:rPr>
        <w:t>日</w:t>
      </w:r>
      <w:r w:rsidR="008A6936" w:rsidRPr="002C5039">
        <w:rPr>
          <w:rFonts w:hint="eastAsia"/>
          <w:bCs/>
          <w:color w:val="000000"/>
          <w:kern w:val="2"/>
          <w:sz w:val="22"/>
          <w:szCs w:val="22"/>
          <w:lang w:eastAsia="zh-TW"/>
        </w:rPr>
        <w:t>）</w:t>
      </w:r>
      <w:r w:rsidR="008A6936">
        <w:rPr>
          <w:rFonts w:hint="eastAsia"/>
          <w:bCs/>
          <w:color w:val="000000"/>
          <w:kern w:val="2"/>
          <w:sz w:val="22"/>
          <w:szCs w:val="22"/>
          <w:lang w:eastAsia="zh-HK"/>
        </w:rPr>
        <w:t>及</w:t>
      </w:r>
      <w:r w:rsidR="00A2715B">
        <w:rPr>
          <w:rFonts w:hint="eastAsia"/>
          <w:kern w:val="2"/>
          <w:sz w:val="22"/>
          <w:szCs w:val="22"/>
          <w:lang w:eastAsia="zh-HK"/>
        </w:rPr>
        <w:t>香港特別行政區政府中央政策組（</w:t>
      </w:r>
      <w:r w:rsidR="00A2715B">
        <w:rPr>
          <w:rFonts w:hint="eastAsia"/>
          <w:kern w:val="2"/>
          <w:sz w:val="22"/>
          <w:szCs w:val="22"/>
          <w:lang w:eastAsia="zh-HK"/>
        </w:rPr>
        <w:t>2</w:t>
      </w:r>
      <w:r w:rsidR="00A2715B">
        <w:rPr>
          <w:kern w:val="2"/>
          <w:sz w:val="22"/>
          <w:szCs w:val="22"/>
          <w:lang w:eastAsia="zh-HK"/>
        </w:rPr>
        <w:t>015</w:t>
      </w:r>
      <w:r w:rsidR="00A2715B">
        <w:rPr>
          <w:rFonts w:hint="eastAsia"/>
          <w:kern w:val="2"/>
          <w:sz w:val="22"/>
          <w:szCs w:val="22"/>
          <w:lang w:eastAsia="zh-HK"/>
        </w:rPr>
        <w:t>年</w:t>
      </w:r>
      <w:r w:rsidR="00A2715B">
        <w:rPr>
          <w:rFonts w:hint="eastAsia"/>
          <w:kern w:val="2"/>
          <w:sz w:val="22"/>
          <w:szCs w:val="22"/>
          <w:lang w:eastAsia="zh-HK"/>
        </w:rPr>
        <w:t>9</w:t>
      </w:r>
      <w:r w:rsidR="00A2715B">
        <w:rPr>
          <w:rFonts w:hint="eastAsia"/>
          <w:kern w:val="2"/>
          <w:sz w:val="22"/>
          <w:szCs w:val="22"/>
          <w:lang w:eastAsia="zh-HK"/>
        </w:rPr>
        <w:t>月）</w:t>
      </w:r>
      <w:r>
        <w:rPr>
          <w:rFonts w:hint="eastAsia"/>
          <w:bCs/>
          <w:color w:val="000000"/>
          <w:kern w:val="2"/>
          <w:sz w:val="22"/>
          <w:szCs w:val="22"/>
          <w:lang w:eastAsia="zh-HK"/>
        </w:rPr>
        <w:t>。</w:t>
      </w:r>
    </w:p>
    <w:p w14:paraId="00C2FAA0" w14:textId="3E923E03" w:rsidR="001F08CF" w:rsidRDefault="001F08CF" w:rsidP="001F08CF">
      <w:pPr>
        <w:adjustRightInd w:val="0"/>
        <w:snapToGrid w:val="0"/>
        <w:spacing w:line="276" w:lineRule="auto"/>
        <w:textAlignment w:val="baseline"/>
        <w:rPr>
          <w:b/>
          <w:bCs/>
          <w:color w:val="000000"/>
          <w:kern w:val="2"/>
          <w:lang w:eastAsia="zh-HK"/>
        </w:rPr>
      </w:pPr>
    </w:p>
    <w:p w14:paraId="531571E3" w14:textId="47F935D0" w:rsidR="001F08CF" w:rsidRDefault="000E7C0B"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58944" behindDoc="0" locked="0" layoutInCell="1" allowOverlap="1" wp14:anchorId="3FE3917B" wp14:editId="7D9A69D7">
                <wp:simplePos x="0" y="0"/>
                <wp:positionH relativeFrom="margin">
                  <wp:posOffset>-635</wp:posOffset>
                </wp:positionH>
                <wp:positionV relativeFrom="paragraph">
                  <wp:posOffset>12700</wp:posOffset>
                </wp:positionV>
                <wp:extent cx="3527425" cy="2047875"/>
                <wp:effectExtent l="0" t="0" r="15875" b="28575"/>
                <wp:wrapNone/>
                <wp:docPr id="12" name="書卷 (水平) 28"/>
                <wp:cNvGraphicFramePr/>
                <a:graphic xmlns:a="http://schemas.openxmlformats.org/drawingml/2006/main">
                  <a:graphicData uri="http://schemas.microsoft.com/office/word/2010/wordprocessingShape">
                    <wps:wsp>
                      <wps:cNvSpPr/>
                      <wps:spPr>
                        <a:xfrm>
                          <a:off x="0" y="0"/>
                          <a:ext cx="3527425" cy="2047875"/>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9C7B015" w14:textId="43F027BD"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智慧基建</w:t>
                            </w:r>
                          </w:p>
                          <w:p w14:paraId="5CBAF888" w14:textId="1B491465"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發展新一代資訊及通訊科技基礎建設，如鋪設專為智慧服務而設的光纖通訊網絡（稱為</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首爾網），讓政府部</w:t>
                            </w:r>
                            <w:r>
                              <w:rPr>
                                <w:rFonts w:eastAsiaTheme="minorEastAsia"/>
                                <w:color w:val="000000" w:themeColor="text1"/>
                                <w:lang w:eastAsia="zh-HK"/>
                              </w:rPr>
                              <w:t>門</w:t>
                            </w:r>
                            <w:r>
                              <w:rPr>
                                <w:rFonts w:eastAsiaTheme="minorEastAsia" w:hint="eastAsia"/>
                                <w:color w:val="000000" w:themeColor="text1"/>
                                <w:lang w:eastAsia="zh-HK"/>
                              </w:rPr>
                              <w:t>能有</w:t>
                            </w:r>
                            <w:r>
                              <w:rPr>
                                <w:rFonts w:eastAsiaTheme="minorEastAsia"/>
                                <w:color w:val="000000" w:themeColor="text1"/>
                                <w:lang w:eastAsia="zh-HK"/>
                              </w:rPr>
                              <w:t>效</w:t>
                            </w:r>
                            <w:r>
                              <w:rPr>
                                <w:rFonts w:eastAsiaTheme="minorEastAsia" w:hint="eastAsia"/>
                                <w:color w:val="000000" w:themeColor="text1"/>
                                <w:lang w:eastAsia="zh-HK"/>
                              </w:rPr>
                              <w:t>處理各類智慧服務所</w:t>
                            </w:r>
                            <w:r>
                              <w:rPr>
                                <w:rFonts w:eastAsiaTheme="minorEastAsia"/>
                                <w:color w:val="000000" w:themeColor="text1"/>
                                <w:lang w:eastAsia="zh-HK"/>
                              </w:rPr>
                              <w:t>需</w:t>
                            </w:r>
                            <w:r>
                              <w:rPr>
                                <w:rFonts w:eastAsiaTheme="minorEastAsia" w:hint="eastAsia"/>
                                <w:color w:val="000000" w:themeColor="text1"/>
                                <w:lang w:eastAsia="zh-HK"/>
                              </w:rPr>
                              <w:t>的龐大數據</w:t>
                            </w:r>
                            <w:r>
                              <w:rPr>
                                <w:rFonts w:eastAsiaTheme="minorEastAsia"/>
                                <w:color w:val="000000" w:themeColor="text1"/>
                                <w:lang w:eastAsia="zh-HK"/>
                              </w:rPr>
                              <w:t>量</w:t>
                            </w:r>
                            <w:r>
                              <w:rPr>
                                <w:rFonts w:eastAsiaTheme="minorEastAsia" w:hint="eastAsia"/>
                                <w:color w:val="000000" w:themeColor="text1"/>
                                <w:lang w:eastAsia="zh-HK"/>
                              </w:rPr>
                              <w:t>，</w:t>
                            </w:r>
                            <w:r>
                              <w:rPr>
                                <w:rFonts w:eastAsiaTheme="minorEastAsia"/>
                                <w:color w:val="000000" w:themeColor="text1"/>
                                <w:lang w:eastAsia="zh-HK"/>
                              </w:rPr>
                              <w:t>並</w:t>
                            </w:r>
                            <w:r>
                              <w:rPr>
                                <w:rFonts w:eastAsiaTheme="minorEastAsia" w:hint="eastAsia"/>
                                <w:color w:val="000000" w:themeColor="text1"/>
                                <w:lang w:eastAsia="zh-HK"/>
                              </w:rPr>
                              <w:t>為全</w:t>
                            </w:r>
                            <w:r>
                              <w:rPr>
                                <w:rFonts w:eastAsiaTheme="minorEastAsia"/>
                                <w:color w:val="000000" w:themeColor="text1"/>
                                <w:lang w:eastAsia="zh-HK"/>
                              </w:rPr>
                              <w:t>市</w:t>
                            </w:r>
                            <w:r>
                              <w:rPr>
                                <w:rFonts w:eastAsiaTheme="minorEastAsia" w:hint="eastAsia"/>
                                <w:color w:val="000000" w:themeColor="text1"/>
                                <w:lang w:eastAsia="zh-HK"/>
                              </w:rPr>
                              <w:t>公</w:t>
                            </w:r>
                            <w:r>
                              <w:rPr>
                                <w:rFonts w:eastAsiaTheme="minorEastAsia"/>
                                <w:color w:val="000000" w:themeColor="text1"/>
                                <w:lang w:eastAsia="zh-HK"/>
                              </w:rPr>
                              <w:t>共地</w:t>
                            </w:r>
                            <w:r>
                              <w:rPr>
                                <w:rFonts w:eastAsiaTheme="minorEastAsia" w:hint="eastAsia"/>
                                <w:color w:val="000000" w:themeColor="text1"/>
                                <w:lang w:eastAsia="zh-HK"/>
                              </w:rPr>
                              <w:t>方提供免費的</w:t>
                            </w:r>
                            <w:r>
                              <w:rPr>
                                <w:rFonts w:eastAsiaTheme="minorEastAsia" w:hint="eastAsia"/>
                                <w:color w:val="000000" w:themeColor="text1"/>
                                <w:lang w:eastAsia="zh-HK"/>
                              </w:rPr>
                              <w:t>W</w:t>
                            </w:r>
                            <w:r>
                              <w:rPr>
                                <w:rFonts w:eastAsiaTheme="minorEastAsia"/>
                                <w:color w:val="000000" w:themeColor="text1"/>
                                <w:lang w:eastAsia="zh-HK"/>
                              </w:rPr>
                              <w:t>i-Fi</w:t>
                            </w:r>
                            <w:r>
                              <w:rPr>
                                <w:rFonts w:eastAsiaTheme="minorEastAsia" w:hint="eastAsia"/>
                                <w:color w:val="000000" w:themeColor="text1"/>
                                <w:lang w:eastAsia="zh-HK"/>
                              </w:rPr>
                              <w:t>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391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3" type="#_x0000_t98" style="position:absolute;margin-left:-.05pt;margin-top:1pt;width:277.75pt;height:161.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" fillcolor="#9ecb81 [2169]" strokecolor="black [3213]" strokeweight="1pt">
                <v:fill color2="#8ac066 [2617]" rotate="t" colors="0 #b5d5a7;.5 #aace99;1 #9cca86" focus="100%" type="gradient">
                  <o:fill v:ext="view" type="gradientUnscaled"/>
                </v:fill>
                <v:stroke joinstyle="miter"/>
                <v:textbox>
                  <w:txbxContent>
                    <w:p w14:paraId="59C7B015" w14:textId="43F027BD"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智慧基建</w:t>
                      </w:r>
                    </w:p>
                    <w:p w14:paraId="5CBAF888" w14:textId="1B491465"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發展新一代資訊及通訊科技基礎建設，如鋪設專為智慧服務而設的光纖通訊網絡（稱為</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首爾網），讓政府部</w:t>
                      </w:r>
                      <w:r>
                        <w:rPr>
                          <w:rFonts w:eastAsiaTheme="minorEastAsia"/>
                          <w:color w:val="000000" w:themeColor="text1"/>
                          <w:lang w:eastAsia="zh-HK"/>
                        </w:rPr>
                        <w:t>門</w:t>
                      </w:r>
                      <w:r>
                        <w:rPr>
                          <w:rFonts w:eastAsiaTheme="minorEastAsia" w:hint="eastAsia"/>
                          <w:color w:val="000000" w:themeColor="text1"/>
                          <w:lang w:eastAsia="zh-HK"/>
                        </w:rPr>
                        <w:t>能有</w:t>
                      </w:r>
                      <w:r>
                        <w:rPr>
                          <w:rFonts w:eastAsiaTheme="minorEastAsia"/>
                          <w:color w:val="000000" w:themeColor="text1"/>
                          <w:lang w:eastAsia="zh-HK"/>
                        </w:rPr>
                        <w:t>效</w:t>
                      </w:r>
                      <w:r>
                        <w:rPr>
                          <w:rFonts w:eastAsiaTheme="minorEastAsia" w:hint="eastAsia"/>
                          <w:color w:val="000000" w:themeColor="text1"/>
                          <w:lang w:eastAsia="zh-HK"/>
                        </w:rPr>
                        <w:t>處理各類智慧服務所</w:t>
                      </w:r>
                      <w:r>
                        <w:rPr>
                          <w:rFonts w:eastAsiaTheme="minorEastAsia"/>
                          <w:color w:val="000000" w:themeColor="text1"/>
                          <w:lang w:eastAsia="zh-HK"/>
                        </w:rPr>
                        <w:t>需</w:t>
                      </w:r>
                      <w:r>
                        <w:rPr>
                          <w:rFonts w:eastAsiaTheme="minorEastAsia" w:hint="eastAsia"/>
                          <w:color w:val="000000" w:themeColor="text1"/>
                          <w:lang w:eastAsia="zh-HK"/>
                        </w:rPr>
                        <w:t>的龐大數據</w:t>
                      </w:r>
                      <w:r>
                        <w:rPr>
                          <w:rFonts w:eastAsiaTheme="minorEastAsia"/>
                          <w:color w:val="000000" w:themeColor="text1"/>
                          <w:lang w:eastAsia="zh-HK"/>
                        </w:rPr>
                        <w:t>量</w:t>
                      </w:r>
                      <w:r>
                        <w:rPr>
                          <w:rFonts w:eastAsiaTheme="minorEastAsia" w:hint="eastAsia"/>
                          <w:color w:val="000000" w:themeColor="text1"/>
                          <w:lang w:eastAsia="zh-HK"/>
                        </w:rPr>
                        <w:t>，</w:t>
                      </w:r>
                      <w:r>
                        <w:rPr>
                          <w:rFonts w:eastAsiaTheme="minorEastAsia"/>
                          <w:color w:val="000000" w:themeColor="text1"/>
                          <w:lang w:eastAsia="zh-HK"/>
                        </w:rPr>
                        <w:t>並</w:t>
                      </w:r>
                      <w:r>
                        <w:rPr>
                          <w:rFonts w:eastAsiaTheme="minorEastAsia" w:hint="eastAsia"/>
                          <w:color w:val="000000" w:themeColor="text1"/>
                          <w:lang w:eastAsia="zh-HK"/>
                        </w:rPr>
                        <w:t>為全</w:t>
                      </w:r>
                      <w:r>
                        <w:rPr>
                          <w:rFonts w:eastAsiaTheme="minorEastAsia"/>
                          <w:color w:val="000000" w:themeColor="text1"/>
                          <w:lang w:eastAsia="zh-HK"/>
                        </w:rPr>
                        <w:t>市</w:t>
                      </w:r>
                      <w:r>
                        <w:rPr>
                          <w:rFonts w:eastAsiaTheme="minorEastAsia" w:hint="eastAsia"/>
                          <w:color w:val="000000" w:themeColor="text1"/>
                          <w:lang w:eastAsia="zh-HK"/>
                        </w:rPr>
                        <w:t>公</w:t>
                      </w:r>
                      <w:r>
                        <w:rPr>
                          <w:rFonts w:eastAsiaTheme="minorEastAsia"/>
                          <w:color w:val="000000" w:themeColor="text1"/>
                          <w:lang w:eastAsia="zh-HK"/>
                        </w:rPr>
                        <w:t>共地</w:t>
                      </w:r>
                      <w:r>
                        <w:rPr>
                          <w:rFonts w:eastAsiaTheme="minorEastAsia" w:hint="eastAsia"/>
                          <w:color w:val="000000" w:themeColor="text1"/>
                          <w:lang w:eastAsia="zh-HK"/>
                        </w:rPr>
                        <w:t>方提供免費的</w:t>
                      </w:r>
                      <w:r>
                        <w:rPr>
                          <w:rFonts w:eastAsiaTheme="minorEastAsia" w:hint="eastAsia"/>
                          <w:color w:val="000000" w:themeColor="text1"/>
                          <w:lang w:eastAsia="zh-HK"/>
                        </w:rPr>
                        <w:t>W</w:t>
                      </w:r>
                      <w:r>
                        <w:rPr>
                          <w:rFonts w:eastAsiaTheme="minorEastAsia"/>
                          <w:color w:val="000000" w:themeColor="text1"/>
                          <w:lang w:eastAsia="zh-HK"/>
                        </w:rPr>
                        <w:t>i-Fi</w:t>
                      </w:r>
                      <w:r>
                        <w:rPr>
                          <w:rFonts w:eastAsiaTheme="minorEastAsia" w:hint="eastAsia"/>
                          <w:color w:val="000000" w:themeColor="text1"/>
                          <w:lang w:eastAsia="zh-HK"/>
                        </w:rPr>
                        <w:t>服務。</w:t>
                      </w:r>
                    </w:p>
                  </w:txbxContent>
                </v:textbox>
                <w10:wrap anchorx="margin"/>
              </v:shape>
            </w:pict>
          </mc:Fallback>
        </mc:AlternateContent>
      </w:r>
      <w:r w:rsidR="001F08CF" w:rsidRPr="00453E66">
        <w:rPr>
          <w:rFonts w:hint="eastAsia"/>
          <w:b/>
          <w:bCs/>
          <w:color w:val="000000"/>
          <w:kern w:val="2"/>
          <w:lang w:eastAsia="zh-HK"/>
        </w:rPr>
        <w:t>資料</w:t>
      </w:r>
      <w:r w:rsidR="001F08CF">
        <w:rPr>
          <w:rFonts w:hint="eastAsia"/>
          <w:b/>
          <w:bCs/>
          <w:color w:val="000000"/>
          <w:kern w:val="2"/>
          <w:lang w:eastAsia="zh-HK"/>
        </w:rPr>
        <w:t>二</w:t>
      </w:r>
      <w:r w:rsidR="001F08CF" w:rsidRPr="00453E66">
        <w:rPr>
          <w:rFonts w:hint="eastAsia"/>
          <w:b/>
          <w:bCs/>
          <w:color w:val="000000"/>
          <w:kern w:val="2"/>
          <w:lang w:eastAsia="zh-HK"/>
        </w:rPr>
        <w:t>：</w:t>
      </w:r>
      <w:r w:rsidR="00821708">
        <w:rPr>
          <w:rFonts w:hint="eastAsia"/>
          <w:b/>
          <w:bCs/>
          <w:color w:val="000000"/>
          <w:kern w:val="2"/>
          <w:lang w:eastAsia="zh-HK"/>
        </w:rPr>
        <w:t>「</w:t>
      </w:r>
      <w:proofErr w:type="gramStart"/>
      <w:r w:rsidR="00C70DE9">
        <w:rPr>
          <w:rFonts w:hint="eastAsia"/>
          <w:b/>
          <w:bCs/>
          <w:color w:val="000000"/>
          <w:kern w:val="2"/>
          <w:lang w:eastAsia="zh-HK"/>
        </w:rPr>
        <w:t>智慧首爾</w:t>
      </w:r>
      <w:proofErr w:type="gramEnd"/>
      <w:r w:rsidR="00821708">
        <w:rPr>
          <w:rFonts w:hint="eastAsia"/>
          <w:b/>
          <w:bCs/>
          <w:color w:val="000000"/>
          <w:kern w:val="2"/>
          <w:lang w:eastAsia="zh-HK"/>
        </w:rPr>
        <w:t>」</w:t>
      </w:r>
      <w:r w:rsidR="00C70DE9">
        <w:rPr>
          <w:rFonts w:hint="eastAsia"/>
          <w:b/>
          <w:bCs/>
          <w:color w:val="000000"/>
          <w:kern w:val="2"/>
          <w:lang w:eastAsia="zh-HK"/>
        </w:rPr>
        <w:t>的三大策略</w:t>
      </w:r>
    </w:p>
    <w:p w14:paraId="7FB9765D" w14:textId="422EBD09" w:rsidR="00C70DE9" w:rsidRDefault="00C70DE9" w:rsidP="001F08CF">
      <w:pPr>
        <w:adjustRightInd w:val="0"/>
        <w:snapToGrid w:val="0"/>
        <w:spacing w:line="276" w:lineRule="auto"/>
        <w:textAlignment w:val="baseline"/>
        <w:rPr>
          <w:b/>
          <w:bCs/>
          <w:color w:val="000000"/>
          <w:kern w:val="2"/>
          <w:lang w:eastAsia="zh-HK"/>
        </w:rPr>
      </w:pPr>
    </w:p>
    <w:p w14:paraId="5F2CFB93" w14:textId="02513BAF" w:rsidR="00C70DE9" w:rsidRDefault="00C70DE9" w:rsidP="001F08CF">
      <w:pPr>
        <w:adjustRightInd w:val="0"/>
        <w:snapToGrid w:val="0"/>
        <w:spacing w:line="276" w:lineRule="auto"/>
        <w:textAlignment w:val="baseline"/>
        <w:rPr>
          <w:b/>
          <w:bCs/>
          <w:color w:val="000000"/>
          <w:kern w:val="2"/>
          <w:lang w:eastAsia="zh-HK"/>
        </w:rPr>
      </w:pPr>
    </w:p>
    <w:p w14:paraId="5AB935D2" w14:textId="602A33A2" w:rsidR="00C70DE9" w:rsidRDefault="00C70DE9" w:rsidP="001F08CF">
      <w:pPr>
        <w:adjustRightInd w:val="0"/>
        <w:snapToGrid w:val="0"/>
        <w:spacing w:line="276" w:lineRule="auto"/>
        <w:textAlignment w:val="baseline"/>
        <w:rPr>
          <w:b/>
          <w:bCs/>
          <w:color w:val="000000"/>
          <w:kern w:val="2"/>
          <w:lang w:eastAsia="zh-HK"/>
        </w:rPr>
      </w:pPr>
    </w:p>
    <w:p w14:paraId="13362FE5" w14:textId="41426598" w:rsidR="00C70DE9" w:rsidRDefault="00C70DE9" w:rsidP="001F08CF">
      <w:pPr>
        <w:adjustRightInd w:val="0"/>
        <w:snapToGrid w:val="0"/>
        <w:spacing w:line="276" w:lineRule="auto"/>
        <w:textAlignment w:val="baseline"/>
        <w:rPr>
          <w:b/>
          <w:bCs/>
          <w:color w:val="000000"/>
          <w:kern w:val="2"/>
          <w:lang w:eastAsia="zh-HK"/>
        </w:rPr>
      </w:pPr>
    </w:p>
    <w:p w14:paraId="1BA3BD38" w14:textId="2DA95EA2" w:rsidR="00C70DE9" w:rsidRDefault="00C70DE9" w:rsidP="001F08CF">
      <w:pPr>
        <w:adjustRightInd w:val="0"/>
        <w:snapToGrid w:val="0"/>
        <w:spacing w:line="276" w:lineRule="auto"/>
        <w:textAlignment w:val="baseline"/>
        <w:rPr>
          <w:b/>
          <w:bCs/>
          <w:color w:val="000000"/>
          <w:kern w:val="2"/>
          <w:lang w:eastAsia="zh-HK"/>
        </w:rPr>
      </w:pPr>
    </w:p>
    <w:p w14:paraId="2FF88031" w14:textId="1751F9DF" w:rsidR="00C70DE9" w:rsidRDefault="00C70DE9" w:rsidP="001F08CF">
      <w:pPr>
        <w:adjustRightInd w:val="0"/>
        <w:snapToGrid w:val="0"/>
        <w:spacing w:line="276" w:lineRule="auto"/>
        <w:textAlignment w:val="baseline"/>
        <w:rPr>
          <w:b/>
          <w:bCs/>
          <w:color w:val="000000"/>
          <w:kern w:val="2"/>
          <w:lang w:eastAsia="zh-HK"/>
        </w:rPr>
      </w:pPr>
    </w:p>
    <w:p w14:paraId="0D4D2112" w14:textId="31A2916D" w:rsidR="00C70DE9" w:rsidRDefault="000D69B7"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4064" behindDoc="0" locked="0" layoutInCell="1" allowOverlap="1" wp14:anchorId="72D1CAEB" wp14:editId="1F490B00">
                <wp:simplePos x="0" y="0"/>
                <wp:positionH relativeFrom="margin">
                  <wp:posOffset>1737360</wp:posOffset>
                </wp:positionH>
                <wp:positionV relativeFrom="paragraph">
                  <wp:posOffset>76039</wp:posOffset>
                </wp:positionV>
                <wp:extent cx="3527946" cy="2047164"/>
                <wp:effectExtent l="0" t="0" r="13970" b="10795"/>
                <wp:wrapNone/>
                <wp:docPr id="14" name="書卷 (水平) 28"/>
                <wp:cNvGraphicFramePr/>
                <a:graphic xmlns:a="http://schemas.openxmlformats.org/drawingml/2006/main">
                  <a:graphicData uri="http://schemas.microsoft.com/office/word/2010/wordprocessingShape">
                    <wps:wsp>
                      <wps:cNvSpPr/>
                      <wps:spPr>
                        <a:xfrm>
                          <a:off x="0" y="0"/>
                          <a:ext cx="3527946" cy="2047164"/>
                        </a:xfrm>
                        <a:prstGeom prst="horizontalScroll">
                          <a:avLst/>
                        </a:prstGeom>
                        <a:ln w="127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DF9F106" w14:textId="635F21F3"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智慧治理</w:t>
                            </w:r>
                          </w:p>
                          <w:p w14:paraId="78A06F2F" w14:textId="5DA035F7"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整合城</w:t>
                            </w:r>
                            <w:r>
                              <w:rPr>
                                <w:rFonts w:eastAsiaTheme="minorEastAsia"/>
                                <w:color w:val="000000" w:themeColor="text1"/>
                                <w:lang w:eastAsia="zh-HK"/>
                              </w:rPr>
                              <w:t>市</w:t>
                            </w:r>
                            <w:r>
                              <w:rPr>
                                <w:rFonts w:eastAsiaTheme="minorEastAsia" w:hint="eastAsia"/>
                                <w:color w:val="000000" w:themeColor="text1"/>
                                <w:lang w:eastAsia="zh-HK"/>
                              </w:rPr>
                              <w:t>管理框</w:t>
                            </w:r>
                            <w:r>
                              <w:rPr>
                                <w:rFonts w:eastAsiaTheme="minorEastAsia"/>
                                <w:color w:val="000000" w:themeColor="text1"/>
                                <w:lang w:eastAsia="zh-HK"/>
                              </w:rPr>
                              <w:t>架</w:t>
                            </w:r>
                            <w:r>
                              <w:rPr>
                                <w:rFonts w:eastAsiaTheme="minorEastAsia" w:hint="eastAsia"/>
                                <w:color w:val="000000" w:themeColor="text1"/>
                                <w:lang w:eastAsia="zh-HK"/>
                              </w:rPr>
                              <w:t>，如設</w:t>
                            </w:r>
                            <w:r>
                              <w:rPr>
                                <w:rFonts w:eastAsiaTheme="minorEastAsia"/>
                                <w:color w:val="000000" w:themeColor="text1"/>
                                <w:lang w:eastAsia="zh-HK"/>
                              </w:rPr>
                              <w:t>立</w:t>
                            </w:r>
                            <w:r>
                              <w:rPr>
                                <w:rFonts w:eastAsiaTheme="minorEastAsia" w:hint="eastAsia"/>
                                <w:color w:val="000000" w:themeColor="text1"/>
                                <w:lang w:eastAsia="zh-HK"/>
                              </w:rPr>
                              <w:t>「</w:t>
                            </w:r>
                            <w:proofErr w:type="gramStart"/>
                            <w:r>
                              <w:rPr>
                                <w:rFonts w:eastAsiaTheme="minorEastAsia" w:hint="eastAsia"/>
                                <w:color w:val="000000" w:themeColor="text1"/>
                                <w:lang w:eastAsia="zh-HK"/>
                              </w:rPr>
                              <w:t>流動首爾</w:t>
                            </w:r>
                            <w:proofErr w:type="gramEnd"/>
                            <w:r>
                              <w:rPr>
                                <w:rFonts w:eastAsiaTheme="minorEastAsia" w:hint="eastAsia"/>
                                <w:color w:val="000000" w:themeColor="text1"/>
                                <w:lang w:eastAsia="zh-HK"/>
                              </w:rPr>
                              <w:t>」</w:t>
                            </w:r>
                            <w:r>
                              <w:rPr>
                                <w:rFonts w:eastAsiaTheme="minorEastAsia"/>
                                <w:color w:val="000000" w:themeColor="text1"/>
                                <w:lang w:eastAsia="zh-HK"/>
                              </w:rPr>
                              <w:t>程</w:t>
                            </w:r>
                            <w:r>
                              <w:rPr>
                                <w:rFonts w:eastAsiaTheme="minorEastAsia" w:hint="eastAsia"/>
                                <w:color w:val="000000" w:themeColor="text1"/>
                                <w:lang w:eastAsia="zh-HK"/>
                              </w:rPr>
                              <w:t>式，</w:t>
                            </w:r>
                            <w:r>
                              <w:rPr>
                                <w:rFonts w:eastAsiaTheme="minorEastAsia"/>
                                <w:color w:val="000000" w:themeColor="text1"/>
                                <w:lang w:eastAsia="zh-HK"/>
                              </w:rPr>
                              <w:t>為</w:t>
                            </w:r>
                            <w:r>
                              <w:rPr>
                                <w:rFonts w:eastAsiaTheme="minorEastAsia" w:hint="eastAsia"/>
                                <w:color w:val="000000" w:themeColor="text1"/>
                                <w:lang w:eastAsia="zh-HK"/>
                              </w:rPr>
                              <w:t>市民提供共</w:t>
                            </w:r>
                            <w:r>
                              <w:rPr>
                                <w:rFonts w:eastAsiaTheme="minorEastAsia" w:hint="eastAsia"/>
                                <w:color w:val="000000" w:themeColor="text1"/>
                                <w:lang w:eastAsia="zh-HK"/>
                              </w:rPr>
                              <w:t>6</w:t>
                            </w:r>
                            <w:r>
                              <w:rPr>
                                <w:rFonts w:eastAsiaTheme="minorEastAsia"/>
                                <w:color w:val="000000" w:themeColor="text1"/>
                                <w:lang w:eastAsia="zh-HK"/>
                              </w:rPr>
                              <w:t>2</w:t>
                            </w:r>
                            <w:r>
                              <w:rPr>
                                <w:rFonts w:eastAsiaTheme="minorEastAsia"/>
                                <w:color w:val="000000" w:themeColor="text1"/>
                                <w:lang w:eastAsia="zh-HK"/>
                              </w:rPr>
                              <w:t>種</w:t>
                            </w:r>
                            <w:r>
                              <w:rPr>
                                <w:rFonts w:eastAsiaTheme="minorEastAsia" w:hint="eastAsia"/>
                                <w:color w:val="000000" w:themeColor="text1"/>
                                <w:lang w:eastAsia="zh-HK"/>
                              </w:rPr>
                              <w:t>流動服務，</w:t>
                            </w:r>
                            <w:r>
                              <w:rPr>
                                <w:rFonts w:eastAsiaTheme="minorEastAsia"/>
                                <w:color w:val="000000" w:themeColor="text1"/>
                                <w:lang w:eastAsia="zh-HK"/>
                              </w:rPr>
                              <w:t>如</w:t>
                            </w:r>
                            <w:r>
                              <w:rPr>
                                <w:rFonts w:eastAsiaTheme="minorEastAsia" w:hint="eastAsia"/>
                                <w:color w:val="000000" w:themeColor="text1"/>
                                <w:lang w:eastAsia="zh-HK"/>
                              </w:rPr>
                              <w:t>提供鄰近的政府部</w:t>
                            </w:r>
                            <w:r>
                              <w:rPr>
                                <w:rFonts w:eastAsiaTheme="minorEastAsia"/>
                                <w:color w:val="000000" w:themeColor="text1"/>
                                <w:lang w:eastAsia="zh-HK"/>
                              </w:rPr>
                              <w:t>門</w:t>
                            </w:r>
                            <w:r>
                              <w:rPr>
                                <w:rFonts w:eastAsiaTheme="minorEastAsia" w:hint="eastAsia"/>
                                <w:color w:val="000000" w:themeColor="text1"/>
                                <w:lang w:eastAsia="zh-HK"/>
                              </w:rPr>
                              <w:t>、</w:t>
                            </w:r>
                            <w:r>
                              <w:rPr>
                                <w:rFonts w:eastAsiaTheme="minorEastAsia"/>
                                <w:color w:val="000000" w:themeColor="text1"/>
                                <w:lang w:eastAsia="zh-HK"/>
                              </w:rPr>
                              <w:t>洗</w:t>
                            </w:r>
                            <w:r>
                              <w:rPr>
                                <w:rFonts w:eastAsiaTheme="minorEastAsia" w:hint="eastAsia"/>
                                <w:color w:val="000000" w:themeColor="text1"/>
                                <w:lang w:eastAsia="zh-HK"/>
                              </w:rPr>
                              <w:t>手間、醫院、超級市場、</w:t>
                            </w:r>
                            <w:r>
                              <w:rPr>
                                <w:rFonts w:eastAsiaTheme="minorEastAsia"/>
                                <w:color w:val="000000" w:themeColor="text1"/>
                                <w:lang w:eastAsia="zh-HK"/>
                              </w:rPr>
                              <w:t>巴士</w:t>
                            </w:r>
                            <w:r>
                              <w:rPr>
                                <w:rFonts w:eastAsiaTheme="minorEastAsia" w:hint="eastAsia"/>
                                <w:color w:val="000000" w:themeColor="text1"/>
                                <w:lang w:eastAsia="zh-HK"/>
                              </w:rPr>
                              <w:t>站等位置；推</w:t>
                            </w:r>
                            <w:r>
                              <w:rPr>
                                <w:rFonts w:eastAsiaTheme="minorEastAsia"/>
                                <w:color w:val="000000" w:themeColor="text1"/>
                                <w:lang w:eastAsia="zh-HK"/>
                              </w:rPr>
                              <w:t>出</w:t>
                            </w:r>
                            <w:r>
                              <w:rPr>
                                <w:rFonts w:eastAsiaTheme="minorEastAsia" w:hint="eastAsia"/>
                                <w:color w:val="000000" w:themeColor="text1"/>
                                <w:lang w:eastAsia="zh-HK"/>
                              </w:rPr>
                              <w:t>「</w:t>
                            </w:r>
                            <w:proofErr w:type="gramStart"/>
                            <w:r>
                              <w:rPr>
                                <w:rFonts w:eastAsiaTheme="minorEastAsia" w:hint="eastAsia"/>
                                <w:color w:val="000000" w:themeColor="text1"/>
                                <w:lang w:eastAsia="zh-HK"/>
                              </w:rPr>
                              <w:t>平安首爾</w:t>
                            </w:r>
                            <w:proofErr w:type="gramEnd"/>
                            <w:r>
                              <w:rPr>
                                <w:rFonts w:eastAsiaTheme="minorEastAsia" w:hint="eastAsia"/>
                                <w:color w:val="000000" w:themeColor="text1"/>
                                <w:lang w:eastAsia="zh-HK"/>
                              </w:rPr>
                              <w:t>」，</w:t>
                            </w:r>
                            <w:r>
                              <w:rPr>
                                <w:rFonts w:eastAsiaTheme="minorEastAsia"/>
                                <w:color w:val="000000" w:themeColor="text1"/>
                                <w:lang w:eastAsia="zh-HK"/>
                              </w:rPr>
                              <w:t>提</w:t>
                            </w:r>
                            <w:r>
                              <w:rPr>
                                <w:rFonts w:eastAsiaTheme="minorEastAsia" w:hint="eastAsia"/>
                                <w:color w:val="000000" w:themeColor="text1"/>
                                <w:lang w:eastAsia="zh-HK"/>
                              </w:rPr>
                              <w:t>醒市民各類緊急情</w:t>
                            </w:r>
                            <w:r>
                              <w:rPr>
                                <w:rFonts w:eastAsiaTheme="minorEastAsia"/>
                                <w:color w:val="000000" w:themeColor="text1"/>
                                <w:lang w:eastAsia="zh-HK"/>
                              </w:rPr>
                              <w:t>況</w:t>
                            </w:r>
                            <w:r>
                              <w:rPr>
                                <w:rFonts w:eastAsiaTheme="minorEastAsia" w:hint="eastAsia"/>
                                <w:color w:val="000000" w:themeColor="text1"/>
                                <w:lang w:eastAsia="zh-HK"/>
                              </w:rPr>
                              <w:t>，</w:t>
                            </w:r>
                            <w:r>
                              <w:rPr>
                                <w:rFonts w:eastAsiaTheme="minorEastAsia"/>
                                <w:color w:val="000000" w:themeColor="text1"/>
                                <w:lang w:eastAsia="zh-HK"/>
                              </w:rPr>
                              <w:t>如</w:t>
                            </w:r>
                            <w:r>
                              <w:rPr>
                                <w:rFonts w:eastAsiaTheme="minorEastAsia" w:hint="eastAsia"/>
                                <w:color w:val="000000" w:themeColor="text1"/>
                                <w:lang w:eastAsia="zh-HK"/>
                              </w:rPr>
                              <w:t>風暴、暴</w:t>
                            </w:r>
                            <w:r>
                              <w:rPr>
                                <w:rFonts w:eastAsiaTheme="minorEastAsia"/>
                                <w:color w:val="000000" w:themeColor="text1"/>
                                <w:lang w:eastAsia="zh-HK"/>
                              </w:rPr>
                              <w:t>雨</w:t>
                            </w:r>
                            <w:r>
                              <w:rPr>
                                <w:rFonts w:eastAsiaTheme="minorEastAsia" w:hint="eastAsia"/>
                                <w:color w:val="000000" w:themeColor="text1"/>
                                <w:lang w:eastAsia="zh-HK"/>
                              </w:rPr>
                              <w:t>和下雪等。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CAEB" id="_x0000_s1044" type="#_x0000_t98" style="position:absolute;margin-left:136.8pt;margin-top:6pt;width:277.8pt;height:161.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" fillcolor="#82a0d7 [2168]" strokecolor="black [3213]" strokeweight="1pt">
                <v:fill color2="#678ccf [2616]" rotate="t" colors="0 #a8b7df;.5 #9aabd9;1 #879ed7" focus="100%" type="gradient">
                  <o:fill v:ext="view" type="gradientUnscaled"/>
                </v:fill>
                <v:stroke joinstyle="miter"/>
                <v:textbox>
                  <w:txbxContent>
                    <w:p w14:paraId="7DF9F106" w14:textId="635F21F3"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智慧治理</w:t>
                      </w:r>
                    </w:p>
                    <w:p w14:paraId="78A06F2F" w14:textId="5DA035F7"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整合城</w:t>
                      </w:r>
                      <w:r>
                        <w:rPr>
                          <w:rFonts w:eastAsiaTheme="minorEastAsia"/>
                          <w:color w:val="000000" w:themeColor="text1"/>
                          <w:lang w:eastAsia="zh-HK"/>
                        </w:rPr>
                        <w:t>市</w:t>
                      </w:r>
                      <w:r>
                        <w:rPr>
                          <w:rFonts w:eastAsiaTheme="minorEastAsia" w:hint="eastAsia"/>
                          <w:color w:val="000000" w:themeColor="text1"/>
                          <w:lang w:eastAsia="zh-HK"/>
                        </w:rPr>
                        <w:t>管理框</w:t>
                      </w:r>
                      <w:r>
                        <w:rPr>
                          <w:rFonts w:eastAsiaTheme="minorEastAsia"/>
                          <w:color w:val="000000" w:themeColor="text1"/>
                          <w:lang w:eastAsia="zh-HK"/>
                        </w:rPr>
                        <w:t>架</w:t>
                      </w:r>
                      <w:r>
                        <w:rPr>
                          <w:rFonts w:eastAsiaTheme="minorEastAsia" w:hint="eastAsia"/>
                          <w:color w:val="000000" w:themeColor="text1"/>
                          <w:lang w:eastAsia="zh-HK"/>
                        </w:rPr>
                        <w:t>，如設</w:t>
                      </w:r>
                      <w:r>
                        <w:rPr>
                          <w:rFonts w:eastAsiaTheme="minorEastAsia"/>
                          <w:color w:val="000000" w:themeColor="text1"/>
                          <w:lang w:eastAsia="zh-HK"/>
                        </w:rPr>
                        <w:t>立</w:t>
                      </w:r>
                      <w:r>
                        <w:rPr>
                          <w:rFonts w:eastAsiaTheme="minorEastAsia" w:hint="eastAsia"/>
                          <w:color w:val="000000" w:themeColor="text1"/>
                          <w:lang w:eastAsia="zh-HK"/>
                        </w:rPr>
                        <w:t>「流動首爾」</w:t>
                      </w:r>
                      <w:r>
                        <w:rPr>
                          <w:rFonts w:eastAsiaTheme="minorEastAsia"/>
                          <w:color w:val="000000" w:themeColor="text1"/>
                          <w:lang w:eastAsia="zh-HK"/>
                        </w:rPr>
                        <w:t>程</w:t>
                      </w:r>
                      <w:r>
                        <w:rPr>
                          <w:rFonts w:eastAsiaTheme="minorEastAsia" w:hint="eastAsia"/>
                          <w:color w:val="000000" w:themeColor="text1"/>
                          <w:lang w:eastAsia="zh-HK"/>
                        </w:rPr>
                        <w:t>式，</w:t>
                      </w:r>
                      <w:r>
                        <w:rPr>
                          <w:rFonts w:eastAsiaTheme="minorEastAsia"/>
                          <w:color w:val="000000" w:themeColor="text1"/>
                          <w:lang w:eastAsia="zh-HK"/>
                        </w:rPr>
                        <w:t>為</w:t>
                      </w:r>
                      <w:r>
                        <w:rPr>
                          <w:rFonts w:eastAsiaTheme="minorEastAsia" w:hint="eastAsia"/>
                          <w:color w:val="000000" w:themeColor="text1"/>
                          <w:lang w:eastAsia="zh-HK"/>
                        </w:rPr>
                        <w:t>市民提供共</w:t>
                      </w:r>
                      <w:r>
                        <w:rPr>
                          <w:rFonts w:eastAsiaTheme="minorEastAsia" w:hint="eastAsia"/>
                          <w:color w:val="000000" w:themeColor="text1"/>
                          <w:lang w:eastAsia="zh-HK"/>
                        </w:rPr>
                        <w:t>6</w:t>
                      </w:r>
                      <w:r>
                        <w:rPr>
                          <w:rFonts w:eastAsiaTheme="minorEastAsia"/>
                          <w:color w:val="000000" w:themeColor="text1"/>
                          <w:lang w:eastAsia="zh-HK"/>
                        </w:rPr>
                        <w:t>2</w:t>
                      </w:r>
                      <w:r>
                        <w:rPr>
                          <w:rFonts w:eastAsiaTheme="minorEastAsia"/>
                          <w:color w:val="000000" w:themeColor="text1"/>
                          <w:lang w:eastAsia="zh-HK"/>
                        </w:rPr>
                        <w:t>種</w:t>
                      </w:r>
                      <w:r>
                        <w:rPr>
                          <w:rFonts w:eastAsiaTheme="minorEastAsia" w:hint="eastAsia"/>
                          <w:color w:val="000000" w:themeColor="text1"/>
                          <w:lang w:eastAsia="zh-HK"/>
                        </w:rPr>
                        <w:t>流動服務，</w:t>
                      </w:r>
                      <w:r>
                        <w:rPr>
                          <w:rFonts w:eastAsiaTheme="minorEastAsia"/>
                          <w:color w:val="000000" w:themeColor="text1"/>
                          <w:lang w:eastAsia="zh-HK"/>
                        </w:rPr>
                        <w:t>如</w:t>
                      </w:r>
                      <w:r>
                        <w:rPr>
                          <w:rFonts w:eastAsiaTheme="minorEastAsia" w:hint="eastAsia"/>
                          <w:color w:val="000000" w:themeColor="text1"/>
                          <w:lang w:eastAsia="zh-HK"/>
                        </w:rPr>
                        <w:t>提供鄰近的政府部</w:t>
                      </w:r>
                      <w:r>
                        <w:rPr>
                          <w:rFonts w:eastAsiaTheme="minorEastAsia"/>
                          <w:color w:val="000000" w:themeColor="text1"/>
                          <w:lang w:eastAsia="zh-HK"/>
                        </w:rPr>
                        <w:t>門</w:t>
                      </w:r>
                      <w:r>
                        <w:rPr>
                          <w:rFonts w:eastAsiaTheme="minorEastAsia" w:hint="eastAsia"/>
                          <w:color w:val="000000" w:themeColor="text1"/>
                          <w:lang w:eastAsia="zh-HK"/>
                        </w:rPr>
                        <w:t>、</w:t>
                      </w:r>
                      <w:r>
                        <w:rPr>
                          <w:rFonts w:eastAsiaTheme="minorEastAsia"/>
                          <w:color w:val="000000" w:themeColor="text1"/>
                          <w:lang w:eastAsia="zh-HK"/>
                        </w:rPr>
                        <w:t>洗</w:t>
                      </w:r>
                      <w:r>
                        <w:rPr>
                          <w:rFonts w:eastAsiaTheme="minorEastAsia" w:hint="eastAsia"/>
                          <w:color w:val="000000" w:themeColor="text1"/>
                          <w:lang w:eastAsia="zh-HK"/>
                        </w:rPr>
                        <w:t>手間、醫院、超級市場、</w:t>
                      </w:r>
                      <w:r>
                        <w:rPr>
                          <w:rFonts w:eastAsiaTheme="minorEastAsia"/>
                          <w:color w:val="000000" w:themeColor="text1"/>
                          <w:lang w:eastAsia="zh-HK"/>
                        </w:rPr>
                        <w:t>巴士</w:t>
                      </w:r>
                      <w:r>
                        <w:rPr>
                          <w:rFonts w:eastAsiaTheme="minorEastAsia" w:hint="eastAsia"/>
                          <w:color w:val="000000" w:themeColor="text1"/>
                          <w:lang w:eastAsia="zh-HK"/>
                        </w:rPr>
                        <w:t>站等位置；推</w:t>
                      </w:r>
                      <w:r>
                        <w:rPr>
                          <w:rFonts w:eastAsiaTheme="minorEastAsia"/>
                          <w:color w:val="000000" w:themeColor="text1"/>
                          <w:lang w:eastAsia="zh-HK"/>
                        </w:rPr>
                        <w:t>出</w:t>
                      </w:r>
                      <w:r>
                        <w:rPr>
                          <w:rFonts w:eastAsiaTheme="minorEastAsia" w:hint="eastAsia"/>
                          <w:color w:val="000000" w:themeColor="text1"/>
                          <w:lang w:eastAsia="zh-HK"/>
                        </w:rPr>
                        <w:t>「平安首爾」，</w:t>
                      </w:r>
                      <w:r>
                        <w:rPr>
                          <w:rFonts w:eastAsiaTheme="minorEastAsia"/>
                          <w:color w:val="000000" w:themeColor="text1"/>
                          <w:lang w:eastAsia="zh-HK"/>
                        </w:rPr>
                        <w:t>提</w:t>
                      </w:r>
                      <w:r>
                        <w:rPr>
                          <w:rFonts w:eastAsiaTheme="minorEastAsia" w:hint="eastAsia"/>
                          <w:color w:val="000000" w:themeColor="text1"/>
                          <w:lang w:eastAsia="zh-HK"/>
                        </w:rPr>
                        <w:t>醒市民各類緊急情</w:t>
                      </w:r>
                      <w:r>
                        <w:rPr>
                          <w:rFonts w:eastAsiaTheme="minorEastAsia"/>
                          <w:color w:val="000000" w:themeColor="text1"/>
                          <w:lang w:eastAsia="zh-HK"/>
                        </w:rPr>
                        <w:t>況</w:t>
                      </w:r>
                      <w:r>
                        <w:rPr>
                          <w:rFonts w:eastAsiaTheme="minorEastAsia" w:hint="eastAsia"/>
                          <w:color w:val="000000" w:themeColor="text1"/>
                          <w:lang w:eastAsia="zh-HK"/>
                        </w:rPr>
                        <w:t>，</w:t>
                      </w:r>
                      <w:r>
                        <w:rPr>
                          <w:rFonts w:eastAsiaTheme="minorEastAsia"/>
                          <w:color w:val="000000" w:themeColor="text1"/>
                          <w:lang w:eastAsia="zh-HK"/>
                        </w:rPr>
                        <w:t>如</w:t>
                      </w:r>
                      <w:r>
                        <w:rPr>
                          <w:rFonts w:eastAsiaTheme="minorEastAsia" w:hint="eastAsia"/>
                          <w:color w:val="000000" w:themeColor="text1"/>
                          <w:lang w:eastAsia="zh-HK"/>
                        </w:rPr>
                        <w:t>風暴、暴</w:t>
                      </w:r>
                      <w:r>
                        <w:rPr>
                          <w:rFonts w:eastAsiaTheme="minorEastAsia"/>
                          <w:color w:val="000000" w:themeColor="text1"/>
                          <w:lang w:eastAsia="zh-HK"/>
                        </w:rPr>
                        <w:t>雨</w:t>
                      </w:r>
                      <w:r>
                        <w:rPr>
                          <w:rFonts w:eastAsiaTheme="minorEastAsia" w:hint="eastAsia"/>
                          <w:color w:val="000000" w:themeColor="text1"/>
                          <w:lang w:eastAsia="zh-HK"/>
                        </w:rPr>
                        <w:t>和下雪等。</w:t>
                      </w:r>
                    </w:p>
                  </w:txbxContent>
                </v:textbox>
                <w10:wrap anchorx="margin"/>
              </v:shape>
            </w:pict>
          </mc:Fallback>
        </mc:AlternateContent>
      </w:r>
    </w:p>
    <w:p w14:paraId="39FD6A67" w14:textId="68E92F79" w:rsidR="00C70DE9" w:rsidRDefault="00C70DE9" w:rsidP="001F08CF">
      <w:pPr>
        <w:adjustRightInd w:val="0"/>
        <w:snapToGrid w:val="0"/>
        <w:spacing w:line="276" w:lineRule="auto"/>
        <w:textAlignment w:val="baseline"/>
        <w:rPr>
          <w:b/>
          <w:bCs/>
          <w:color w:val="000000"/>
          <w:kern w:val="2"/>
          <w:lang w:eastAsia="zh-HK"/>
        </w:rPr>
      </w:pPr>
    </w:p>
    <w:p w14:paraId="5322964E" w14:textId="53951EFC" w:rsidR="00C70DE9" w:rsidRDefault="00C70DE9" w:rsidP="001F08CF">
      <w:pPr>
        <w:adjustRightInd w:val="0"/>
        <w:snapToGrid w:val="0"/>
        <w:spacing w:line="276" w:lineRule="auto"/>
        <w:textAlignment w:val="baseline"/>
        <w:rPr>
          <w:b/>
          <w:bCs/>
          <w:color w:val="000000"/>
          <w:kern w:val="2"/>
          <w:lang w:eastAsia="zh-HK"/>
        </w:rPr>
      </w:pPr>
    </w:p>
    <w:p w14:paraId="51EF060B" w14:textId="0CAE2623" w:rsidR="00C70DE9" w:rsidRDefault="00C70DE9" w:rsidP="001F08CF">
      <w:pPr>
        <w:adjustRightInd w:val="0"/>
        <w:snapToGrid w:val="0"/>
        <w:spacing w:line="276" w:lineRule="auto"/>
        <w:textAlignment w:val="baseline"/>
        <w:rPr>
          <w:b/>
          <w:bCs/>
          <w:color w:val="000000"/>
          <w:kern w:val="2"/>
          <w:lang w:eastAsia="zh-HK"/>
        </w:rPr>
      </w:pPr>
    </w:p>
    <w:p w14:paraId="33DAAD0F" w14:textId="72D4EAA5" w:rsidR="00C70DE9" w:rsidRDefault="00C70DE9" w:rsidP="001F08CF">
      <w:pPr>
        <w:adjustRightInd w:val="0"/>
        <w:snapToGrid w:val="0"/>
        <w:spacing w:line="276" w:lineRule="auto"/>
        <w:textAlignment w:val="baseline"/>
        <w:rPr>
          <w:b/>
          <w:bCs/>
          <w:color w:val="000000"/>
          <w:kern w:val="2"/>
          <w:lang w:eastAsia="zh-HK"/>
        </w:rPr>
      </w:pPr>
    </w:p>
    <w:p w14:paraId="6471A1DC" w14:textId="6DB54F07" w:rsidR="00C70DE9" w:rsidRDefault="00C70DE9" w:rsidP="001F08CF">
      <w:pPr>
        <w:adjustRightInd w:val="0"/>
        <w:snapToGrid w:val="0"/>
        <w:spacing w:line="276" w:lineRule="auto"/>
        <w:textAlignment w:val="baseline"/>
        <w:rPr>
          <w:b/>
          <w:bCs/>
          <w:color w:val="000000"/>
          <w:kern w:val="2"/>
          <w:lang w:eastAsia="zh-HK"/>
        </w:rPr>
      </w:pPr>
    </w:p>
    <w:p w14:paraId="0813A649" w14:textId="3C4C4C43" w:rsidR="00C70DE9" w:rsidRDefault="00C70DE9" w:rsidP="001F08CF">
      <w:pPr>
        <w:adjustRightInd w:val="0"/>
        <w:snapToGrid w:val="0"/>
        <w:spacing w:line="276" w:lineRule="auto"/>
        <w:textAlignment w:val="baseline"/>
        <w:rPr>
          <w:b/>
          <w:bCs/>
          <w:color w:val="000000"/>
          <w:kern w:val="2"/>
          <w:lang w:eastAsia="zh-HK"/>
        </w:rPr>
      </w:pPr>
    </w:p>
    <w:p w14:paraId="2860F086" w14:textId="411B0FC2" w:rsidR="00C70DE9" w:rsidRDefault="00C70DE9" w:rsidP="001F08CF">
      <w:pPr>
        <w:adjustRightInd w:val="0"/>
        <w:snapToGrid w:val="0"/>
        <w:spacing w:line="276" w:lineRule="auto"/>
        <w:textAlignment w:val="baseline"/>
        <w:rPr>
          <w:b/>
          <w:bCs/>
          <w:color w:val="000000"/>
          <w:kern w:val="2"/>
          <w:lang w:eastAsia="zh-HK"/>
        </w:rPr>
      </w:pPr>
    </w:p>
    <w:p w14:paraId="2ECEA4F4" w14:textId="489B036D" w:rsidR="00C70DE9" w:rsidRDefault="00C70DE9" w:rsidP="001F08CF">
      <w:pPr>
        <w:adjustRightInd w:val="0"/>
        <w:snapToGrid w:val="0"/>
        <w:spacing w:line="276" w:lineRule="auto"/>
        <w:textAlignment w:val="baseline"/>
        <w:rPr>
          <w:b/>
          <w:bCs/>
          <w:color w:val="000000"/>
          <w:kern w:val="2"/>
          <w:lang w:eastAsia="zh-HK"/>
        </w:rPr>
      </w:pPr>
    </w:p>
    <w:p w14:paraId="765CB39C" w14:textId="5D51B9B6" w:rsidR="00B11E71" w:rsidRDefault="000D69B7"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3040" behindDoc="0" locked="0" layoutInCell="1" allowOverlap="1" wp14:anchorId="79FEEB65" wp14:editId="3A72CFF4">
                <wp:simplePos x="0" y="0"/>
                <wp:positionH relativeFrom="column">
                  <wp:posOffset>687705</wp:posOffset>
                </wp:positionH>
                <wp:positionV relativeFrom="paragraph">
                  <wp:posOffset>6189</wp:posOffset>
                </wp:positionV>
                <wp:extent cx="3528000" cy="2640842"/>
                <wp:effectExtent l="0" t="0" r="15875" b="26670"/>
                <wp:wrapNone/>
                <wp:docPr id="15" name="書卷 (水平) 28"/>
                <wp:cNvGraphicFramePr/>
                <a:graphic xmlns:a="http://schemas.openxmlformats.org/drawingml/2006/main">
                  <a:graphicData uri="http://schemas.microsoft.com/office/word/2010/wordprocessingShape">
                    <wps:wsp>
                      <wps:cNvSpPr/>
                      <wps:spPr>
                        <a:xfrm>
                          <a:off x="0" y="0"/>
                          <a:ext cx="3528000" cy="2640842"/>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16B1AB81" w14:textId="0639B8E0"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智慧功能和服務</w:t>
                            </w:r>
                          </w:p>
                          <w:p w14:paraId="390D3A39" w14:textId="66432550"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由政府、</w:t>
                            </w:r>
                            <w:r>
                              <w:rPr>
                                <w:rFonts w:eastAsiaTheme="minorEastAsia"/>
                                <w:color w:val="000000" w:themeColor="text1"/>
                                <w:lang w:eastAsia="zh-HK"/>
                              </w:rPr>
                              <w:t>民</w:t>
                            </w:r>
                            <w:r>
                              <w:rPr>
                                <w:rFonts w:eastAsiaTheme="minorEastAsia" w:hint="eastAsia"/>
                                <w:color w:val="000000" w:themeColor="text1"/>
                                <w:lang w:eastAsia="zh-HK"/>
                              </w:rPr>
                              <w:t>間和公私合作開發各類智慧功</w:t>
                            </w:r>
                            <w:r>
                              <w:rPr>
                                <w:rFonts w:eastAsiaTheme="minorEastAsia"/>
                                <w:color w:val="000000" w:themeColor="text1"/>
                                <w:lang w:eastAsia="zh-HK"/>
                              </w:rPr>
                              <w:t>能</w:t>
                            </w:r>
                            <w:r>
                              <w:rPr>
                                <w:rFonts w:eastAsiaTheme="minorEastAsia" w:hint="eastAsia"/>
                                <w:color w:val="000000" w:themeColor="text1"/>
                                <w:lang w:eastAsia="zh-HK"/>
                              </w:rPr>
                              <w:t>和服務，如透過智慧儀表計劃為家居、</w:t>
                            </w:r>
                            <w:r>
                              <w:rPr>
                                <w:rFonts w:eastAsiaTheme="minorEastAsia"/>
                                <w:color w:val="000000" w:themeColor="text1"/>
                                <w:lang w:eastAsia="zh-HK"/>
                              </w:rPr>
                              <w:t>辦</w:t>
                            </w:r>
                            <w:r>
                              <w:rPr>
                                <w:rFonts w:eastAsiaTheme="minorEastAsia" w:hint="eastAsia"/>
                                <w:color w:val="000000" w:themeColor="text1"/>
                                <w:lang w:eastAsia="zh-HK"/>
                              </w:rPr>
                              <w:t>公</w:t>
                            </w:r>
                            <w:r>
                              <w:rPr>
                                <w:rFonts w:eastAsiaTheme="minorEastAsia"/>
                                <w:color w:val="000000" w:themeColor="text1"/>
                                <w:lang w:eastAsia="zh-HK"/>
                              </w:rPr>
                              <w:t>室</w:t>
                            </w:r>
                            <w:r>
                              <w:rPr>
                                <w:rFonts w:eastAsiaTheme="minorEastAsia" w:hint="eastAsia"/>
                                <w:color w:val="000000" w:themeColor="text1"/>
                                <w:lang w:eastAsia="zh-HK"/>
                              </w:rPr>
                              <w:t>和工廠提供有關電力、</w:t>
                            </w:r>
                            <w:r>
                              <w:rPr>
                                <w:rFonts w:eastAsiaTheme="minorEastAsia"/>
                                <w:color w:val="000000" w:themeColor="text1"/>
                                <w:lang w:eastAsia="zh-HK"/>
                              </w:rPr>
                              <w:t>水</w:t>
                            </w:r>
                            <w:r>
                              <w:rPr>
                                <w:rFonts w:eastAsiaTheme="minorEastAsia" w:hint="eastAsia"/>
                                <w:color w:val="000000" w:themeColor="text1"/>
                                <w:lang w:eastAsia="zh-HK"/>
                              </w:rPr>
                              <w:t>和天然</w:t>
                            </w:r>
                            <w:r>
                              <w:rPr>
                                <w:rFonts w:eastAsiaTheme="minorEastAsia"/>
                                <w:color w:val="000000" w:themeColor="text1"/>
                                <w:lang w:eastAsia="zh-HK"/>
                              </w:rPr>
                              <w:t>氣</w:t>
                            </w:r>
                            <w:r>
                              <w:rPr>
                                <w:rFonts w:eastAsiaTheme="minorEastAsia" w:hint="eastAsia"/>
                                <w:color w:val="000000" w:themeColor="text1"/>
                                <w:lang w:eastAsia="zh-HK"/>
                              </w:rPr>
                              <w:t>使用量的即</w:t>
                            </w:r>
                            <w:r>
                              <w:rPr>
                                <w:rFonts w:eastAsiaTheme="minorEastAsia"/>
                                <w:color w:val="000000" w:themeColor="text1"/>
                                <w:lang w:eastAsia="zh-HK"/>
                              </w:rPr>
                              <w:t>時</w:t>
                            </w:r>
                            <w:r>
                              <w:rPr>
                                <w:rFonts w:eastAsiaTheme="minorEastAsia" w:hint="eastAsia"/>
                                <w:color w:val="000000" w:themeColor="text1"/>
                                <w:lang w:eastAsia="zh-HK"/>
                              </w:rPr>
                              <w:t>報告；設立「</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兒童安全</w:t>
                            </w:r>
                            <w:r>
                              <w:rPr>
                                <w:rFonts w:eastAsiaTheme="minorEastAsia"/>
                                <w:color w:val="000000" w:themeColor="text1"/>
                                <w:lang w:eastAsia="zh-HK"/>
                              </w:rPr>
                              <w:t>系</w:t>
                            </w:r>
                            <w:r>
                              <w:rPr>
                                <w:rFonts w:eastAsiaTheme="minorEastAsia" w:hint="eastAsia"/>
                                <w:color w:val="000000" w:themeColor="text1"/>
                                <w:lang w:eastAsia="zh-HK"/>
                              </w:rPr>
                              <w:t>統」，</w:t>
                            </w:r>
                            <w:r>
                              <w:rPr>
                                <w:rFonts w:eastAsiaTheme="minorEastAsia"/>
                                <w:color w:val="000000" w:themeColor="text1"/>
                                <w:lang w:eastAsia="zh-HK"/>
                              </w:rPr>
                              <w:t>透</w:t>
                            </w:r>
                            <w:r>
                              <w:rPr>
                                <w:rFonts w:eastAsiaTheme="minorEastAsia" w:hint="eastAsia"/>
                                <w:color w:val="000000" w:themeColor="text1"/>
                                <w:lang w:eastAsia="zh-HK"/>
                              </w:rPr>
                              <w:t>過閉路電視網絡及攜帶在兒童身上的智能裝置，</w:t>
                            </w:r>
                            <w:r>
                              <w:rPr>
                                <w:rFonts w:eastAsiaTheme="minorEastAsia"/>
                                <w:color w:val="000000" w:themeColor="text1"/>
                                <w:lang w:eastAsia="zh-HK"/>
                              </w:rPr>
                              <w:t>讓</w:t>
                            </w:r>
                            <w:r>
                              <w:rPr>
                                <w:rFonts w:eastAsiaTheme="minorEastAsia" w:hint="eastAsia"/>
                                <w:color w:val="000000" w:themeColor="text1"/>
                                <w:lang w:eastAsia="zh-HK"/>
                              </w:rPr>
                              <w:t>有</w:t>
                            </w:r>
                            <w:r>
                              <w:rPr>
                                <w:rFonts w:eastAsiaTheme="minorEastAsia"/>
                                <w:color w:val="000000" w:themeColor="text1"/>
                                <w:lang w:eastAsia="zh-HK"/>
                              </w:rPr>
                              <w:t>關</w:t>
                            </w:r>
                            <w:r>
                              <w:rPr>
                                <w:rFonts w:eastAsiaTheme="minorEastAsia" w:hint="eastAsia"/>
                                <w:color w:val="000000" w:themeColor="text1"/>
                                <w:lang w:eastAsia="zh-HK"/>
                              </w:rPr>
                              <w:t>政府部</w:t>
                            </w:r>
                            <w:r>
                              <w:rPr>
                                <w:rFonts w:eastAsiaTheme="minorEastAsia"/>
                                <w:color w:val="000000" w:themeColor="text1"/>
                                <w:lang w:eastAsia="zh-HK"/>
                              </w:rPr>
                              <w:t>門</w:t>
                            </w:r>
                            <w:r>
                              <w:rPr>
                                <w:rFonts w:eastAsiaTheme="minorEastAsia" w:hint="eastAsia"/>
                                <w:color w:val="000000" w:themeColor="text1"/>
                                <w:lang w:eastAsia="zh-HK"/>
                              </w:rPr>
                              <w:t>更快找</w:t>
                            </w:r>
                            <w:r>
                              <w:rPr>
                                <w:rFonts w:eastAsiaTheme="minorEastAsia"/>
                                <w:color w:val="000000" w:themeColor="text1"/>
                                <w:lang w:eastAsia="zh-HK"/>
                              </w:rPr>
                              <w:t>到</w:t>
                            </w:r>
                            <w:r>
                              <w:rPr>
                                <w:rFonts w:eastAsiaTheme="minorEastAsia" w:hint="eastAsia"/>
                                <w:color w:val="000000" w:themeColor="text1"/>
                                <w:lang w:eastAsia="zh-HK"/>
                              </w:rPr>
                              <w:t>失蹤</w:t>
                            </w:r>
                            <w:r>
                              <w:rPr>
                                <w:rFonts w:eastAsiaTheme="minorEastAsia"/>
                                <w:color w:val="000000" w:themeColor="text1"/>
                                <w:lang w:eastAsia="zh-HK"/>
                              </w:rPr>
                              <w:t>兒</w:t>
                            </w:r>
                            <w:r>
                              <w:rPr>
                                <w:rFonts w:eastAsiaTheme="minorEastAsia" w:hint="eastAsia"/>
                                <w:color w:val="000000" w:themeColor="text1"/>
                                <w:lang w:eastAsia="zh-HK"/>
                              </w:rPr>
                              <w:t>童等。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EB65" id="_x0000_s1045" type="#_x0000_t98" style="position:absolute;margin-left:54.15pt;margin-top:.5pt;width:277.8pt;height:207.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" fillcolor="#f3a875 [2165]" strokecolor="black [3213]" strokeweight="1pt">
                <v:fill color2="#f09558 [2613]" rotate="t" colors="0 #f7bda4;.5 #f5b195;1 #f8a581" focus="100%" type="gradient">
                  <o:fill v:ext="view" type="gradientUnscaled"/>
                </v:fill>
                <v:stroke joinstyle="miter"/>
                <v:textbox>
                  <w:txbxContent>
                    <w:p w14:paraId="16B1AB81" w14:textId="0639B8E0"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智慧功能和服務</w:t>
                      </w:r>
                    </w:p>
                    <w:p w14:paraId="390D3A39" w14:textId="66432550"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由政府、</w:t>
                      </w:r>
                      <w:r>
                        <w:rPr>
                          <w:rFonts w:eastAsiaTheme="minorEastAsia"/>
                          <w:color w:val="000000" w:themeColor="text1"/>
                          <w:lang w:eastAsia="zh-HK"/>
                        </w:rPr>
                        <w:t>民</w:t>
                      </w:r>
                      <w:r>
                        <w:rPr>
                          <w:rFonts w:eastAsiaTheme="minorEastAsia" w:hint="eastAsia"/>
                          <w:color w:val="000000" w:themeColor="text1"/>
                          <w:lang w:eastAsia="zh-HK"/>
                        </w:rPr>
                        <w:t>間和公私合作開發各類智慧功</w:t>
                      </w:r>
                      <w:r>
                        <w:rPr>
                          <w:rFonts w:eastAsiaTheme="minorEastAsia"/>
                          <w:color w:val="000000" w:themeColor="text1"/>
                          <w:lang w:eastAsia="zh-HK"/>
                        </w:rPr>
                        <w:t>能</w:t>
                      </w:r>
                      <w:r>
                        <w:rPr>
                          <w:rFonts w:eastAsiaTheme="minorEastAsia" w:hint="eastAsia"/>
                          <w:color w:val="000000" w:themeColor="text1"/>
                          <w:lang w:eastAsia="zh-HK"/>
                        </w:rPr>
                        <w:t>和服務，如透過智慧儀表計劃為家居、</w:t>
                      </w:r>
                      <w:r>
                        <w:rPr>
                          <w:rFonts w:eastAsiaTheme="minorEastAsia"/>
                          <w:color w:val="000000" w:themeColor="text1"/>
                          <w:lang w:eastAsia="zh-HK"/>
                        </w:rPr>
                        <w:t>辦</w:t>
                      </w:r>
                      <w:r>
                        <w:rPr>
                          <w:rFonts w:eastAsiaTheme="minorEastAsia" w:hint="eastAsia"/>
                          <w:color w:val="000000" w:themeColor="text1"/>
                          <w:lang w:eastAsia="zh-HK"/>
                        </w:rPr>
                        <w:t>公</w:t>
                      </w:r>
                      <w:r>
                        <w:rPr>
                          <w:rFonts w:eastAsiaTheme="minorEastAsia"/>
                          <w:color w:val="000000" w:themeColor="text1"/>
                          <w:lang w:eastAsia="zh-HK"/>
                        </w:rPr>
                        <w:t>室</w:t>
                      </w:r>
                      <w:r>
                        <w:rPr>
                          <w:rFonts w:eastAsiaTheme="minorEastAsia" w:hint="eastAsia"/>
                          <w:color w:val="000000" w:themeColor="text1"/>
                          <w:lang w:eastAsia="zh-HK"/>
                        </w:rPr>
                        <w:t>和工廠提供有關電力、</w:t>
                      </w:r>
                      <w:r>
                        <w:rPr>
                          <w:rFonts w:eastAsiaTheme="minorEastAsia"/>
                          <w:color w:val="000000" w:themeColor="text1"/>
                          <w:lang w:eastAsia="zh-HK"/>
                        </w:rPr>
                        <w:t>水</w:t>
                      </w:r>
                      <w:r>
                        <w:rPr>
                          <w:rFonts w:eastAsiaTheme="minorEastAsia" w:hint="eastAsia"/>
                          <w:color w:val="000000" w:themeColor="text1"/>
                          <w:lang w:eastAsia="zh-HK"/>
                        </w:rPr>
                        <w:t>和天然</w:t>
                      </w:r>
                      <w:r>
                        <w:rPr>
                          <w:rFonts w:eastAsiaTheme="minorEastAsia"/>
                          <w:color w:val="000000" w:themeColor="text1"/>
                          <w:lang w:eastAsia="zh-HK"/>
                        </w:rPr>
                        <w:t>氣</w:t>
                      </w:r>
                      <w:r>
                        <w:rPr>
                          <w:rFonts w:eastAsiaTheme="minorEastAsia" w:hint="eastAsia"/>
                          <w:color w:val="000000" w:themeColor="text1"/>
                          <w:lang w:eastAsia="zh-HK"/>
                        </w:rPr>
                        <w:t>使用量的即</w:t>
                      </w:r>
                      <w:r>
                        <w:rPr>
                          <w:rFonts w:eastAsiaTheme="minorEastAsia"/>
                          <w:color w:val="000000" w:themeColor="text1"/>
                          <w:lang w:eastAsia="zh-HK"/>
                        </w:rPr>
                        <w:t>時</w:t>
                      </w:r>
                      <w:r>
                        <w:rPr>
                          <w:rFonts w:eastAsiaTheme="minorEastAsia" w:hint="eastAsia"/>
                          <w:color w:val="000000" w:themeColor="text1"/>
                          <w:lang w:eastAsia="zh-HK"/>
                        </w:rPr>
                        <w:t>報告；設立「</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兒童安全</w:t>
                      </w:r>
                      <w:r>
                        <w:rPr>
                          <w:rFonts w:eastAsiaTheme="minorEastAsia"/>
                          <w:color w:val="000000" w:themeColor="text1"/>
                          <w:lang w:eastAsia="zh-HK"/>
                        </w:rPr>
                        <w:t>系</w:t>
                      </w:r>
                      <w:r>
                        <w:rPr>
                          <w:rFonts w:eastAsiaTheme="minorEastAsia" w:hint="eastAsia"/>
                          <w:color w:val="000000" w:themeColor="text1"/>
                          <w:lang w:eastAsia="zh-HK"/>
                        </w:rPr>
                        <w:t>統」，</w:t>
                      </w:r>
                      <w:r>
                        <w:rPr>
                          <w:rFonts w:eastAsiaTheme="minorEastAsia"/>
                          <w:color w:val="000000" w:themeColor="text1"/>
                          <w:lang w:eastAsia="zh-HK"/>
                        </w:rPr>
                        <w:t>透</w:t>
                      </w:r>
                      <w:r>
                        <w:rPr>
                          <w:rFonts w:eastAsiaTheme="minorEastAsia" w:hint="eastAsia"/>
                          <w:color w:val="000000" w:themeColor="text1"/>
                          <w:lang w:eastAsia="zh-HK"/>
                        </w:rPr>
                        <w:t>過閉路電視網絡及攜帶在兒童身上的智能裝置，</w:t>
                      </w:r>
                      <w:r>
                        <w:rPr>
                          <w:rFonts w:eastAsiaTheme="minorEastAsia"/>
                          <w:color w:val="000000" w:themeColor="text1"/>
                          <w:lang w:eastAsia="zh-HK"/>
                        </w:rPr>
                        <w:t>讓</w:t>
                      </w:r>
                      <w:r>
                        <w:rPr>
                          <w:rFonts w:eastAsiaTheme="minorEastAsia" w:hint="eastAsia"/>
                          <w:color w:val="000000" w:themeColor="text1"/>
                          <w:lang w:eastAsia="zh-HK"/>
                        </w:rPr>
                        <w:t>有</w:t>
                      </w:r>
                      <w:r>
                        <w:rPr>
                          <w:rFonts w:eastAsiaTheme="minorEastAsia"/>
                          <w:color w:val="000000" w:themeColor="text1"/>
                          <w:lang w:eastAsia="zh-HK"/>
                        </w:rPr>
                        <w:t>關</w:t>
                      </w:r>
                      <w:r>
                        <w:rPr>
                          <w:rFonts w:eastAsiaTheme="minorEastAsia" w:hint="eastAsia"/>
                          <w:color w:val="000000" w:themeColor="text1"/>
                          <w:lang w:eastAsia="zh-HK"/>
                        </w:rPr>
                        <w:t>政府部</w:t>
                      </w:r>
                      <w:r>
                        <w:rPr>
                          <w:rFonts w:eastAsiaTheme="minorEastAsia"/>
                          <w:color w:val="000000" w:themeColor="text1"/>
                          <w:lang w:eastAsia="zh-HK"/>
                        </w:rPr>
                        <w:t>門</w:t>
                      </w:r>
                      <w:r>
                        <w:rPr>
                          <w:rFonts w:eastAsiaTheme="minorEastAsia" w:hint="eastAsia"/>
                          <w:color w:val="000000" w:themeColor="text1"/>
                          <w:lang w:eastAsia="zh-HK"/>
                        </w:rPr>
                        <w:t>更快找</w:t>
                      </w:r>
                      <w:r>
                        <w:rPr>
                          <w:rFonts w:eastAsiaTheme="minorEastAsia"/>
                          <w:color w:val="000000" w:themeColor="text1"/>
                          <w:lang w:eastAsia="zh-HK"/>
                        </w:rPr>
                        <w:t>到</w:t>
                      </w:r>
                      <w:r>
                        <w:rPr>
                          <w:rFonts w:eastAsiaTheme="minorEastAsia" w:hint="eastAsia"/>
                          <w:color w:val="000000" w:themeColor="text1"/>
                          <w:lang w:eastAsia="zh-HK"/>
                        </w:rPr>
                        <w:t>失蹤</w:t>
                      </w:r>
                      <w:r>
                        <w:rPr>
                          <w:rFonts w:eastAsiaTheme="minorEastAsia"/>
                          <w:color w:val="000000" w:themeColor="text1"/>
                          <w:lang w:eastAsia="zh-HK"/>
                        </w:rPr>
                        <w:t>兒</w:t>
                      </w:r>
                      <w:r>
                        <w:rPr>
                          <w:rFonts w:eastAsiaTheme="minorEastAsia" w:hint="eastAsia"/>
                          <w:color w:val="000000" w:themeColor="text1"/>
                          <w:lang w:eastAsia="zh-HK"/>
                        </w:rPr>
                        <w:t>童等。</w:t>
                      </w:r>
                    </w:p>
                  </w:txbxContent>
                </v:textbox>
              </v:shape>
            </w:pict>
          </mc:Fallback>
        </mc:AlternateContent>
      </w:r>
    </w:p>
    <w:p w14:paraId="4BEB66EF" w14:textId="20059515" w:rsidR="00FA315F" w:rsidRDefault="00FA315F" w:rsidP="001F08CF">
      <w:pPr>
        <w:adjustRightInd w:val="0"/>
        <w:snapToGrid w:val="0"/>
        <w:spacing w:line="276" w:lineRule="auto"/>
        <w:textAlignment w:val="baseline"/>
        <w:rPr>
          <w:b/>
          <w:bCs/>
          <w:color w:val="000000"/>
          <w:kern w:val="2"/>
          <w:lang w:eastAsia="zh-HK"/>
        </w:rPr>
      </w:pPr>
    </w:p>
    <w:p w14:paraId="1134FBAE" w14:textId="2D7CF57F" w:rsidR="00FA315F" w:rsidRDefault="00FA315F" w:rsidP="001F08CF">
      <w:pPr>
        <w:adjustRightInd w:val="0"/>
        <w:snapToGrid w:val="0"/>
        <w:spacing w:line="276" w:lineRule="auto"/>
        <w:textAlignment w:val="baseline"/>
        <w:rPr>
          <w:b/>
          <w:bCs/>
          <w:color w:val="000000"/>
          <w:kern w:val="2"/>
          <w:lang w:eastAsia="zh-HK"/>
        </w:rPr>
      </w:pPr>
    </w:p>
    <w:p w14:paraId="2DE2D856" w14:textId="4AACC1E9" w:rsidR="00FA315F" w:rsidRDefault="00FA315F" w:rsidP="001F08CF">
      <w:pPr>
        <w:adjustRightInd w:val="0"/>
        <w:snapToGrid w:val="0"/>
        <w:spacing w:line="276" w:lineRule="auto"/>
        <w:textAlignment w:val="baseline"/>
        <w:rPr>
          <w:b/>
          <w:bCs/>
          <w:color w:val="000000"/>
          <w:kern w:val="2"/>
          <w:lang w:eastAsia="zh-HK"/>
        </w:rPr>
      </w:pPr>
    </w:p>
    <w:p w14:paraId="6097E9CD" w14:textId="2753BEFA" w:rsidR="00FA315F" w:rsidRDefault="00FA315F" w:rsidP="001F08CF">
      <w:pPr>
        <w:adjustRightInd w:val="0"/>
        <w:snapToGrid w:val="0"/>
        <w:spacing w:line="276" w:lineRule="auto"/>
        <w:textAlignment w:val="baseline"/>
        <w:rPr>
          <w:b/>
          <w:bCs/>
          <w:color w:val="000000"/>
          <w:kern w:val="2"/>
          <w:lang w:eastAsia="zh-HK"/>
        </w:rPr>
      </w:pPr>
    </w:p>
    <w:p w14:paraId="72B35DB6" w14:textId="77777777" w:rsidR="00FA315F" w:rsidRDefault="00FA315F" w:rsidP="001F08CF">
      <w:pPr>
        <w:adjustRightInd w:val="0"/>
        <w:snapToGrid w:val="0"/>
        <w:spacing w:line="276" w:lineRule="auto"/>
        <w:textAlignment w:val="baseline"/>
        <w:rPr>
          <w:b/>
          <w:bCs/>
          <w:color w:val="000000"/>
          <w:kern w:val="2"/>
          <w:lang w:eastAsia="zh-HK"/>
        </w:rPr>
      </w:pPr>
    </w:p>
    <w:p w14:paraId="645C649A" w14:textId="77777777" w:rsidR="00C70DE9" w:rsidRDefault="00C70DE9" w:rsidP="001F08CF">
      <w:pPr>
        <w:adjustRightInd w:val="0"/>
        <w:snapToGrid w:val="0"/>
        <w:spacing w:line="276" w:lineRule="auto"/>
        <w:textAlignment w:val="baseline"/>
        <w:rPr>
          <w:b/>
          <w:bCs/>
          <w:color w:val="000000"/>
          <w:kern w:val="2"/>
          <w:lang w:eastAsia="zh-HK"/>
        </w:rPr>
      </w:pPr>
    </w:p>
    <w:p w14:paraId="7A5998E1" w14:textId="77777777" w:rsidR="00FA315F" w:rsidRDefault="00FA315F">
      <w:pPr>
        <w:adjustRightInd w:val="0"/>
        <w:snapToGrid w:val="0"/>
        <w:spacing w:line="276" w:lineRule="auto"/>
        <w:textAlignment w:val="baseline"/>
        <w:rPr>
          <w:bCs/>
          <w:color w:val="000000"/>
          <w:kern w:val="2"/>
          <w:sz w:val="22"/>
          <w:szCs w:val="22"/>
          <w:lang w:eastAsia="zh-HK"/>
        </w:rPr>
      </w:pPr>
    </w:p>
    <w:p w14:paraId="08A26EDD" w14:textId="077C414A" w:rsidR="00FA315F" w:rsidRDefault="00FA315F">
      <w:pPr>
        <w:adjustRightInd w:val="0"/>
        <w:snapToGrid w:val="0"/>
        <w:spacing w:line="276" w:lineRule="auto"/>
        <w:textAlignment w:val="baseline"/>
        <w:rPr>
          <w:bCs/>
          <w:color w:val="000000"/>
          <w:kern w:val="2"/>
          <w:sz w:val="22"/>
          <w:szCs w:val="22"/>
          <w:lang w:eastAsia="zh-HK"/>
        </w:rPr>
      </w:pPr>
    </w:p>
    <w:p w14:paraId="44E16E67" w14:textId="3AEA07F5" w:rsidR="00FA315F" w:rsidRDefault="00FA315F">
      <w:pPr>
        <w:adjustRightInd w:val="0"/>
        <w:snapToGrid w:val="0"/>
        <w:spacing w:line="276" w:lineRule="auto"/>
        <w:textAlignment w:val="baseline"/>
        <w:rPr>
          <w:bCs/>
          <w:color w:val="000000"/>
          <w:kern w:val="2"/>
          <w:sz w:val="22"/>
          <w:szCs w:val="22"/>
          <w:lang w:eastAsia="zh-HK"/>
        </w:rPr>
      </w:pPr>
    </w:p>
    <w:p w14:paraId="3F40042A" w14:textId="77777777" w:rsidR="00FA315F" w:rsidRDefault="00FA315F">
      <w:pPr>
        <w:adjustRightInd w:val="0"/>
        <w:snapToGrid w:val="0"/>
        <w:spacing w:line="276" w:lineRule="auto"/>
        <w:textAlignment w:val="baseline"/>
        <w:rPr>
          <w:bCs/>
          <w:color w:val="000000"/>
          <w:kern w:val="2"/>
          <w:sz w:val="22"/>
          <w:szCs w:val="22"/>
          <w:lang w:eastAsia="zh-HK"/>
        </w:rPr>
      </w:pPr>
    </w:p>
    <w:p w14:paraId="243807AF" w14:textId="1F498227" w:rsidR="00FA315F" w:rsidRDefault="00FA315F">
      <w:pPr>
        <w:adjustRightInd w:val="0"/>
        <w:snapToGrid w:val="0"/>
        <w:spacing w:line="276" w:lineRule="auto"/>
        <w:textAlignment w:val="baseline"/>
        <w:rPr>
          <w:bCs/>
          <w:color w:val="000000"/>
          <w:kern w:val="2"/>
          <w:sz w:val="22"/>
          <w:szCs w:val="22"/>
          <w:lang w:eastAsia="zh-HK"/>
        </w:rPr>
      </w:pPr>
    </w:p>
    <w:p w14:paraId="6212DF58" w14:textId="77777777" w:rsidR="00FA315F" w:rsidRDefault="00FA315F">
      <w:pPr>
        <w:adjustRightInd w:val="0"/>
        <w:snapToGrid w:val="0"/>
        <w:spacing w:line="276" w:lineRule="auto"/>
        <w:textAlignment w:val="baseline"/>
        <w:rPr>
          <w:bCs/>
          <w:color w:val="000000"/>
          <w:kern w:val="2"/>
          <w:sz w:val="22"/>
          <w:szCs w:val="22"/>
          <w:lang w:eastAsia="zh-HK"/>
        </w:rPr>
      </w:pPr>
    </w:p>
    <w:p w14:paraId="56D0A8B3" w14:textId="77777777" w:rsidR="00FA315F" w:rsidRDefault="00FA315F">
      <w:pPr>
        <w:adjustRightInd w:val="0"/>
        <w:snapToGrid w:val="0"/>
        <w:spacing w:line="276" w:lineRule="auto"/>
        <w:textAlignment w:val="baseline"/>
        <w:rPr>
          <w:bCs/>
          <w:color w:val="000000"/>
          <w:kern w:val="2"/>
          <w:sz w:val="22"/>
          <w:szCs w:val="22"/>
          <w:lang w:eastAsia="zh-HK"/>
        </w:rPr>
      </w:pPr>
    </w:p>
    <w:p w14:paraId="4B6180CA" w14:textId="5601D063" w:rsidR="001F08CF" w:rsidRPr="00F77E3D" w:rsidRDefault="001F08CF">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008A6936" w:rsidRPr="002C5039">
        <w:rPr>
          <w:rFonts w:hint="eastAsia"/>
          <w:bCs/>
          <w:color w:val="000000"/>
          <w:kern w:val="2"/>
          <w:sz w:val="22"/>
          <w:szCs w:val="22"/>
          <w:lang w:eastAsia="zh-HK"/>
        </w:rPr>
        <w:t>中華人民共和國香港特別行政區立法會</w:t>
      </w:r>
      <w:r w:rsidR="008A6936" w:rsidRPr="002C5039">
        <w:rPr>
          <w:rFonts w:hint="eastAsia"/>
          <w:bCs/>
          <w:color w:val="000000"/>
          <w:kern w:val="2"/>
          <w:sz w:val="22"/>
          <w:szCs w:val="22"/>
          <w:lang w:eastAsia="zh-TW"/>
        </w:rPr>
        <w:t>（</w:t>
      </w:r>
      <w:r w:rsidR="008A6936" w:rsidRPr="002C5039">
        <w:rPr>
          <w:rFonts w:hint="eastAsia"/>
          <w:bCs/>
          <w:color w:val="000000"/>
          <w:kern w:val="2"/>
          <w:sz w:val="22"/>
          <w:szCs w:val="22"/>
          <w:lang w:eastAsia="zh-TW"/>
        </w:rPr>
        <w:t>2015</w:t>
      </w:r>
      <w:r w:rsidR="008A6936" w:rsidRPr="002C5039">
        <w:rPr>
          <w:rFonts w:hint="eastAsia"/>
          <w:bCs/>
          <w:color w:val="000000"/>
          <w:kern w:val="2"/>
          <w:sz w:val="22"/>
          <w:szCs w:val="22"/>
          <w:lang w:eastAsia="zh-HK"/>
        </w:rPr>
        <w:t>年</w:t>
      </w:r>
      <w:r w:rsidR="008A6936" w:rsidRPr="002C5039">
        <w:rPr>
          <w:rFonts w:hint="eastAsia"/>
          <w:bCs/>
          <w:color w:val="000000"/>
          <w:kern w:val="2"/>
          <w:sz w:val="22"/>
          <w:szCs w:val="22"/>
          <w:lang w:eastAsia="zh-TW"/>
        </w:rPr>
        <w:t>3</w:t>
      </w:r>
      <w:r w:rsidR="008A6936" w:rsidRPr="002C5039">
        <w:rPr>
          <w:rFonts w:hint="eastAsia"/>
          <w:bCs/>
          <w:color w:val="000000"/>
          <w:kern w:val="2"/>
          <w:sz w:val="22"/>
          <w:szCs w:val="22"/>
          <w:lang w:eastAsia="zh-HK"/>
        </w:rPr>
        <w:t>月</w:t>
      </w:r>
      <w:r w:rsidR="008A6936" w:rsidRPr="002C5039">
        <w:rPr>
          <w:rFonts w:hint="eastAsia"/>
          <w:bCs/>
          <w:color w:val="000000"/>
          <w:kern w:val="2"/>
          <w:sz w:val="22"/>
          <w:szCs w:val="22"/>
          <w:lang w:eastAsia="zh-TW"/>
        </w:rPr>
        <w:t>18</w:t>
      </w:r>
      <w:r w:rsidR="008A6936" w:rsidRPr="002C5039">
        <w:rPr>
          <w:rFonts w:hint="eastAsia"/>
          <w:bCs/>
          <w:color w:val="000000"/>
          <w:kern w:val="2"/>
          <w:sz w:val="22"/>
          <w:szCs w:val="22"/>
          <w:lang w:eastAsia="zh-HK"/>
        </w:rPr>
        <w:t>日</w:t>
      </w:r>
      <w:r w:rsidR="008A6936" w:rsidRPr="002C5039">
        <w:rPr>
          <w:rFonts w:hint="eastAsia"/>
          <w:bCs/>
          <w:color w:val="000000"/>
          <w:kern w:val="2"/>
          <w:sz w:val="22"/>
          <w:szCs w:val="22"/>
          <w:lang w:eastAsia="zh-TW"/>
        </w:rPr>
        <w:t>）</w:t>
      </w:r>
      <w:r w:rsidR="008A6936">
        <w:rPr>
          <w:rFonts w:hint="eastAsia"/>
          <w:bCs/>
          <w:color w:val="000000"/>
          <w:kern w:val="2"/>
          <w:sz w:val="22"/>
          <w:szCs w:val="22"/>
          <w:lang w:eastAsia="zh-HK"/>
        </w:rPr>
        <w:t>及</w:t>
      </w:r>
      <w:r w:rsidR="008A6936">
        <w:rPr>
          <w:rFonts w:hint="eastAsia"/>
          <w:kern w:val="2"/>
          <w:sz w:val="22"/>
          <w:szCs w:val="22"/>
          <w:lang w:eastAsia="zh-HK"/>
        </w:rPr>
        <w:t>香港特別行政區政府中央政策組（</w:t>
      </w:r>
      <w:r w:rsidR="008A6936">
        <w:rPr>
          <w:rFonts w:hint="eastAsia"/>
          <w:kern w:val="2"/>
          <w:sz w:val="22"/>
          <w:szCs w:val="22"/>
          <w:lang w:eastAsia="zh-HK"/>
        </w:rPr>
        <w:t>2</w:t>
      </w:r>
      <w:r w:rsidR="008A6936">
        <w:rPr>
          <w:kern w:val="2"/>
          <w:sz w:val="22"/>
          <w:szCs w:val="22"/>
          <w:lang w:eastAsia="zh-HK"/>
        </w:rPr>
        <w:t>015</w:t>
      </w:r>
      <w:r w:rsidR="008A6936">
        <w:rPr>
          <w:rFonts w:hint="eastAsia"/>
          <w:kern w:val="2"/>
          <w:sz w:val="22"/>
          <w:szCs w:val="22"/>
          <w:lang w:eastAsia="zh-HK"/>
        </w:rPr>
        <w:t>年</w:t>
      </w:r>
      <w:r w:rsidR="008A6936">
        <w:rPr>
          <w:rFonts w:hint="eastAsia"/>
          <w:kern w:val="2"/>
          <w:sz w:val="22"/>
          <w:szCs w:val="22"/>
          <w:lang w:eastAsia="zh-HK"/>
        </w:rPr>
        <w:t>9</w:t>
      </w:r>
      <w:r w:rsidR="008A6936">
        <w:rPr>
          <w:rFonts w:hint="eastAsia"/>
          <w:kern w:val="2"/>
          <w:sz w:val="22"/>
          <w:szCs w:val="22"/>
          <w:lang w:eastAsia="zh-HK"/>
        </w:rPr>
        <w:t>月）</w:t>
      </w:r>
      <w:r w:rsidR="008A6936">
        <w:rPr>
          <w:rFonts w:hint="eastAsia"/>
          <w:bCs/>
          <w:color w:val="000000"/>
          <w:kern w:val="2"/>
          <w:sz w:val="22"/>
          <w:szCs w:val="22"/>
          <w:lang w:eastAsia="zh-HK"/>
        </w:rPr>
        <w:t>。</w:t>
      </w:r>
    </w:p>
    <w:p w14:paraId="67A14209" w14:textId="306F33B4" w:rsidR="001F08CF" w:rsidRDefault="001F08CF">
      <w:pPr>
        <w:spacing w:after="160" w:line="259" w:lineRule="auto"/>
        <w:rPr>
          <w:rFonts w:asciiTheme="minorHAnsi" w:eastAsiaTheme="minorEastAsia" w:hAnsiTheme="minorHAnsi" w:cstheme="minorBidi"/>
          <w:kern w:val="2"/>
          <w:szCs w:val="22"/>
          <w:lang w:val="en-HK" w:eastAsia="zh-TW"/>
        </w:rPr>
      </w:pPr>
      <w:r>
        <w:rPr>
          <w:lang w:val="en-HK" w:eastAsia="zh-TW"/>
        </w:rPr>
        <w:br w:type="page"/>
      </w:r>
    </w:p>
    <w:p w14:paraId="4F1EE4BE" w14:textId="0ADFDFA1" w:rsidR="00446166" w:rsidRPr="009E05F8" w:rsidRDefault="00446166" w:rsidP="00446166">
      <w:pPr>
        <w:adjustRightInd w:val="0"/>
        <w:snapToGrid w:val="0"/>
        <w:spacing w:line="276" w:lineRule="auto"/>
        <w:rPr>
          <w:rFonts w:ascii="微軟正黑體" w:eastAsia="微軟正黑體" w:hAnsi="微軟正黑體"/>
          <w:b/>
          <w:u w:val="single"/>
          <w:lang w:eastAsia="zh-TW"/>
        </w:rPr>
      </w:pPr>
      <w:r w:rsidRPr="009E05F8">
        <w:rPr>
          <w:rFonts w:ascii="微軟正黑體" w:eastAsia="微軟正黑體" w:hAnsi="微軟正黑體" w:hint="eastAsia"/>
          <w:b/>
          <w:u w:val="single"/>
          <w:lang w:eastAsia="zh-HK"/>
        </w:rPr>
        <w:lastRenderedPageBreak/>
        <w:t>個案</w:t>
      </w:r>
      <w:r>
        <w:rPr>
          <w:rFonts w:ascii="微軟正黑體" w:eastAsia="微軟正黑體" w:hAnsi="微軟正黑體" w:hint="eastAsia"/>
          <w:b/>
          <w:u w:val="single"/>
          <w:lang w:eastAsia="zh-HK"/>
        </w:rPr>
        <w:t>二</w:t>
      </w:r>
      <w:r w:rsidRPr="009E05F8">
        <w:rPr>
          <w:rFonts w:ascii="微軟正黑體" w:eastAsia="微軟正黑體" w:hAnsi="微軟正黑體" w:hint="eastAsia"/>
          <w:b/>
          <w:u w:val="single"/>
          <w:lang w:eastAsia="zh-HK"/>
        </w:rPr>
        <w:t>：</w:t>
      </w:r>
      <w:r>
        <w:rPr>
          <w:rFonts w:ascii="微軟正黑體" w:eastAsia="微軟正黑體" w:hAnsi="微軟正黑體" w:hint="eastAsia"/>
          <w:b/>
          <w:u w:val="single"/>
          <w:lang w:eastAsia="zh-HK"/>
        </w:rPr>
        <w:t>新加坡</w:t>
      </w:r>
    </w:p>
    <w:p w14:paraId="4D2C447D" w14:textId="77777777" w:rsidR="00446166" w:rsidRDefault="00446166" w:rsidP="001F08CF">
      <w:pPr>
        <w:adjustRightInd w:val="0"/>
        <w:snapToGrid w:val="0"/>
        <w:spacing w:line="276" w:lineRule="auto"/>
        <w:textAlignment w:val="baseline"/>
        <w:rPr>
          <w:b/>
          <w:bCs/>
          <w:color w:val="000000"/>
          <w:kern w:val="2"/>
          <w:lang w:eastAsia="zh-HK"/>
        </w:rPr>
      </w:pPr>
    </w:p>
    <w:p w14:paraId="019847B3" w14:textId="1681120A" w:rsidR="001F08CF" w:rsidRPr="00AE65BE"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proofErr w:type="gramStart"/>
      <w:r w:rsidRPr="00453E66">
        <w:rPr>
          <w:rFonts w:hint="eastAsia"/>
          <w:b/>
          <w:bCs/>
          <w:color w:val="000000"/>
          <w:kern w:val="2"/>
          <w:lang w:eastAsia="zh-HK"/>
        </w:rPr>
        <w:t>一</w:t>
      </w:r>
      <w:proofErr w:type="gramEnd"/>
      <w:r w:rsidRPr="00453E66">
        <w:rPr>
          <w:rFonts w:hint="eastAsia"/>
          <w:b/>
          <w:bCs/>
          <w:color w:val="000000"/>
          <w:kern w:val="2"/>
          <w:lang w:eastAsia="zh-HK"/>
        </w:rPr>
        <w:t>：</w:t>
      </w:r>
      <w:r w:rsidR="00AE65BE" w:rsidRPr="00564EFC">
        <w:rPr>
          <w:rFonts w:hint="eastAsia"/>
          <w:b/>
          <w:bCs/>
          <w:lang w:eastAsia="zh-HK"/>
        </w:rPr>
        <w:t>「</w:t>
      </w:r>
      <w:r w:rsidR="00AE65BE" w:rsidRPr="00564EFC">
        <w:rPr>
          <w:b/>
          <w:bCs/>
          <w:lang w:eastAsia="zh-HK"/>
        </w:rPr>
        <w:t>iN2015</w:t>
      </w:r>
      <w:r w:rsidR="00AE65BE" w:rsidRPr="00564EFC">
        <w:rPr>
          <w:rFonts w:hint="eastAsia"/>
          <w:b/>
          <w:bCs/>
          <w:lang w:eastAsia="zh-TW"/>
        </w:rPr>
        <w:t>策</w:t>
      </w:r>
      <w:r w:rsidR="00AE65BE" w:rsidRPr="00564EFC">
        <w:rPr>
          <w:rFonts w:hint="eastAsia"/>
          <w:b/>
          <w:bCs/>
          <w:lang w:eastAsia="zh-HK"/>
        </w:rPr>
        <w:t>略」</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1F08CF" w14:paraId="7963B5AD" w14:textId="77777777" w:rsidTr="003C1CB9">
        <w:tc>
          <w:tcPr>
            <w:tcW w:w="8282" w:type="dxa"/>
            <w:shd w:val="clear" w:color="auto" w:fill="FFF2CC" w:themeFill="accent4" w:themeFillTint="33"/>
          </w:tcPr>
          <w:p w14:paraId="286B6B76" w14:textId="6879F0C6" w:rsidR="00927DAD" w:rsidRDefault="00CC16FE">
            <w:pPr>
              <w:widowControl w:val="0"/>
              <w:adjustRightInd w:val="0"/>
              <w:snapToGrid w:val="0"/>
              <w:spacing w:line="276" w:lineRule="auto"/>
              <w:jc w:val="both"/>
              <w:rPr>
                <w:lang w:eastAsia="zh-HK"/>
              </w:rPr>
            </w:pPr>
            <w:r>
              <w:rPr>
                <w:rFonts w:hint="eastAsia"/>
                <w:lang w:eastAsia="zh-HK"/>
              </w:rPr>
              <w:t>早在智</w:t>
            </w:r>
            <w:r>
              <w:rPr>
                <w:rFonts w:hint="eastAsia"/>
                <w:lang w:eastAsia="zh-TW"/>
              </w:rPr>
              <w:t>慧</w:t>
            </w:r>
            <w:r>
              <w:rPr>
                <w:rFonts w:hint="eastAsia"/>
                <w:lang w:eastAsia="zh-HK"/>
              </w:rPr>
              <w:t>城市的概念未出現前，新加坡政府已銳意發展與城市建設相關的資訊及通訊科技。</w:t>
            </w:r>
            <w:r w:rsidR="00E84227">
              <w:rPr>
                <w:rFonts w:hint="eastAsia"/>
                <w:lang w:eastAsia="zh-HK"/>
              </w:rPr>
              <w:t>至</w:t>
            </w:r>
            <w:r w:rsidR="00E84227">
              <w:rPr>
                <w:rFonts w:hint="eastAsia"/>
                <w:lang w:eastAsia="zh-HK"/>
              </w:rPr>
              <w:t>2</w:t>
            </w:r>
            <w:r w:rsidR="00E84227">
              <w:rPr>
                <w:lang w:eastAsia="zh-HK"/>
              </w:rPr>
              <w:t>005</w:t>
            </w:r>
            <w:r>
              <w:rPr>
                <w:rFonts w:hint="eastAsia"/>
                <w:lang w:eastAsia="zh-HK"/>
              </w:rPr>
              <w:t>年，新加坡政府制定了「</w:t>
            </w:r>
            <w:r>
              <w:rPr>
                <w:rFonts w:hint="eastAsia"/>
                <w:lang w:eastAsia="zh-HK"/>
              </w:rPr>
              <w:t>i</w:t>
            </w:r>
            <w:r>
              <w:rPr>
                <w:lang w:eastAsia="zh-HK"/>
              </w:rPr>
              <w:t>N2015</w:t>
            </w:r>
            <w:r>
              <w:rPr>
                <w:rFonts w:hint="eastAsia"/>
                <w:lang w:eastAsia="zh-TW"/>
              </w:rPr>
              <w:t>策</w:t>
            </w:r>
            <w:r>
              <w:rPr>
                <w:rFonts w:hint="eastAsia"/>
                <w:lang w:eastAsia="zh-HK"/>
              </w:rPr>
              <w:t>略」，</w:t>
            </w:r>
            <w:r w:rsidR="00927DAD">
              <w:rPr>
                <w:rFonts w:hint="eastAsia"/>
                <w:lang w:eastAsia="zh-HK"/>
              </w:rPr>
              <w:t>從創新、整合和國</w:t>
            </w:r>
            <w:r w:rsidR="00927DAD">
              <w:rPr>
                <w:rFonts w:hint="eastAsia"/>
                <w:lang w:eastAsia="zh-TW"/>
              </w:rPr>
              <w:t>際</w:t>
            </w:r>
            <w:r w:rsidR="00927DAD">
              <w:rPr>
                <w:rFonts w:hint="eastAsia"/>
                <w:lang w:eastAsia="zh-HK"/>
              </w:rPr>
              <w:t>化三大方向</w:t>
            </w:r>
            <w:r>
              <w:rPr>
                <w:rFonts w:hint="eastAsia"/>
                <w:lang w:eastAsia="zh-HK"/>
              </w:rPr>
              <w:t>推動智</w:t>
            </w:r>
            <w:r>
              <w:rPr>
                <w:rFonts w:hint="eastAsia"/>
                <w:lang w:eastAsia="zh-TW"/>
              </w:rPr>
              <w:t>慧</w:t>
            </w:r>
            <w:r>
              <w:rPr>
                <w:rFonts w:hint="eastAsia"/>
                <w:lang w:eastAsia="zh-HK"/>
              </w:rPr>
              <w:t>城市的發展，</w:t>
            </w:r>
            <w:r w:rsidR="00E84227">
              <w:rPr>
                <w:rFonts w:hint="eastAsia"/>
                <w:lang w:eastAsia="zh-HK"/>
              </w:rPr>
              <w:t>以</w:t>
            </w:r>
            <w:r>
              <w:rPr>
                <w:rFonts w:hint="eastAsia"/>
                <w:lang w:eastAsia="zh-HK"/>
              </w:rPr>
              <w:t>提升市民的生活質素，增加城市經</w:t>
            </w:r>
            <w:r>
              <w:rPr>
                <w:rFonts w:hint="eastAsia"/>
                <w:lang w:eastAsia="zh-TW"/>
              </w:rPr>
              <w:t>濟</w:t>
            </w:r>
            <w:r>
              <w:rPr>
                <w:rFonts w:hint="eastAsia"/>
                <w:lang w:eastAsia="zh-HK"/>
              </w:rPr>
              <w:t>競</w:t>
            </w:r>
            <w:r>
              <w:rPr>
                <w:rFonts w:hint="eastAsia"/>
                <w:lang w:eastAsia="zh-TW"/>
              </w:rPr>
              <w:t>爭</w:t>
            </w:r>
            <w:r>
              <w:rPr>
                <w:rFonts w:hint="eastAsia"/>
                <w:lang w:eastAsia="zh-HK"/>
              </w:rPr>
              <w:t>力，並推動資訊及通訊產業的發展。</w:t>
            </w:r>
          </w:p>
          <w:p w14:paraId="34F9F147" w14:textId="73AA03A9" w:rsidR="00E84227" w:rsidRDefault="00E84227">
            <w:pPr>
              <w:widowControl w:val="0"/>
              <w:adjustRightInd w:val="0"/>
              <w:snapToGrid w:val="0"/>
              <w:spacing w:line="276" w:lineRule="auto"/>
              <w:jc w:val="both"/>
              <w:rPr>
                <w:lang w:eastAsia="zh-HK"/>
              </w:rPr>
            </w:pPr>
          </w:p>
          <w:p w14:paraId="4A033DB9" w14:textId="16B10BA6" w:rsidR="00177AA6" w:rsidRPr="00081B18" w:rsidRDefault="00E84227">
            <w:pPr>
              <w:widowControl w:val="0"/>
              <w:adjustRightInd w:val="0"/>
              <w:snapToGrid w:val="0"/>
              <w:spacing w:line="276" w:lineRule="auto"/>
              <w:jc w:val="both"/>
              <w:rPr>
                <w:lang w:eastAsia="zh-HK"/>
              </w:rPr>
            </w:pPr>
            <w:r>
              <w:rPr>
                <w:rFonts w:hint="eastAsia"/>
                <w:lang w:eastAsia="zh-HK"/>
              </w:rPr>
              <w:t>經過多年的努力，</w:t>
            </w:r>
            <w:r>
              <w:rPr>
                <w:rFonts w:hint="eastAsia"/>
                <w:lang w:eastAsia="zh-HK"/>
              </w:rPr>
              <w:t>i</w:t>
            </w:r>
            <w:r>
              <w:rPr>
                <w:lang w:eastAsia="zh-HK"/>
              </w:rPr>
              <w:t>N2015</w:t>
            </w:r>
            <w:r>
              <w:rPr>
                <w:rFonts w:hint="eastAsia"/>
                <w:lang w:eastAsia="zh-HK"/>
              </w:rPr>
              <w:t>已取得一定的成績，現時新加坡的</w:t>
            </w:r>
            <w:proofErr w:type="gramStart"/>
            <w:r>
              <w:rPr>
                <w:rFonts w:hint="eastAsia"/>
                <w:lang w:eastAsia="zh-HK"/>
              </w:rPr>
              <w:t>極</w:t>
            </w:r>
            <w:proofErr w:type="gramEnd"/>
            <w:r>
              <w:rPr>
                <w:rFonts w:hint="eastAsia"/>
                <w:lang w:eastAsia="zh-HK"/>
              </w:rPr>
              <w:t>速寬頻覆蓋率達</w:t>
            </w:r>
            <w:r>
              <w:rPr>
                <w:rFonts w:hint="eastAsia"/>
                <w:lang w:eastAsia="zh-HK"/>
              </w:rPr>
              <w:t>9</w:t>
            </w:r>
            <w:r>
              <w:rPr>
                <w:lang w:eastAsia="zh-HK"/>
              </w:rPr>
              <w:t>5%</w:t>
            </w:r>
            <w:r>
              <w:rPr>
                <w:rFonts w:hint="eastAsia"/>
                <w:lang w:eastAsia="zh-HK"/>
              </w:rPr>
              <w:t>，從事資訊及通訊產業的從業員也增至</w:t>
            </w:r>
            <w:r>
              <w:rPr>
                <w:rFonts w:hint="eastAsia"/>
                <w:lang w:eastAsia="zh-HK"/>
              </w:rPr>
              <w:t>1</w:t>
            </w:r>
            <w:r>
              <w:rPr>
                <w:lang w:eastAsia="zh-HK"/>
              </w:rPr>
              <w:t>50,000</w:t>
            </w:r>
            <w:r>
              <w:rPr>
                <w:rFonts w:hint="eastAsia"/>
                <w:lang w:eastAsia="zh-HK"/>
              </w:rPr>
              <w:t>，為智慧城市發展所需的基建和人力資源奠下穩固的基礎。</w:t>
            </w:r>
            <w:proofErr w:type="gramStart"/>
            <w:r>
              <w:rPr>
                <w:rFonts w:hint="eastAsia"/>
                <w:lang w:eastAsia="zh-HK"/>
              </w:rPr>
              <w:t>此外，</w:t>
            </w:r>
            <w:proofErr w:type="gramEnd"/>
            <w:r w:rsidR="00177AA6">
              <w:rPr>
                <w:rFonts w:hint="eastAsia"/>
                <w:lang w:eastAsia="zh-HK"/>
              </w:rPr>
              <w:t>新加坡政府</w:t>
            </w:r>
            <w:r>
              <w:rPr>
                <w:rFonts w:hint="eastAsia"/>
                <w:lang w:eastAsia="zh-HK"/>
              </w:rPr>
              <w:t>亦</w:t>
            </w:r>
            <w:r w:rsidR="00177AA6">
              <w:rPr>
                <w:rFonts w:hint="eastAsia"/>
                <w:lang w:eastAsia="zh-HK"/>
              </w:rPr>
              <w:t>正推動建立「智</w:t>
            </w:r>
            <w:r w:rsidR="00177AA6">
              <w:rPr>
                <w:rFonts w:hint="eastAsia"/>
                <w:lang w:eastAsia="zh-TW"/>
              </w:rPr>
              <w:t>慧</w:t>
            </w:r>
            <w:r w:rsidR="00177AA6">
              <w:rPr>
                <w:rFonts w:hint="eastAsia"/>
                <w:lang w:eastAsia="zh-HK"/>
              </w:rPr>
              <w:t>國</w:t>
            </w:r>
            <w:r w:rsidR="00177AA6">
              <w:rPr>
                <w:rFonts w:hint="eastAsia"/>
                <w:lang w:eastAsia="zh-TW"/>
              </w:rPr>
              <w:t>家</w:t>
            </w:r>
            <w:r w:rsidR="00177AA6">
              <w:rPr>
                <w:rFonts w:hint="eastAsia"/>
                <w:lang w:eastAsia="zh-HK"/>
              </w:rPr>
              <w:t>平台」，透過遍佈整個城市的感應裝置網絡，把政府、社會和經</w:t>
            </w:r>
            <w:r w:rsidR="00177AA6">
              <w:rPr>
                <w:rFonts w:hint="eastAsia"/>
                <w:lang w:eastAsia="zh-TW"/>
              </w:rPr>
              <w:t>濟</w:t>
            </w:r>
            <w:r w:rsidR="00177AA6">
              <w:rPr>
                <w:rFonts w:hint="eastAsia"/>
                <w:lang w:eastAsia="zh-HK"/>
              </w:rPr>
              <w:t>的不同領域連結起來，再配合大數</w:t>
            </w:r>
            <w:r w:rsidR="00177AA6">
              <w:rPr>
                <w:rFonts w:hint="eastAsia"/>
                <w:lang w:eastAsia="zh-TW"/>
              </w:rPr>
              <w:t>據</w:t>
            </w:r>
            <w:r w:rsidR="00177AA6">
              <w:rPr>
                <w:rFonts w:hint="eastAsia"/>
                <w:lang w:eastAsia="zh-HK"/>
              </w:rPr>
              <w:t>、</w:t>
            </w:r>
            <w:proofErr w:type="gramStart"/>
            <w:r w:rsidR="00177AA6">
              <w:rPr>
                <w:rFonts w:hint="eastAsia"/>
                <w:lang w:eastAsia="zh-HK"/>
              </w:rPr>
              <w:t>物聯網</w:t>
            </w:r>
            <w:proofErr w:type="gramEnd"/>
            <w:r w:rsidR="00177AA6">
              <w:rPr>
                <w:rFonts w:hint="eastAsia"/>
                <w:lang w:eastAsia="zh-HK"/>
              </w:rPr>
              <w:t>等技</w:t>
            </w:r>
            <w:r w:rsidR="00177AA6">
              <w:rPr>
                <w:rFonts w:hint="eastAsia"/>
                <w:lang w:eastAsia="zh-TW"/>
              </w:rPr>
              <w:t>術</w:t>
            </w:r>
            <w:r w:rsidR="00177AA6">
              <w:rPr>
                <w:rFonts w:hint="eastAsia"/>
                <w:lang w:eastAsia="zh-HK"/>
              </w:rPr>
              <w:t>，蒐集、分析和分享數</w:t>
            </w:r>
            <w:r w:rsidR="00177AA6">
              <w:rPr>
                <w:rFonts w:hint="eastAsia"/>
                <w:lang w:eastAsia="zh-TW"/>
              </w:rPr>
              <w:t>據</w:t>
            </w:r>
            <w:r w:rsidR="00177AA6">
              <w:rPr>
                <w:rFonts w:hint="eastAsia"/>
                <w:lang w:eastAsia="zh-HK"/>
              </w:rPr>
              <w:t>，讓政府、企業和個人能即時掌握所需資訊，實踐智</w:t>
            </w:r>
            <w:r w:rsidR="00177AA6">
              <w:rPr>
                <w:rFonts w:hint="eastAsia"/>
                <w:lang w:eastAsia="zh-TW"/>
              </w:rPr>
              <w:t>慧</w:t>
            </w:r>
            <w:r w:rsidR="00177AA6">
              <w:rPr>
                <w:rFonts w:hint="eastAsia"/>
                <w:lang w:eastAsia="zh-HK"/>
              </w:rPr>
              <w:t>城市的遠景目標。</w:t>
            </w:r>
          </w:p>
        </w:tc>
      </w:tr>
    </w:tbl>
    <w:p w14:paraId="013DA07E" w14:textId="6D54F313" w:rsidR="001F08CF" w:rsidRPr="00081B18" w:rsidRDefault="001F08CF" w:rsidP="001F08CF">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3442B1F4" w14:textId="77777777" w:rsidR="001F08CF" w:rsidRDefault="001F08CF" w:rsidP="001F08CF">
      <w:pPr>
        <w:adjustRightInd w:val="0"/>
        <w:snapToGrid w:val="0"/>
        <w:spacing w:line="276" w:lineRule="auto"/>
        <w:textAlignment w:val="baseline"/>
        <w:rPr>
          <w:b/>
          <w:bCs/>
          <w:color w:val="000000"/>
          <w:kern w:val="2"/>
          <w:lang w:eastAsia="zh-HK"/>
        </w:rPr>
      </w:pPr>
    </w:p>
    <w:p w14:paraId="7DB1AF9C" w14:textId="2F2DA65C" w:rsidR="001F08CF"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sidR="00821708">
        <w:rPr>
          <w:rFonts w:hint="eastAsia"/>
          <w:b/>
          <w:bCs/>
          <w:lang w:eastAsia="zh-HK"/>
        </w:rPr>
        <w:t>新加坡政府為推動智慧城市發展所制定的政策</w:t>
      </w:r>
    </w:p>
    <w:p w14:paraId="4EFD6D5C" w14:textId="0A565106" w:rsidR="00AE65BE" w:rsidRDefault="00572F36"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6112" behindDoc="0" locked="0" layoutInCell="1" allowOverlap="1" wp14:anchorId="0E3157EE" wp14:editId="24F679A1">
                <wp:simplePos x="0" y="0"/>
                <wp:positionH relativeFrom="margin">
                  <wp:align>left</wp:align>
                </wp:positionH>
                <wp:positionV relativeFrom="paragraph">
                  <wp:posOffset>42773</wp:posOffset>
                </wp:positionV>
                <wp:extent cx="2790967" cy="2067636"/>
                <wp:effectExtent l="0" t="0" r="28575" b="27940"/>
                <wp:wrapNone/>
                <wp:docPr id="3" name="書卷 (水平) 28"/>
                <wp:cNvGraphicFramePr/>
                <a:graphic xmlns:a="http://schemas.openxmlformats.org/drawingml/2006/main">
                  <a:graphicData uri="http://schemas.microsoft.com/office/word/2010/wordprocessingShape">
                    <wps:wsp>
                      <wps:cNvSpPr/>
                      <wps:spPr>
                        <a:xfrm>
                          <a:off x="0" y="0"/>
                          <a:ext cx="2790967" cy="2067636"/>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FB0B698" w14:textId="6EFE0E7E" w:rsidR="00852CE3" w:rsidRPr="00EB0DC2" w:rsidRDefault="00852CE3" w:rsidP="00AE65BE">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政府服務</w:t>
                            </w:r>
                          </w:p>
                          <w:p w14:paraId="7959B6AA" w14:textId="63C04D14" w:rsidR="00852CE3" w:rsidRPr="00EB0DC2" w:rsidRDefault="00852CE3" w:rsidP="00AE65BE">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建立電子公共服務和跨部門資訊一站式平台</w:t>
                            </w:r>
                            <w:r>
                              <w:rPr>
                                <w:rFonts w:eastAsiaTheme="minorEastAsia" w:hint="eastAsia"/>
                                <w:color w:val="000000" w:themeColor="text1"/>
                                <w:lang w:eastAsia="zh-HK"/>
                              </w:rPr>
                              <w:t>e</w:t>
                            </w:r>
                            <w:r>
                              <w:rPr>
                                <w:rFonts w:eastAsiaTheme="minorEastAsia"/>
                                <w:color w:val="000000" w:themeColor="text1"/>
                                <w:lang w:eastAsia="zh-HK"/>
                              </w:rPr>
                              <w:t>Citizen</w:t>
                            </w:r>
                            <w:r>
                              <w:rPr>
                                <w:rFonts w:eastAsiaTheme="minorEastAsia" w:hint="eastAsia"/>
                                <w:color w:val="000000" w:themeColor="text1"/>
                                <w:lang w:eastAsia="zh-HK"/>
                              </w:rPr>
                              <w:t>，並提供超過</w:t>
                            </w:r>
                            <w:r>
                              <w:rPr>
                                <w:rFonts w:eastAsiaTheme="minorEastAsia" w:hint="eastAsia"/>
                                <w:color w:val="000000" w:themeColor="text1"/>
                                <w:lang w:eastAsia="zh-HK"/>
                              </w:rPr>
                              <w:t>1</w:t>
                            </w:r>
                            <w:r>
                              <w:rPr>
                                <w:rFonts w:eastAsiaTheme="minorEastAsia"/>
                                <w:color w:val="000000" w:themeColor="text1"/>
                                <w:lang w:eastAsia="zh-HK"/>
                              </w:rPr>
                              <w:t>00</w:t>
                            </w:r>
                            <w:r>
                              <w:rPr>
                                <w:rFonts w:eastAsiaTheme="minorEastAsia" w:hint="eastAsia"/>
                                <w:color w:val="000000" w:themeColor="text1"/>
                                <w:lang w:eastAsia="zh-HK"/>
                              </w:rPr>
                              <w:t>種政府和非政府公共服務的</w:t>
                            </w:r>
                            <w:r>
                              <w:rPr>
                                <w:rFonts w:eastAsiaTheme="minorEastAsia" w:hint="eastAsia"/>
                                <w:color w:val="000000" w:themeColor="text1"/>
                                <w:lang w:eastAsia="zh-HK"/>
                              </w:rPr>
                              <w:t>m</w:t>
                            </w:r>
                            <w:r>
                              <w:rPr>
                                <w:rFonts w:eastAsiaTheme="minorEastAsia"/>
                                <w:color w:val="000000" w:themeColor="text1"/>
                                <w:lang w:eastAsia="zh-HK"/>
                              </w:rPr>
                              <w:t>Gov@SG</w:t>
                            </w:r>
                            <w:r>
                              <w:rPr>
                                <w:rFonts w:eastAsiaTheme="minorEastAsia" w:hint="eastAsia"/>
                                <w:color w:val="000000" w:themeColor="text1"/>
                                <w:lang w:eastAsia="zh-HK"/>
                              </w:rPr>
                              <w:t>流動應用程式，以便市民更易接觸和使用政府服務。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57EE" id="_x0000_s1046" type="#_x0000_t98" style="position:absolute;margin-left:0;margin-top:3.35pt;width:219.75pt;height:162.8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" fillcolor="#9ecb81 [2169]" strokecolor="black [3213]" strokeweight="1pt">
                <v:fill color2="#8ac066 [2617]" rotate="t" colors="0 #b5d5a7;.5 #aace99;1 #9cca86" focus="100%" type="gradient">
                  <o:fill v:ext="view" type="gradientUnscaled"/>
                </v:fill>
                <v:stroke joinstyle="miter"/>
                <v:textbox>
                  <w:txbxContent>
                    <w:p w14:paraId="3FB0B698" w14:textId="6EFE0E7E" w:rsidR="00852CE3" w:rsidRPr="00EB0DC2" w:rsidRDefault="00852CE3" w:rsidP="00AE65BE">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政府服務</w:t>
                      </w:r>
                    </w:p>
                    <w:p w14:paraId="7959B6AA" w14:textId="63C04D14" w:rsidR="00852CE3" w:rsidRPr="00EB0DC2" w:rsidRDefault="00852CE3" w:rsidP="00AE65BE">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建立電子公共服務和跨部門資訊一站式平台</w:t>
                      </w:r>
                      <w:r>
                        <w:rPr>
                          <w:rFonts w:eastAsiaTheme="minorEastAsia" w:hint="eastAsia"/>
                          <w:color w:val="000000" w:themeColor="text1"/>
                          <w:lang w:eastAsia="zh-HK"/>
                        </w:rPr>
                        <w:t>e</w:t>
                      </w:r>
                      <w:r>
                        <w:rPr>
                          <w:rFonts w:eastAsiaTheme="minorEastAsia"/>
                          <w:color w:val="000000" w:themeColor="text1"/>
                          <w:lang w:eastAsia="zh-HK"/>
                        </w:rPr>
                        <w:t>Citizen</w:t>
                      </w:r>
                      <w:r>
                        <w:rPr>
                          <w:rFonts w:eastAsiaTheme="minorEastAsia" w:hint="eastAsia"/>
                          <w:color w:val="000000" w:themeColor="text1"/>
                          <w:lang w:eastAsia="zh-HK"/>
                        </w:rPr>
                        <w:t>，並提供超過</w:t>
                      </w:r>
                      <w:r>
                        <w:rPr>
                          <w:rFonts w:eastAsiaTheme="minorEastAsia" w:hint="eastAsia"/>
                          <w:color w:val="000000" w:themeColor="text1"/>
                          <w:lang w:eastAsia="zh-HK"/>
                        </w:rPr>
                        <w:t>1</w:t>
                      </w:r>
                      <w:r>
                        <w:rPr>
                          <w:rFonts w:eastAsiaTheme="minorEastAsia"/>
                          <w:color w:val="000000" w:themeColor="text1"/>
                          <w:lang w:eastAsia="zh-HK"/>
                        </w:rPr>
                        <w:t>00</w:t>
                      </w:r>
                      <w:r>
                        <w:rPr>
                          <w:rFonts w:eastAsiaTheme="minorEastAsia" w:hint="eastAsia"/>
                          <w:color w:val="000000" w:themeColor="text1"/>
                          <w:lang w:eastAsia="zh-HK"/>
                        </w:rPr>
                        <w:t>種政府和非政府公共服務的</w:t>
                      </w:r>
                      <w:r>
                        <w:rPr>
                          <w:rFonts w:eastAsiaTheme="minorEastAsia" w:hint="eastAsia"/>
                          <w:color w:val="000000" w:themeColor="text1"/>
                          <w:lang w:eastAsia="zh-HK"/>
                        </w:rPr>
                        <w:t>m</w:t>
                      </w:r>
                      <w:r>
                        <w:rPr>
                          <w:rFonts w:eastAsiaTheme="minorEastAsia"/>
                          <w:color w:val="000000" w:themeColor="text1"/>
                          <w:lang w:eastAsia="zh-HK"/>
                        </w:rPr>
                        <w:t>Gov@SG</w:t>
                      </w:r>
                      <w:r>
                        <w:rPr>
                          <w:rFonts w:eastAsiaTheme="minorEastAsia" w:hint="eastAsia"/>
                          <w:color w:val="000000" w:themeColor="text1"/>
                          <w:lang w:eastAsia="zh-HK"/>
                        </w:rPr>
                        <w:t>流動應用程式，以便市民更易接觸和使用政府服務。</w:t>
                      </w:r>
                    </w:p>
                  </w:txbxContent>
                </v:textbox>
                <w10:wrap anchorx="margin"/>
              </v:shape>
            </w:pict>
          </mc:Fallback>
        </mc:AlternateContent>
      </w:r>
    </w:p>
    <w:p w14:paraId="1144EACA" w14:textId="2C6F054F" w:rsidR="00AE65BE" w:rsidRDefault="005B3E89"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8160" behindDoc="0" locked="0" layoutInCell="1" allowOverlap="1" wp14:anchorId="0FE6E40D" wp14:editId="38365E6C">
                <wp:simplePos x="0" y="0"/>
                <wp:positionH relativeFrom="margin">
                  <wp:posOffset>2658745</wp:posOffset>
                </wp:positionH>
                <wp:positionV relativeFrom="paragraph">
                  <wp:posOffset>8255</wp:posOffset>
                </wp:positionV>
                <wp:extent cx="2790825" cy="2353945"/>
                <wp:effectExtent l="0" t="0" r="28575" b="27305"/>
                <wp:wrapNone/>
                <wp:docPr id="16" name="書卷 (水平) 28"/>
                <wp:cNvGraphicFramePr/>
                <a:graphic xmlns:a="http://schemas.openxmlformats.org/drawingml/2006/main">
                  <a:graphicData uri="http://schemas.microsoft.com/office/word/2010/wordprocessingShape">
                    <wps:wsp>
                      <wps:cNvSpPr/>
                      <wps:spPr>
                        <a:xfrm>
                          <a:off x="0" y="0"/>
                          <a:ext cx="2790825" cy="2353945"/>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CA90D64" w14:textId="237EFBE0"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教育服務</w:t>
                            </w:r>
                          </w:p>
                          <w:p w14:paraId="6C7390F7" w14:textId="77BB04D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為有需要的學童家庭提供電腦及免費上網服務；推行</w:t>
                            </w:r>
                            <w:r>
                              <w:rPr>
                                <w:rFonts w:eastAsiaTheme="minorEastAsia" w:hint="eastAsia"/>
                                <w:color w:val="000000" w:themeColor="text1"/>
                                <w:lang w:eastAsia="zh-HK"/>
                              </w:rPr>
                              <w:t>E</w:t>
                            </w:r>
                            <w:r>
                              <w:rPr>
                                <w:rFonts w:eastAsiaTheme="minorEastAsia"/>
                                <w:color w:val="000000" w:themeColor="text1"/>
                                <w:lang w:eastAsia="zh-HK"/>
                              </w:rPr>
                              <w:t>dVantage</w:t>
                            </w:r>
                            <w:r>
                              <w:rPr>
                                <w:rFonts w:eastAsiaTheme="minorEastAsia" w:hint="eastAsia"/>
                                <w:color w:val="000000" w:themeColor="text1"/>
                                <w:lang w:eastAsia="zh-HK"/>
                              </w:rPr>
                              <w:t>計劃，向每位學生提供個人資訊及科技設備，並通過網絡連結至課本，以便學生隨時隨地作全方位學習。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E40D" id="_x0000_s1047" type="#_x0000_t98" style="position:absolute;margin-left:209.35pt;margin-top:.65pt;width:219.75pt;height:185.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" fillcolor="#f3a875 [2165]" strokecolor="black [3213]" strokeweight="1pt">
                <v:fill color2="#f09558 [2613]" rotate="t" colors="0 #f7bda4;.5 #f5b195;1 #f8a581" focus="100%" type="gradient">
                  <o:fill v:ext="view" type="gradientUnscaled"/>
                </v:fill>
                <v:stroke joinstyle="miter"/>
                <v:textbox>
                  <w:txbxContent>
                    <w:p w14:paraId="2CA90D64" w14:textId="237EFBE0"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教育服務</w:t>
                      </w:r>
                    </w:p>
                    <w:p w14:paraId="6C7390F7" w14:textId="77BB04D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為有需要的學童家庭提供電腦及免費上網服務；推行</w:t>
                      </w:r>
                      <w:r>
                        <w:rPr>
                          <w:rFonts w:eastAsiaTheme="minorEastAsia" w:hint="eastAsia"/>
                          <w:color w:val="000000" w:themeColor="text1"/>
                          <w:lang w:eastAsia="zh-HK"/>
                        </w:rPr>
                        <w:t>E</w:t>
                      </w:r>
                      <w:r>
                        <w:rPr>
                          <w:rFonts w:eastAsiaTheme="minorEastAsia"/>
                          <w:color w:val="000000" w:themeColor="text1"/>
                          <w:lang w:eastAsia="zh-HK"/>
                        </w:rPr>
                        <w:t>dVantage</w:t>
                      </w:r>
                      <w:r>
                        <w:rPr>
                          <w:rFonts w:eastAsiaTheme="minorEastAsia" w:hint="eastAsia"/>
                          <w:color w:val="000000" w:themeColor="text1"/>
                          <w:lang w:eastAsia="zh-HK"/>
                        </w:rPr>
                        <w:t>計劃，向每位學生提供個人資訊及科技設備，並通過網絡連結至課本，以便學生隨時隨地作全方位學習。</w:t>
                      </w:r>
                    </w:p>
                  </w:txbxContent>
                </v:textbox>
                <w10:wrap anchorx="margin"/>
              </v:shape>
            </w:pict>
          </mc:Fallback>
        </mc:AlternateContent>
      </w:r>
    </w:p>
    <w:p w14:paraId="5EC2AF40" w14:textId="6ECB970D" w:rsidR="00AE65BE" w:rsidRDefault="00AE65BE" w:rsidP="001F08CF">
      <w:pPr>
        <w:adjustRightInd w:val="0"/>
        <w:snapToGrid w:val="0"/>
        <w:spacing w:line="276" w:lineRule="auto"/>
        <w:textAlignment w:val="baseline"/>
        <w:rPr>
          <w:b/>
          <w:bCs/>
          <w:color w:val="000000"/>
          <w:kern w:val="2"/>
          <w:lang w:eastAsia="zh-HK"/>
        </w:rPr>
      </w:pPr>
    </w:p>
    <w:p w14:paraId="7BDD6313" w14:textId="2B219C96" w:rsidR="00AE65BE" w:rsidRDefault="00AE65BE" w:rsidP="001F08CF">
      <w:pPr>
        <w:adjustRightInd w:val="0"/>
        <w:snapToGrid w:val="0"/>
        <w:spacing w:line="276" w:lineRule="auto"/>
        <w:textAlignment w:val="baseline"/>
        <w:rPr>
          <w:b/>
          <w:bCs/>
          <w:color w:val="000000"/>
          <w:kern w:val="2"/>
          <w:lang w:eastAsia="zh-HK"/>
        </w:rPr>
      </w:pPr>
    </w:p>
    <w:p w14:paraId="579108F9" w14:textId="77777777" w:rsidR="00AE65BE" w:rsidRDefault="00AE65BE" w:rsidP="001F08CF">
      <w:pPr>
        <w:adjustRightInd w:val="0"/>
        <w:snapToGrid w:val="0"/>
        <w:spacing w:line="276" w:lineRule="auto"/>
        <w:textAlignment w:val="baseline"/>
        <w:rPr>
          <w:b/>
          <w:bCs/>
          <w:color w:val="000000"/>
          <w:kern w:val="2"/>
          <w:lang w:eastAsia="zh-HK"/>
        </w:rPr>
      </w:pPr>
    </w:p>
    <w:p w14:paraId="3A0442E7" w14:textId="77777777" w:rsidR="00AE65BE" w:rsidRDefault="00AE65BE" w:rsidP="001F08CF">
      <w:pPr>
        <w:adjustRightInd w:val="0"/>
        <w:snapToGrid w:val="0"/>
        <w:spacing w:line="276" w:lineRule="auto"/>
        <w:textAlignment w:val="baseline"/>
        <w:rPr>
          <w:b/>
          <w:bCs/>
          <w:color w:val="000000"/>
          <w:kern w:val="2"/>
          <w:lang w:eastAsia="zh-HK"/>
        </w:rPr>
      </w:pPr>
    </w:p>
    <w:p w14:paraId="7723F125" w14:textId="12B183BA" w:rsidR="00AE65BE" w:rsidRDefault="00AE65BE" w:rsidP="001F08CF">
      <w:pPr>
        <w:adjustRightInd w:val="0"/>
        <w:snapToGrid w:val="0"/>
        <w:spacing w:line="276" w:lineRule="auto"/>
        <w:textAlignment w:val="baseline"/>
        <w:rPr>
          <w:b/>
          <w:bCs/>
          <w:color w:val="000000"/>
          <w:kern w:val="2"/>
          <w:lang w:eastAsia="zh-HK"/>
        </w:rPr>
      </w:pPr>
    </w:p>
    <w:p w14:paraId="14980478" w14:textId="77777777" w:rsidR="00AE65BE" w:rsidRDefault="00AE65BE" w:rsidP="001F08CF">
      <w:pPr>
        <w:adjustRightInd w:val="0"/>
        <w:snapToGrid w:val="0"/>
        <w:spacing w:line="276" w:lineRule="auto"/>
        <w:textAlignment w:val="baseline"/>
        <w:rPr>
          <w:b/>
          <w:bCs/>
          <w:color w:val="000000"/>
          <w:kern w:val="2"/>
          <w:lang w:eastAsia="zh-HK"/>
        </w:rPr>
      </w:pPr>
    </w:p>
    <w:p w14:paraId="5A697C80" w14:textId="1708B5E8" w:rsidR="00AE65BE" w:rsidRDefault="00AE65BE" w:rsidP="001F08CF">
      <w:pPr>
        <w:adjustRightInd w:val="0"/>
        <w:snapToGrid w:val="0"/>
        <w:spacing w:line="276" w:lineRule="auto"/>
        <w:textAlignment w:val="baseline"/>
        <w:rPr>
          <w:b/>
          <w:bCs/>
          <w:color w:val="000000"/>
          <w:kern w:val="2"/>
          <w:lang w:eastAsia="zh-HK"/>
        </w:rPr>
      </w:pPr>
    </w:p>
    <w:p w14:paraId="1AC382D4" w14:textId="296B297F" w:rsidR="00AE65BE" w:rsidRDefault="00AE65BE" w:rsidP="001F08CF">
      <w:pPr>
        <w:adjustRightInd w:val="0"/>
        <w:snapToGrid w:val="0"/>
        <w:spacing w:line="276" w:lineRule="auto"/>
        <w:textAlignment w:val="baseline"/>
        <w:rPr>
          <w:b/>
          <w:bCs/>
          <w:color w:val="000000"/>
          <w:kern w:val="2"/>
          <w:lang w:eastAsia="zh-HK"/>
        </w:rPr>
      </w:pPr>
    </w:p>
    <w:p w14:paraId="6E9D85E8" w14:textId="30551C28" w:rsidR="00AE65BE" w:rsidRDefault="00DA27F5"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72256" behindDoc="0" locked="0" layoutInCell="1" allowOverlap="1" wp14:anchorId="11957DD1" wp14:editId="656C3142">
                <wp:simplePos x="0" y="0"/>
                <wp:positionH relativeFrom="margin">
                  <wp:align>left</wp:align>
                </wp:positionH>
                <wp:positionV relativeFrom="paragraph">
                  <wp:posOffset>56657</wp:posOffset>
                </wp:positionV>
                <wp:extent cx="2790825" cy="1733265"/>
                <wp:effectExtent l="0" t="0" r="28575" b="19685"/>
                <wp:wrapNone/>
                <wp:docPr id="18" name="書卷 (水平) 28"/>
                <wp:cNvGraphicFramePr/>
                <a:graphic xmlns:a="http://schemas.openxmlformats.org/drawingml/2006/main">
                  <a:graphicData uri="http://schemas.microsoft.com/office/word/2010/wordprocessingShape">
                    <wps:wsp>
                      <wps:cNvSpPr/>
                      <wps:spPr>
                        <a:xfrm>
                          <a:off x="0" y="0"/>
                          <a:ext cx="2790825" cy="1733265"/>
                        </a:xfrm>
                        <a:prstGeom prst="horizontalScroll">
                          <a:avLst/>
                        </a:prstGeom>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19C5A099" w14:textId="5CB48AA2" w:rsidR="00852CE3" w:rsidRPr="00EB0DC2" w:rsidRDefault="00852CE3" w:rsidP="00DA27F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資訊及通訊基建</w:t>
                            </w:r>
                          </w:p>
                          <w:p w14:paraId="4DAED49D" w14:textId="61F7B48E" w:rsidR="00852CE3" w:rsidRPr="00EB0DC2" w:rsidRDefault="00852CE3" w:rsidP="00DA27F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利用無線技術，為地鐵</w:t>
                            </w:r>
                            <w:proofErr w:type="gramStart"/>
                            <w:r>
                              <w:rPr>
                                <w:rFonts w:eastAsiaTheme="minorEastAsia" w:hint="eastAsia"/>
                                <w:color w:val="000000" w:themeColor="text1"/>
                                <w:lang w:eastAsia="zh-HK"/>
                              </w:rPr>
                              <w:t>沿線、</w:t>
                            </w:r>
                            <w:proofErr w:type="gramEnd"/>
                            <w:r>
                              <w:rPr>
                                <w:rFonts w:eastAsiaTheme="minorEastAsia" w:hint="eastAsia"/>
                                <w:color w:val="000000" w:themeColor="text1"/>
                                <w:lang w:eastAsia="zh-HK"/>
                              </w:rPr>
                              <w:t>巴士站、樓宇大堂和景點等提供網絡傳輸服務，使網絡覆蓋更為全面。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7DD1" id="_x0000_s1048" type="#_x0000_t98" style="position:absolute;margin-left:0;margin-top:4.45pt;width:219.75pt;height:136.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" fillcolor="#91bce3 [2164]" strokecolor="black [3213]" strokeweight="1pt">
                <v:fill color2="#7aaddd [2612]" rotate="t" colors="0 #b1cbe9;.5 #a3c1e5;1 #92b9e4" focus="100%" type="gradient">
                  <o:fill v:ext="view" type="gradientUnscaled"/>
                </v:fill>
                <v:stroke joinstyle="miter"/>
                <v:textbox>
                  <w:txbxContent>
                    <w:p w14:paraId="19C5A099" w14:textId="5CB48AA2" w:rsidR="00852CE3" w:rsidRPr="00EB0DC2" w:rsidRDefault="00852CE3" w:rsidP="00DA27F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資訊及通訊基建</w:t>
                      </w:r>
                    </w:p>
                    <w:p w14:paraId="4DAED49D" w14:textId="61F7B48E" w:rsidR="00852CE3" w:rsidRPr="00EB0DC2" w:rsidRDefault="00852CE3" w:rsidP="00DA27F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利用無線技術，為地鐵沿線、巴士站、樓宇大堂和景點等提供網絡傳輸服務，使網絡覆蓋更為全面。</w:t>
                      </w:r>
                    </w:p>
                  </w:txbxContent>
                </v:textbox>
                <w10:wrap anchorx="margin"/>
              </v:shape>
            </w:pict>
          </mc:Fallback>
        </mc:AlternateContent>
      </w:r>
    </w:p>
    <w:p w14:paraId="6F342D09" w14:textId="3F19D29B" w:rsidR="00AE65BE" w:rsidRDefault="00AE65BE" w:rsidP="001F08CF">
      <w:pPr>
        <w:adjustRightInd w:val="0"/>
        <w:snapToGrid w:val="0"/>
        <w:spacing w:line="276" w:lineRule="auto"/>
        <w:textAlignment w:val="baseline"/>
        <w:rPr>
          <w:b/>
          <w:bCs/>
          <w:color w:val="000000"/>
          <w:kern w:val="2"/>
          <w:lang w:eastAsia="zh-HK"/>
        </w:rPr>
      </w:pPr>
    </w:p>
    <w:p w14:paraId="771B9F63" w14:textId="3F13048D" w:rsidR="006C2D50" w:rsidRDefault="006C2D50" w:rsidP="001F08CF">
      <w:pPr>
        <w:adjustRightInd w:val="0"/>
        <w:snapToGrid w:val="0"/>
        <w:spacing w:line="276" w:lineRule="auto"/>
        <w:textAlignment w:val="baseline"/>
        <w:rPr>
          <w:b/>
          <w:bCs/>
          <w:color w:val="000000"/>
          <w:kern w:val="2"/>
          <w:lang w:eastAsia="zh-HK"/>
        </w:rPr>
      </w:pPr>
    </w:p>
    <w:p w14:paraId="1CA2BF6D" w14:textId="0F23A676" w:rsidR="006C2D50" w:rsidRDefault="00DA27F5"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73280" behindDoc="0" locked="0" layoutInCell="1" allowOverlap="1" wp14:anchorId="3926FBCE" wp14:editId="26E1876D">
                <wp:simplePos x="0" y="0"/>
                <wp:positionH relativeFrom="margin">
                  <wp:posOffset>2660015</wp:posOffset>
                </wp:positionH>
                <wp:positionV relativeFrom="paragraph">
                  <wp:posOffset>16671</wp:posOffset>
                </wp:positionV>
                <wp:extent cx="2790825" cy="1733265"/>
                <wp:effectExtent l="0" t="0" r="28575" b="19685"/>
                <wp:wrapNone/>
                <wp:docPr id="17" name="書卷 (水平) 28"/>
                <wp:cNvGraphicFramePr/>
                <a:graphic xmlns:a="http://schemas.openxmlformats.org/drawingml/2006/main">
                  <a:graphicData uri="http://schemas.microsoft.com/office/word/2010/wordprocessingShape">
                    <wps:wsp>
                      <wps:cNvSpPr/>
                      <wps:spPr>
                        <a:xfrm>
                          <a:off x="0" y="0"/>
                          <a:ext cx="2790825" cy="1733265"/>
                        </a:xfrm>
                        <a:prstGeom prst="horizontalScroll">
                          <a:avLst/>
                        </a:prstGeom>
                        <a:ln w="1270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7673D99" w14:textId="76D6A56B"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航運及物流服務</w:t>
                            </w:r>
                          </w:p>
                          <w:p w14:paraId="4EB32146" w14:textId="37101A2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透過航運及物流系統</w:t>
                            </w:r>
                            <w:r>
                              <w:rPr>
                                <w:rFonts w:eastAsiaTheme="minorEastAsia" w:hint="eastAsia"/>
                                <w:color w:val="000000" w:themeColor="text1"/>
                                <w:lang w:eastAsia="zh-HK"/>
                              </w:rPr>
                              <w:t>I</w:t>
                            </w:r>
                            <w:r>
                              <w:rPr>
                                <w:rFonts w:eastAsiaTheme="minorEastAsia"/>
                                <w:color w:val="000000" w:themeColor="text1"/>
                                <w:lang w:eastAsia="zh-HK"/>
                              </w:rPr>
                              <w:t>nfocomm@ Airport/Seaport</w:t>
                            </w:r>
                            <w:proofErr w:type="gramStart"/>
                            <w:r>
                              <w:rPr>
                                <w:rFonts w:eastAsiaTheme="minorEastAsia" w:hint="eastAsia"/>
                                <w:color w:val="000000" w:themeColor="text1"/>
                                <w:lang w:eastAsia="zh-HK"/>
                              </w:rPr>
                              <w:t>進行遙距監控</w:t>
                            </w:r>
                            <w:proofErr w:type="gramEnd"/>
                            <w:r>
                              <w:rPr>
                                <w:rFonts w:eastAsiaTheme="minorEastAsia" w:hint="eastAsia"/>
                                <w:color w:val="000000" w:themeColor="text1"/>
                                <w:lang w:eastAsia="zh-HK"/>
                              </w:rPr>
                              <w:t>，並為輪船和飛機導航，加強貿易及交通航路的系統安全。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FBCE" id="_x0000_s1049" type="#_x0000_t98" style="position:absolute;margin-left:209.45pt;margin-top:1.3pt;width:219.75pt;height:13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" fillcolor="#ffd555 [2167]" strokecolor="black [3213]" strokeweight="1pt">
                <v:fill color2="#ffcc31 [2615]" rotate="t" colors="0 #ffdd9c;.5 #ffd78e;1 #ffd479" focus="100%" type="gradient">
                  <o:fill v:ext="view" type="gradientUnscaled"/>
                </v:fill>
                <v:stroke joinstyle="miter"/>
                <v:textbox>
                  <w:txbxContent>
                    <w:p w14:paraId="77673D99" w14:textId="76D6A56B"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航運及物流服務</w:t>
                      </w:r>
                    </w:p>
                    <w:p w14:paraId="4EB32146" w14:textId="37101A2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透過航運及物流系統</w:t>
                      </w:r>
                      <w:r>
                        <w:rPr>
                          <w:rFonts w:eastAsiaTheme="minorEastAsia" w:hint="eastAsia"/>
                          <w:color w:val="000000" w:themeColor="text1"/>
                          <w:lang w:eastAsia="zh-HK"/>
                        </w:rPr>
                        <w:t>I</w:t>
                      </w:r>
                      <w:r>
                        <w:rPr>
                          <w:rFonts w:eastAsiaTheme="minorEastAsia"/>
                          <w:color w:val="000000" w:themeColor="text1"/>
                          <w:lang w:eastAsia="zh-HK"/>
                        </w:rPr>
                        <w:t>nfocomm@ Airport/Seaport</w:t>
                      </w:r>
                      <w:r>
                        <w:rPr>
                          <w:rFonts w:eastAsiaTheme="minorEastAsia" w:hint="eastAsia"/>
                          <w:color w:val="000000" w:themeColor="text1"/>
                          <w:lang w:eastAsia="zh-HK"/>
                        </w:rPr>
                        <w:t>進行遙距監控，並為輪船和飛機導航，加強貿易及交通航路的系統安全。</w:t>
                      </w:r>
                    </w:p>
                  </w:txbxContent>
                </v:textbox>
                <w10:wrap anchorx="margin"/>
              </v:shape>
            </w:pict>
          </mc:Fallback>
        </mc:AlternateContent>
      </w:r>
    </w:p>
    <w:p w14:paraId="6B437DF7" w14:textId="6C41E19D" w:rsidR="006C2D50" w:rsidRDefault="006C2D50" w:rsidP="001F08CF">
      <w:pPr>
        <w:adjustRightInd w:val="0"/>
        <w:snapToGrid w:val="0"/>
        <w:spacing w:line="276" w:lineRule="auto"/>
        <w:textAlignment w:val="baseline"/>
        <w:rPr>
          <w:b/>
          <w:bCs/>
          <w:color w:val="000000"/>
          <w:kern w:val="2"/>
          <w:lang w:eastAsia="zh-HK"/>
        </w:rPr>
      </w:pPr>
    </w:p>
    <w:p w14:paraId="32CF8FB7" w14:textId="59EC5BCA" w:rsidR="006C2D50" w:rsidRDefault="006C2D50" w:rsidP="001F08CF">
      <w:pPr>
        <w:adjustRightInd w:val="0"/>
        <w:snapToGrid w:val="0"/>
        <w:spacing w:line="276" w:lineRule="auto"/>
        <w:textAlignment w:val="baseline"/>
        <w:rPr>
          <w:b/>
          <w:bCs/>
          <w:color w:val="000000"/>
          <w:kern w:val="2"/>
          <w:lang w:eastAsia="zh-HK"/>
        </w:rPr>
      </w:pPr>
    </w:p>
    <w:p w14:paraId="459A711C" w14:textId="50F206CD" w:rsidR="006C2D50" w:rsidRDefault="006C2D50" w:rsidP="001F08CF">
      <w:pPr>
        <w:adjustRightInd w:val="0"/>
        <w:snapToGrid w:val="0"/>
        <w:spacing w:line="276" w:lineRule="auto"/>
        <w:textAlignment w:val="baseline"/>
        <w:rPr>
          <w:b/>
          <w:bCs/>
          <w:color w:val="000000"/>
          <w:kern w:val="2"/>
          <w:lang w:eastAsia="zh-HK"/>
        </w:rPr>
      </w:pPr>
    </w:p>
    <w:p w14:paraId="6FFBD92F" w14:textId="2BC7E3CD" w:rsidR="006C2D50" w:rsidRDefault="006C2D50" w:rsidP="001F08CF">
      <w:pPr>
        <w:adjustRightInd w:val="0"/>
        <w:snapToGrid w:val="0"/>
        <w:spacing w:line="276" w:lineRule="auto"/>
        <w:textAlignment w:val="baseline"/>
        <w:rPr>
          <w:b/>
          <w:bCs/>
          <w:color w:val="000000"/>
          <w:kern w:val="2"/>
          <w:lang w:eastAsia="zh-HK"/>
        </w:rPr>
      </w:pPr>
    </w:p>
    <w:p w14:paraId="2E7AEF8A" w14:textId="3D444039" w:rsidR="006C2D50" w:rsidRDefault="006C2D50" w:rsidP="001F08CF">
      <w:pPr>
        <w:adjustRightInd w:val="0"/>
        <w:snapToGrid w:val="0"/>
        <w:spacing w:line="276" w:lineRule="auto"/>
        <w:textAlignment w:val="baseline"/>
        <w:rPr>
          <w:b/>
          <w:bCs/>
          <w:color w:val="000000"/>
          <w:kern w:val="2"/>
          <w:lang w:eastAsia="zh-HK"/>
        </w:rPr>
      </w:pPr>
    </w:p>
    <w:p w14:paraId="7E60A24B" w14:textId="5C3F2469" w:rsidR="006C2D50" w:rsidRDefault="006C2D50" w:rsidP="001F08CF">
      <w:pPr>
        <w:adjustRightInd w:val="0"/>
        <w:snapToGrid w:val="0"/>
        <w:spacing w:line="276" w:lineRule="auto"/>
        <w:textAlignment w:val="baseline"/>
        <w:rPr>
          <w:b/>
          <w:bCs/>
          <w:color w:val="000000"/>
          <w:kern w:val="2"/>
          <w:lang w:eastAsia="zh-HK"/>
        </w:rPr>
      </w:pPr>
    </w:p>
    <w:p w14:paraId="2F4F5CC0" w14:textId="77777777" w:rsidR="005B3E89" w:rsidRDefault="005B3E89" w:rsidP="001F08CF">
      <w:pPr>
        <w:adjustRightInd w:val="0"/>
        <w:snapToGrid w:val="0"/>
        <w:spacing w:line="276" w:lineRule="auto"/>
        <w:textAlignment w:val="baseline"/>
        <w:rPr>
          <w:b/>
          <w:bCs/>
          <w:color w:val="000000"/>
          <w:kern w:val="2"/>
          <w:lang w:eastAsia="zh-HK"/>
        </w:rPr>
      </w:pPr>
    </w:p>
    <w:p w14:paraId="05CF2912" w14:textId="77777777" w:rsidR="006C2D50" w:rsidRDefault="006C2D50" w:rsidP="001F08CF">
      <w:pPr>
        <w:adjustRightInd w:val="0"/>
        <w:snapToGrid w:val="0"/>
        <w:spacing w:line="276" w:lineRule="auto"/>
        <w:textAlignment w:val="baseline"/>
        <w:rPr>
          <w:b/>
          <w:bCs/>
          <w:color w:val="000000"/>
          <w:kern w:val="2"/>
          <w:lang w:eastAsia="zh-HK"/>
        </w:rPr>
      </w:pPr>
    </w:p>
    <w:p w14:paraId="654ED1BC" w14:textId="63768F33" w:rsidR="001F08CF" w:rsidRPr="00F77E3D" w:rsidRDefault="001F08CF" w:rsidP="001F08CF">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62A3074C" w14:textId="7E76DAE0" w:rsidR="0006695B" w:rsidRDefault="0006695B">
      <w:pPr>
        <w:spacing w:after="160" w:line="259" w:lineRule="auto"/>
        <w:rPr>
          <w:kern w:val="2"/>
          <w:szCs w:val="22"/>
          <w:lang w:eastAsia="zh-TW"/>
        </w:rPr>
      </w:pPr>
      <w:r>
        <w:rPr>
          <w:kern w:val="2"/>
          <w:szCs w:val="22"/>
          <w:lang w:eastAsia="zh-TW"/>
        </w:rPr>
        <w:br w:type="page"/>
      </w:r>
    </w:p>
    <w:p w14:paraId="69479E48" w14:textId="56608A8B" w:rsidR="0006695B" w:rsidRPr="009E05F8" w:rsidRDefault="0006695B" w:rsidP="0006695B">
      <w:pPr>
        <w:adjustRightInd w:val="0"/>
        <w:snapToGrid w:val="0"/>
        <w:spacing w:line="276" w:lineRule="auto"/>
        <w:rPr>
          <w:rFonts w:ascii="微軟正黑體" w:eastAsia="微軟正黑體" w:hAnsi="微軟正黑體"/>
          <w:b/>
          <w:u w:val="single"/>
          <w:lang w:eastAsia="zh-TW"/>
        </w:rPr>
      </w:pPr>
      <w:r w:rsidRPr="009E05F8">
        <w:rPr>
          <w:rFonts w:ascii="微軟正黑體" w:eastAsia="微軟正黑體" w:hAnsi="微軟正黑體" w:hint="eastAsia"/>
          <w:b/>
          <w:u w:val="single"/>
          <w:lang w:eastAsia="zh-HK"/>
        </w:rPr>
        <w:lastRenderedPageBreak/>
        <w:t>個案</w:t>
      </w:r>
      <w:proofErr w:type="gramStart"/>
      <w:r>
        <w:rPr>
          <w:rFonts w:ascii="微軟正黑體" w:eastAsia="微軟正黑體" w:hAnsi="微軟正黑體" w:hint="eastAsia"/>
          <w:b/>
          <w:u w:val="single"/>
          <w:lang w:eastAsia="zh-HK"/>
        </w:rPr>
        <w:t>三</w:t>
      </w:r>
      <w:proofErr w:type="gramEnd"/>
      <w:r w:rsidRPr="009E05F8">
        <w:rPr>
          <w:rFonts w:ascii="微軟正黑體" w:eastAsia="微軟正黑體" w:hAnsi="微軟正黑體" w:hint="eastAsia"/>
          <w:b/>
          <w:u w:val="single"/>
          <w:lang w:eastAsia="zh-HK"/>
        </w:rPr>
        <w:t>：</w:t>
      </w:r>
      <w:r w:rsidR="00885F6B">
        <w:rPr>
          <w:rFonts w:ascii="微軟正黑體" w:eastAsia="微軟正黑體" w:hAnsi="微軟正黑體" w:hint="eastAsia"/>
          <w:b/>
          <w:u w:val="single"/>
          <w:lang w:eastAsia="zh-HK"/>
        </w:rPr>
        <w:t>西班牙巴塞羅那</w:t>
      </w:r>
    </w:p>
    <w:p w14:paraId="7B90244B" w14:textId="77777777" w:rsidR="0006695B" w:rsidRDefault="0006695B" w:rsidP="0006695B">
      <w:pPr>
        <w:adjustRightInd w:val="0"/>
        <w:snapToGrid w:val="0"/>
        <w:spacing w:line="276" w:lineRule="auto"/>
        <w:textAlignment w:val="baseline"/>
        <w:rPr>
          <w:b/>
          <w:bCs/>
          <w:color w:val="000000"/>
          <w:kern w:val="2"/>
          <w:lang w:eastAsia="zh-HK"/>
        </w:rPr>
      </w:pPr>
    </w:p>
    <w:p w14:paraId="63CD3FEA" w14:textId="1C23DCE0" w:rsidR="0006695B" w:rsidRPr="00C23416" w:rsidRDefault="0006695B" w:rsidP="0006695B">
      <w:pPr>
        <w:adjustRightInd w:val="0"/>
        <w:snapToGrid w:val="0"/>
        <w:spacing w:line="276" w:lineRule="auto"/>
        <w:textAlignment w:val="baseline"/>
        <w:rPr>
          <w:b/>
          <w:bCs/>
          <w:color w:val="000000"/>
          <w:kern w:val="2"/>
          <w:lang w:eastAsia="zh-HK"/>
        </w:rPr>
      </w:pPr>
      <w:r w:rsidRPr="00C23416">
        <w:rPr>
          <w:rFonts w:hint="eastAsia"/>
          <w:b/>
          <w:bCs/>
          <w:color w:val="000000"/>
          <w:kern w:val="2"/>
          <w:lang w:eastAsia="zh-HK"/>
        </w:rPr>
        <w:t>資料</w:t>
      </w:r>
      <w:proofErr w:type="gramStart"/>
      <w:r w:rsidRPr="00C23416">
        <w:rPr>
          <w:rFonts w:hint="eastAsia"/>
          <w:b/>
          <w:bCs/>
          <w:color w:val="000000"/>
          <w:kern w:val="2"/>
          <w:lang w:eastAsia="zh-HK"/>
        </w:rPr>
        <w:t>一</w:t>
      </w:r>
      <w:proofErr w:type="gramEnd"/>
      <w:r w:rsidRPr="00C23416">
        <w:rPr>
          <w:rFonts w:hint="eastAsia"/>
          <w:b/>
          <w:bCs/>
          <w:color w:val="000000"/>
          <w:kern w:val="2"/>
          <w:lang w:eastAsia="zh-HK"/>
        </w:rPr>
        <w:t>：</w:t>
      </w:r>
      <w:r w:rsidR="00C23416" w:rsidRPr="006224DA">
        <w:rPr>
          <w:rFonts w:hint="eastAsia"/>
          <w:b/>
          <w:bCs/>
          <w:lang w:eastAsia="zh-TW"/>
        </w:rPr>
        <w:t>「智慧巴塞羅那」</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06695B" w14:paraId="7E9E7C9E" w14:textId="77777777" w:rsidTr="00CC16FE">
        <w:tc>
          <w:tcPr>
            <w:tcW w:w="8282" w:type="dxa"/>
            <w:shd w:val="clear" w:color="auto" w:fill="FFF2CC" w:themeFill="accent4" w:themeFillTint="33"/>
          </w:tcPr>
          <w:p w14:paraId="3402F1BE" w14:textId="77777777" w:rsidR="00E57C1E" w:rsidRDefault="00925998" w:rsidP="00CC16FE">
            <w:pPr>
              <w:widowControl w:val="0"/>
              <w:adjustRightInd w:val="0"/>
              <w:snapToGrid w:val="0"/>
              <w:spacing w:line="276" w:lineRule="auto"/>
              <w:jc w:val="both"/>
              <w:rPr>
                <w:lang w:eastAsia="zh-TW"/>
              </w:rPr>
            </w:pPr>
            <w:r w:rsidRPr="00925998">
              <w:rPr>
                <w:rFonts w:hint="eastAsia"/>
                <w:lang w:eastAsia="zh-TW"/>
              </w:rPr>
              <w:t>在歐洲，許多城市積極尋求轉型為可持續經濟體，特別是節能</w:t>
            </w:r>
            <w:proofErr w:type="gramStart"/>
            <w:r w:rsidRPr="00925998">
              <w:rPr>
                <w:rFonts w:hint="eastAsia"/>
                <w:lang w:eastAsia="zh-TW"/>
              </w:rPr>
              <w:t>和減排等</w:t>
            </w:r>
            <w:proofErr w:type="gramEnd"/>
            <w:r w:rsidRPr="00925998">
              <w:rPr>
                <w:rFonts w:hint="eastAsia"/>
                <w:lang w:eastAsia="zh-TW"/>
              </w:rPr>
              <w:t>方面</w:t>
            </w:r>
            <w:r>
              <w:rPr>
                <w:rFonts w:hint="eastAsia"/>
                <w:lang w:eastAsia="zh-TW"/>
              </w:rPr>
              <w:t>，西班牙的巴塞羅那便是歐洲智慧城市發展的佼佼者</w:t>
            </w:r>
            <w:r w:rsidRPr="00925998">
              <w:rPr>
                <w:rFonts w:hint="eastAsia"/>
                <w:lang w:eastAsia="zh-TW"/>
              </w:rPr>
              <w:t>。</w:t>
            </w:r>
            <w:r>
              <w:rPr>
                <w:rFonts w:hint="eastAsia"/>
                <w:lang w:eastAsia="zh-TW"/>
              </w:rPr>
              <w:t>早在</w:t>
            </w:r>
            <w:r>
              <w:rPr>
                <w:rFonts w:hint="eastAsia"/>
                <w:lang w:eastAsia="zh-TW"/>
              </w:rPr>
              <w:t>2</w:t>
            </w:r>
            <w:r>
              <w:rPr>
                <w:lang w:eastAsia="zh-TW"/>
              </w:rPr>
              <w:t>000</w:t>
            </w:r>
            <w:r>
              <w:rPr>
                <w:rFonts w:hint="eastAsia"/>
                <w:lang w:eastAsia="zh-TW"/>
              </w:rPr>
              <w:t>年，巴塞羅那已大力推廣太陽能和電動車的使用，以締造低碳綠色環境。至近年，巴塞羅那政府進一步推出「智慧巴塞羅那（</w:t>
            </w:r>
            <w:r>
              <w:rPr>
                <w:rFonts w:hint="eastAsia"/>
                <w:lang w:eastAsia="zh-TW"/>
              </w:rPr>
              <w:t>S</w:t>
            </w:r>
            <w:r>
              <w:rPr>
                <w:lang w:eastAsia="zh-TW"/>
              </w:rPr>
              <w:t>mart Barcelona</w:t>
            </w:r>
            <w:r>
              <w:rPr>
                <w:rFonts w:hint="eastAsia"/>
                <w:lang w:eastAsia="zh-TW"/>
              </w:rPr>
              <w:t>）」計劃，</w:t>
            </w:r>
            <w:r w:rsidR="004D5B5A">
              <w:rPr>
                <w:rFonts w:hint="eastAsia"/>
                <w:lang w:eastAsia="zh-TW"/>
              </w:rPr>
              <w:t>該計劃旨在</w:t>
            </w:r>
            <w:r>
              <w:rPr>
                <w:rFonts w:hint="eastAsia"/>
                <w:lang w:eastAsia="zh-TW"/>
              </w:rPr>
              <w:t>透過整合城市規劃和應用資訊及綠色科技，以改善</w:t>
            </w:r>
            <w:r w:rsidR="004D5B5A">
              <w:rPr>
                <w:rFonts w:hint="eastAsia"/>
                <w:lang w:eastAsia="zh-TW"/>
              </w:rPr>
              <w:t>當地</w:t>
            </w:r>
            <w:r>
              <w:rPr>
                <w:rFonts w:hint="eastAsia"/>
                <w:lang w:eastAsia="zh-TW"/>
              </w:rPr>
              <w:t>社區和居民的生活，長遠</w:t>
            </w:r>
            <w:r w:rsidR="008A2433">
              <w:rPr>
                <w:rFonts w:hint="eastAsia"/>
                <w:lang w:eastAsia="zh-TW"/>
              </w:rPr>
              <w:t>使巴塞羅那成為</w:t>
            </w:r>
            <w:r>
              <w:rPr>
                <w:rFonts w:hint="eastAsia"/>
                <w:lang w:eastAsia="zh-TW"/>
              </w:rPr>
              <w:t>一個以人為本、高速和零排放的都會。</w:t>
            </w:r>
          </w:p>
          <w:p w14:paraId="6D67E9A5" w14:textId="77777777" w:rsidR="00F07BED" w:rsidRDefault="00F07BED" w:rsidP="00CC16FE">
            <w:pPr>
              <w:widowControl w:val="0"/>
              <w:adjustRightInd w:val="0"/>
              <w:snapToGrid w:val="0"/>
              <w:spacing w:line="276" w:lineRule="auto"/>
              <w:jc w:val="both"/>
              <w:rPr>
                <w:lang w:eastAsia="zh-TW"/>
              </w:rPr>
            </w:pPr>
          </w:p>
          <w:p w14:paraId="5419D8C9" w14:textId="5ED89CBE" w:rsidR="00F07BED" w:rsidRPr="00081B18" w:rsidRDefault="00F07BED" w:rsidP="00CC16FE">
            <w:pPr>
              <w:widowControl w:val="0"/>
              <w:adjustRightInd w:val="0"/>
              <w:snapToGrid w:val="0"/>
              <w:spacing w:line="276" w:lineRule="auto"/>
              <w:jc w:val="both"/>
              <w:rPr>
                <w:lang w:eastAsia="zh-TW"/>
              </w:rPr>
            </w:pPr>
            <w:r>
              <w:rPr>
                <w:rFonts w:hint="eastAsia"/>
                <w:lang w:eastAsia="zh-TW"/>
              </w:rPr>
              <w:t>為此，巴塞羅那政府通過各類公私合作的模式，逐步推行一系列</w:t>
            </w:r>
            <w:proofErr w:type="gramStart"/>
            <w:r>
              <w:rPr>
                <w:rFonts w:hint="eastAsia"/>
                <w:lang w:eastAsia="zh-TW"/>
              </w:rPr>
              <w:t>基於物聯網</w:t>
            </w:r>
            <w:proofErr w:type="gramEnd"/>
            <w:r>
              <w:rPr>
                <w:rFonts w:hint="eastAsia"/>
                <w:lang w:eastAsia="zh-TW"/>
              </w:rPr>
              <w:t>的智慧城市功能和服務，例如：</w:t>
            </w:r>
            <w:proofErr w:type="gramStart"/>
            <w:r>
              <w:rPr>
                <w:rFonts w:hint="eastAsia"/>
                <w:lang w:eastAsia="zh-TW"/>
              </w:rPr>
              <w:t>以遙距</w:t>
            </w:r>
            <w:proofErr w:type="gramEnd"/>
            <w:r>
              <w:rPr>
                <w:rFonts w:hint="eastAsia"/>
                <w:lang w:eastAsia="zh-TW"/>
              </w:rPr>
              <w:t>控制</w:t>
            </w:r>
            <w:r>
              <w:rPr>
                <w:rFonts w:hint="eastAsia"/>
                <w:lang w:eastAsia="zh-TW"/>
              </w:rPr>
              <w:t>L</w:t>
            </w:r>
            <w:r>
              <w:rPr>
                <w:lang w:eastAsia="zh-TW"/>
              </w:rPr>
              <w:t>ED</w:t>
            </w:r>
            <w:r>
              <w:rPr>
                <w:rFonts w:hint="eastAsia"/>
                <w:lang w:eastAsia="zh-TW"/>
              </w:rPr>
              <w:t>街燈的「智慧照明」、為城市綠化地帶採用遙感灌溉的「智慧用水」、為大廈提供熱水和空調的「區域冷暖調節」等。</w:t>
            </w:r>
          </w:p>
        </w:tc>
      </w:tr>
    </w:tbl>
    <w:p w14:paraId="211FC54B" w14:textId="22B2C341" w:rsidR="0006695B" w:rsidRPr="00081B18" w:rsidRDefault="0006695B" w:rsidP="0006695B">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5AE08684" w14:textId="5692E5E7" w:rsidR="0006695B" w:rsidRDefault="0006695B" w:rsidP="0006695B">
      <w:pPr>
        <w:adjustRightInd w:val="0"/>
        <w:snapToGrid w:val="0"/>
        <w:spacing w:line="276" w:lineRule="auto"/>
        <w:textAlignment w:val="baseline"/>
        <w:rPr>
          <w:b/>
          <w:bCs/>
          <w:color w:val="000000"/>
          <w:kern w:val="2"/>
          <w:lang w:eastAsia="zh-HK"/>
        </w:rPr>
      </w:pPr>
    </w:p>
    <w:p w14:paraId="72955F99" w14:textId="278345AC" w:rsidR="0006695B" w:rsidRDefault="0006695B" w:rsidP="0006695B">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sidR="007A14AD" w:rsidRPr="008A5B87">
        <w:rPr>
          <w:rFonts w:hint="eastAsia"/>
          <w:b/>
          <w:bCs/>
          <w:lang w:eastAsia="zh-TW"/>
        </w:rPr>
        <w:t>「智慧巴塞羅那」</w:t>
      </w:r>
      <w:r w:rsidR="007A14AD">
        <w:rPr>
          <w:rFonts w:hint="eastAsia"/>
          <w:b/>
          <w:bCs/>
          <w:lang w:eastAsia="zh-TW"/>
        </w:rPr>
        <w:t>的具體措施</w:t>
      </w:r>
    </w:p>
    <w:p w14:paraId="31BD7E9B" w14:textId="7BB805B6" w:rsidR="007A14AD" w:rsidRDefault="00635FAC" w:rsidP="0006695B">
      <w:pPr>
        <w:adjustRightInd w:val="0"/>
        <w:snapToGrid w:val="0"/>
        <w:spacing w:line="276" w:lineRule="auto"/>
        <w:textAlignment w:val="baseline"/>
        <w:rPr>
          <w:b/>
          <w:bCs/>
          <w:color w:val="000000"/>
          <w:kern w:val="2"/>
          <w:lang w:eastAsia="zh-HK"/>
        </w:rPr>
      </w:pPr>
      <w:r w:rsidRPr="00173045">
        <w:rPr>
          <w:b/>
          <w:bCs/>
          <w:noProof/>
          <w:color w:val="000000"/>
          <w:kern w:val="2"/>
        </w:rPr>
        <mc:AlternateContent>
          <mc:Choice Requires="wps">
            <w:drawing>
              <wp:anchor distT="0" distB="0" distL="114300" distR="114300" simplePos="0" relativeHeight="251877376" behindDoc="0" locked="0" layoutInCell="1" allowOverlap="1" wp14:anchorId="4CB4BD18" wp14:editId="3033ACAB">
                <wp:simplePos x="0" y="0"/>
                <wp:positionH relativeFrom="margin">
                  <wp:posOffset>2508250</wp:posOffset>
                </wp:positionH>
                <wp:positionV relativeFrom="paragraph">
                  <wp:posOffset>167460</wp:posOffset>
                </wp:positionV>
                <wp:extent cx="2790825" cy="2353945"/>
                <wp:effectExtent l="0" t="0" r="28575" b="27305"/>
                <wp:wrapNone/>
                <wp:docPr id="20" name="書卷 (水平) 28"/>
                <wp:cNvGraphicFramePr/>
                <a:graphic xmlns:a="http://schemas.openxmlformats.org/drawingml/2006/main">
                  <a:graphicData uri="http://schemas.microsoft.com/office/word/2010/wordprocessingShape">
                    <wps:wsp>
                      <wps:cNvSpPr/>
                      <wps:spPr>
                        <a:xfrm>
                          <a:off x="0" y="0"/>
                          <a:ext cx="2790825" cy="2353945"/>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765AC78" w14:textId="7FC715F7"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醫療及社會服務</w:t>
                            </w:r>
                          </w:p>
                          <w:p w14:paraId="62963269" w14:textId="6E7347B4"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為長者及其他有需要人士安裝通訊裝置，讓用戶隨時聯絡通話中心提出需要；透過「社會包容流動應用程式」，利用衛星定位及流動裝置等技術，追蹤幼齡子女的動向。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BD18" id="_x0000_s1050" type="#_x0000_t98" style="position:absolute;margin-left:197.5pt;margin-top:13.2pt;width:219.75pt;height:185.3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" fillcolor="#f3a875 [2165]" strokecolor="black [3213]" strokeweight="1pt">
                <v:fill color2="#f09558 [2613]" rotate="t" colors="0 #f7bda4;.5 #f5b195;1 #f8a581" focus="100%" type="gradient">
                  <o:fill v:ext="view" type="gradientUnscaled"/>
                </v:fill>
                <v:stroke joinstyle="miter"/>
                <v:textbox>
                  <w:txbxContent>
                    <w:p w14:paraId="0765AC78" w14:textId="7FC715F7"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醫療及社會服務</w:t>
                      </w:r>
                    </w:p>
                    <w:p w14:paraId="62963269" w14:textId="6E7347B4"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為長者及其他有需要人士安裝通訊裝置，讓用戶隨時聯絡通話中心提出需要；透過「社會包容流動應用程式」，利用衛星定位及流動裝置等技術，追蹤幼齡子女的動向。</w:t>
                      </w:r>
                    </w:p>
                  </w:txbxContent>
                </v:textbox>
                <w10:wrap anchorx="margin"/>
              </v:shape>
            </w:pict>
          </mc:Fallback>
        </mc:AlternateContent>
      </w:r>
      <w:r w:rsidRPr="00027327">
        <w:rPr>
          <w:noProof/>
        </w:rPr>
        <mc:AlternateContent>
          <mc:Choice Requires="wps">
            <w:drawing>
              <wp:anchor distT="0" distB="0" distL="114300" distR="114300" simplePos="0" relativeHeight="251875328" behindDoc="0" locked="0" layoutInCell="1" allowOverlap="1" wp14:anchorId="45CB003F" wp14:editId="1205368B">
                <wp:simplePos x="0" y="0"/>
                <wp:positionH relativeFrom="margin">
                  <wp:posOffset>156210</wp:posOffset>
                </wp:positionH>
                <wp:positionV relativeFrom="paragraph">
                  <wp:posOffset>55245</wp:posOffset>
                </wp:positionV>
                <wp:extent cx="2421890" cy="2046605"/>
                <wp:effectExtent l="0" t="0" r="16510" b="10795"/>
                <wp:wrapNone/>
                <wp:docPr id="19" name="書卷 (水平) 28"/>
                <wp:cNvGraphicFramePr/>
                <a:graphic xmlns:a="http://schemas.openxmlformats.org/drawingml/2006/main">
                  <a:graphicData uri="http://schemas.microsoft.com/office/word/2010/wordprocessingShape">
                    <wps:wsp>
                      <wps:cNvSpPr/>
                      <wps:spPr>
                        <a:xfrm>
                          <a:off x="0" y="0"/>
                          <a:ext cx="2421890" cy="2046605"/>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6ACBB9CC" w14:textId="021692C6" w:rsidR="00852CE3" w:rsidRPr="00EB0DC2" w:rsidRDefault="00852CE3" w:rsidP="007A14AD">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公共服務</w:t>
                            </w:r>
                          </w:p>
                          <w:p w14:paraId="24A3AC0A" w14:textId="73653FE8" w:rsidR="00852CE3" w:rsidRPr="00EB0DC2" w:rsidRDefault="00852CE3" w:rsidP="007A14AD">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推動政府內部運作電子化，並加強系統的整合，以提升工作效率；建立服務及程序平台，方便市民利用互聯網辦理各類公務。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003F" id="_x0000_s1051" type="#_x0000_t98" style="position:absolute;margin-left:12.3pt;margin-top:4.35pt;width:190.7pt;height:161.1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" fillcolor="#9ecb81 [2169]" strokecolor="black [3213]" strokeweight="1pt">
                <v:fill color2="#8ac066 [2617]" rotate="t" colors="0 #b5d5a7;.5 #aace99;1 #9cca86" focus="100%" type="gradient">
                  <o:fill v:ext="view" type="gradientUnscaled"/>
                </v:fill>
                <v:stroke joinstyle="miter"/>
                <v:textbox>
                  <w:txbxContent>
                    <w:p w14:paraId="6ACBB9CC" w14:textId="021692C6" w:rsidR="00852CE3" w:rsidRPr="00EB0DC2" w:rsidRDefault="00852CE3" w:rsidP="007A14AD">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公共服務</w:t>
                      </w:r>
                    </w:p>
                    <w:p w14:paraId="24A3AC0A" w14:textId="73653FE8" w:rsidR="00852CE3" w:rsidRPr="00EB0DC2" w:rsidRDefault="00852CE3" w:rsidP="007A14AD">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推動政府內部運作電子化，並加強系統的整合，以提升工作效率；建立服務及程序平台，方便市民利用互聯網辦理各類公務。</w:t>
                      </w:r>
                    </w:p>
                  </w:txbxContent>
                </v:textbox>
                <w10:wrap anchorx="margin"/>
              </v:shape>
            </w:pict>
          </mc:Fallback>
        </mc:AlternateContent>
      </w:r>
    </w:p>
    <w:p w14:paraId="7F60FC48" w14:textId="7AE9101F" w:rsidR="007A14AD" w:rsidRDefault="007A14AD" w:rsidP="0006695B">
      <w:pPr>
        <w:adjustRightInd w:val="0"/>
        <w:snapToGrid w:val="0"/>
        <w:spacing w:line="276" w:lineRule="auto"/>
        <w:textAlignment w:val="baseline"/>
        <w:rPr>
          <w:b/>
          <w:bCs/>
          <w:color w:val="000000"/>
          <w:kern w:val="2"/>
          <w:lang w:eastAsia="zh-HK"/>
        </w:rPr>
      </w:pPr>
    </w:p>
    <w:p w14:paraId="19F5CFBA" w14:textId="5301E8A5" w:rsidR="007A14AD" w:rsidRDefault="007A14AD" w:rsidP="0006695B">
      <w:pPr>
        <w:adjustRightInd w:val="0"/>
        <w:snapToGrid w:val="0"/>
        <w:spacing w:line="276" w:lineRule="auto"/>
        <w:textAlignment w:val="baseline"/>
        <w:rPr>
          <w:b/>
          <w:bCs/>
          <w:color w:val="000000"/>
          <w:kern w:val="2"/>
          <w:lang w:eastAsia="zh-HK"/>
        </w:rPr>
      </w:pPr>
    </w:p>
    <w:p w14:paraId="4FF6F7EA" w14:textId="2A8441A9" w:rsidR="007A14AD" w:rsidRDefault="007A14AD" w:rsidP="0006695B">
      <w:pPr>
        <w:adjustRightInd w:val="0"/>
        <w:snapToGrid w:val="0"/>
        <w:spacing w:line="276" w:lineRule="auto"/>
        <w:textAlignment w:val="baseline"/>
        <w:rPr>
          <w:b/>
          <w:bCs/>
          <w:color w:val="000000"/>
          <w:kern w:val="2"/>
          <w:lang w:eastAsia="zh-HK"/>
        </w:rPr>
      </w:pPr>
    </w:p>
    <w:p w14:paraId="7CD6BB8C" w14:textId="5F151E4A" w:rsidR="007A14AD" w:rsidRDefault="007A14AD" w:rsidP="0006695B">
      <w:pPr>
        <w:adjustRightInd w:val="0"/>
        <w:snapToGrid w:val="0"/>
        <w:spacing w:line="276" w:lineRule="auto"/>
        <w:textAlignment w:val="baseline"/>
        <w:rPr>
          <w:b/>
          <w:bCs/>
          <w:color w:val="000000"/>
          <w:kern w:val="2"/>
          <w:lang w:eastAsia="zh-HK"/>
        </w:rPr>
      </w:pPr>
    </w:p>
    <w:p w14:paraId="113D7190" w14:textId="20E1B15A" w:rsidR="007A14AD" w:rsidRDefault="007A14AD" w:rsidP="0006695B">
      <w:pPr>
        <w:adjustRightInd w:val="0"/>
        <w:snapToGrid w:val="0"/>
        <w:spacing w:line="276" w:lineRule="auto"/>
        <w:textAlignment w:val="baseline"/>
        <w:rPr>
          <w:b/>
          <w:bCs/>
          <w:color w:val="000000"/>
          <w:kern w:val="2"/>
          <w:lang w:eastAsia="zh-HK"/>
        </w:rPr>
      </w:pPr>
    </w:p>
    <w:p w14:paraId="0D5D8F02" w14:textId="0B0860D5" w:rsidR="007A14AD" w:rsidRDefault="007A14AD" w:rsidP="0006695B">
      <w:pPr>
        <w:adjustRightInd w:val="0"/>
        <w:snapToGrid w:val="0"/>
        <w:spacing w:line="276" w:lineRule="auto"/>
        <w:textAlignment w:val="baseline"/>
        <w:rPr>
          <w:b/>
          <w:bCs/>
          <w:color w:val="000000"/>
          <w:kern w:val="2"/>
          <w:lang w:eastAsia="zh-HK"/>
        </w:rPr>
      </w:pPr>
    </w:p>
    <w:p w14:paraId="73CF5A8B" w14:textId="1ADCB324" w:rsidR="007A14AD" w:rsidRDefault="007A14AD" w:rsidP="0006695B">
      <w:pPr>
        <w:adjustRightInd w:val="0"/>
        <w:snapToGrid w:val="0"/>
        <w:spacing w:line="276" w:lineRule="auto"/>
        <w:textAlignment w:val="baseline"/>
        <w:rPr>
          <w:b/>
          <w:bCs/>
          <w:color w:val="000000"/>
          <w:kern w:val="2"/>
          <w:lang w:eastAsia="zh-HK"/>
        </w:rPr>
      </w:pPr>
    </w:p>
    <w:p w14:paraId="2515339B" w14:textId="59F50675" w:rsidR="007A14AD" w:rsidRDefault="007A14AD" w:rsidP="0006695B">
      <w:pPr>
        <w:adjustRightInd w:val="0"/>
        <w:snapToGrid w:val="0"/>
        <w:spacing w:line="276" w:lineRule="auto"/>
        <w:textAlignment w:val="baseline"/>
        <w:rPr>
          <w:b/>
          <w:bCs/>
          <w:color w:val="000000"/>
          <w:kern w:val="2"/>
          <w:lang w:eastAsia="zh-HK"/>
        </w:rPr>
      </w:pPr>
    </w:p>
    <w:p w14:paraId="431E2C2F" w14:textId="44FF4184" w:rsidR="007A14AD" w:rsidRDefault="007A14AD" w:rsidP="0006695B">
      <w:pPr>
        <w:adjustRightInd w:val="0"/>
        <w:snapToGrid w:val="0"/>
        <w:spacing w:line="276" w:lineRule="auto"/>
        <w:textAlignment w:val="baseline"/>
        <w:rPr>
          <w:b/>
          <w:bCs/>
          <w:color w:val="000000"/>
          <w:kern w:val="2"/>
          <w:lang w:eastAsia="zh-HK"/>
        </w:rPr>
      </w:pPr>
    </w:p>
    <w:p w14:paraId="46B4A3D5" w14:textId="5DBFFEF7" w:rsidR="007A14AD" w:rsidRDefault="00635FAC" w:rsidP="0006695B">
      <w:pPr>
        <w:adjustRightInd w:val="0"/>
        <w:snapToGrid w:val="0"/>
        <w:spacing w:line="276" w:lineRule="auto"/>
        <w:textAlignment w:val="baseline"/>
        <w:rPr>
          <w:b/>
          <w:bCs/>
          <w:color w:val="000000"/>
          <w:kern w:val="2"/>
          <w:lang w:eastAsia="zh-HK"/>
        </w:rPr>
      </w:pPr>
      <w:r w:rsidRPr="00173045">
        <w:rPr>
          <w:b/>
          <w:bCs/>
          <w:noProof/>
          <w:color w:val="000000"/>
          <w:kern w:val="2"/>
        </w:rPr>
        <mc:AlternateContent>
          <mc:Choice Requires="wps">
            <w:drawing>
              <wp:anchor distT="0" distB="0" distL="114300" distR="114300" simplePos="0" relativeHeight="251878400" behindDoc="0" locked="0" layoutInCell="1" allowOverlap="1" wp14:anchorId="10338F33" wp14:editId="29A540A5">
                <wp:simplePos x="0" y="0"/>
                <wp:positionH relativeFrom="margin">
                  <wp:align>left</wp:align>
                </wp:positionH>
                <wp:positionV relativeFrom="paragraph">
                  <wp:posOffset>1905</wp:posOffset>
                </wp:positionV>
                <wp:extent cx="2790825" cy="2333625"/>
                <wp:effectExtent l="0" t="0" r="28575" b="28575"/>
                <wp:wrapNone/>
                <wp:docPr id="21" name="書卷 (水平) 28"/>
                <wp:cNvGraphicFramePr/>
                <a:graphic xmlns:a="http://schemas.openxmlformats.org/drawingml/2006/main">
                  <a:graphicData uri="http://schemas.microsoft.com/office/word/2010/wordprocessingShape">
                    <wps:wsp>
                      <wps:cNvSpPr/>
                      <wps:spPr>
                        <a:xfrm>
                          <a:off x="0" y="0"/>
                          <a:ext cx="2790825" cy="2333625"/>
                        </a:xfrm>
                        <a:prstGeom prst="horizontalScroll">
                          <a:avLst/>
                        </a:prstGeom>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4EEB314B" w14:textId="33593ABB"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環境</w:t>
                            </w:r>
                          </w:p>
                          <w:p w14:paraId="2FCED6D3" w14:textId="1EB715F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整合由不同管理者負責的噴泉信息，</w:t>
                            </w:r>
                            <w:proofErr w:type="gramStart"/>
                            <w:r>
                              <w:rPr>
                                <w:rFonts w:eastAsiaTheme="minorEastAsia" w:hint="eastAsia"/>
                                <w:color w:val="000000" w:themeColor="text1"/>
                                <w:lang w:eastAsia="zh-HK"/>
                              </w:rPr>
                              <w:t>遙距控制</w:t>
                            </w:r>
                            <w:proofErr w:type="gramEnd"/>
                            <w:r>
                              <w:rPr>
                                <w:rFonts w:eastAsiaTheme="minorEastAsia" w:hint="eastAsia"/>
                                <w:color w:val="000000" w:themeColor="text1"/>
                                <w:lang w:eastAsia="zh-HK"/>
                              </w:rPr>
                              <w:t>各噴泉的運作時間和用水量，提高用水效益；建設智慧電網，讓用戶通過智慧儀表得知其用電量和時間分布，提高用電效益。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8F33" id="_x0000_s1052" type="#_x0000_t98" style="position:absolute;margin-left:0;margin-top:.15pt;width:219.75pt;height:183.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" fillcolor="#91bce3 [2164]" strokecolor="black [3213]" strokeweight="1pt">
                <v:fill color2="#7aaddd [2612]" rotate="t" colors="0 #b1cbe9;.5 #a3c1e5;1 #92b9e4" focus="100%" type="gradient">
                  <o:fill v:ext="view" type="gradientUnscaled"/>
                </v:fill>
                <v:stroke joinstyle="miter"/>
                <v:textbox>
                  <w:txbxContent>
                    <w:p w14:paraId="4EEB314B" w14:textId="33593ABB"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環境</w:t>
                      </w:r>
                    </w:p>
                    <w:p w14:paraId="2FCED6D3" w14:textId="1EB715F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整合由不同管理者負責的噴泉信息，遙距控制各噴泉的運作時間和用水量，提高用水效益；建設智慧電網，讓用戶通過智慧儀表得知其用電量和時間分布，提高用電效益。</w:t>
                      </w:r>
                    </w:p>
                  </w:txbxContent>
                </v:textbox>
                <w10:wrap anchorx="margin"/>
              </v:shape>
            </w:pict>
          </mc:Fallback>
        </mc:AlternateContent>
      </w:r>
      <w:r w:rsidRPr="00173045">
        <w:rPr>
          <w:b/>
          <w:bCs/>
          <w:noProof/>
          <w:color w:val="000000"/>
          <w:kern w:val="2"/>
        </w:rPr>
        <mc:AlternateContent>
          <mc:Choice Requires="wps">
            <w:drawing>
              <wp:anchor distT="0" distB="0" distL="114300" distR="114300" simplePos="0" relativeHeight="251879424" behindDoc="0" locked="0" layoutInCell="1" allowOverlap="1" wp14:anchorId="6FE59EAA" wp14:editId="3222C86B">
                <wp:simplePos x="0" y="0"/>
                <wp:positionH relativeFrom="margin">
                  <wp:posOffset>2659380</wp:posOffset>
                </wp:positionH>
                <wp:positionV relativeFrom="paragraph">
                  <wp:posOffset>194121</wp:posOffset>
                </wp:positionV>
                <wp:extent cx="2790825" cy="2353310"/>
                <wp:effectExtent l="0" t="0" r="28575" b="27940"/>
                <wp:wrapNone/>
                <wp:docPr id="24" name="書卷 (水平) 28"/>
                <wp:cNvGraphicFramePr/>
                <a:graphic xmlns:a="http://schemas.openxmlformats.org/drawingml/2006/main">
                  <a:graphicData uri="http://schemas.microsoft.com/office/word/2010/wordprocessingShape">
                    <wps:wsp>
                      <wps:cNvSpPr/>
                      <wps:spPr>
                        <a:xfrm>
                          <a:off x="0" y="0"/>
                          <a:ext cx="2790825" cy="2353310"/>
                        </a:xfrm>
                        <a:prstGeom prst="horizontalScroll">
                          <a:avLst/>
                        </a:prstGeom>
                        <a:ln w="1270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964A97F" w14:textId="5792BC93"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交通運輸</w:t>
                            </w:r>
                          </w:p>
                          <w:p w14:paraId="25C76C24" w14:textId="13F0456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設置大量公共單車站和提供大量公共單車，市民可</w:t>
                            </w:r>
                            <w:r w:rsidRPr="0089782E">
                              <w:rPr>
                                <w:rFonts w:eastAsiaTheme="minorEastAsia" w:hint="eastAsia"/>
                                <w:color w:val="000000" w:themeColor="text1"/>
                                <w:lang w:eastAsia="zh-HK"/>
                              </w:rPr>
                              <w:t>透過智能系統尋找單車泊車位</w:t>
                            </w:r>
                            <w:r>
                              <w:rPr>
                                <w:rFonts w:eastAsiaTheme="minorEastAsia" w:hint="eastAsia"/>
                                <w:color w:val="000000" w:themeColor="text1"/>
                                <w:lang w:eastAsia="zh-HK"/>
                              </w:rPr>
                              <w:t>和未被租用的單車數量；設置統一平台整合泊車位數據，讓駕駛者透過流動裝置尋找</w:t>
                            </w:r>
                            <w:proofErr w:type="gramStart"/>
                            <w:r>
                              <w:rPr>
                                <w:rFonts w:eastAsiaTheme="minorEastAsia" w:hint="eastAsia"/>
                                <w:color w:val="000000" w:themeColor="text1"/>
                                <w:lang w:eastAsia="zh-HK"/>
                              </w:rPr>
                              <w:t>附近泊</w:t>
                            </w:r>
                            <w:proofErr w:type="gramEnd"/>
                            <w:r>
                              <w:rPr>
                                <w:rFonts w:eastAsiaTheme="minorEastAsia" w:hint="eastAsia"/>
                                <w:color w:val="000000" w:themeColor="text1"/>
                                <w:lang w:eastAsia="zh-HK"/>
                              </w:rPr>
                              <w:t>車位的位置和數量。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9EAA" id="_x0000_s1053" type="#_x0000_t98" style="position:absolute;margin-left:209.4pt;margin-top:15.3pt;width:219.75pt;height:185.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" fillcolor="#ffd555 [2167]" strokecolor="black [3213]" strokeweight="1pt">
                <v:fill color2="#ffcc31 [2615]" rotate="t" colors="0 #ffdd9c;.5 #ffd78e;1 #ffd479" focus="100%" type="gradient">
                  <o:fill v:ext="view" type="gradientUnscaled"/>
                </v:fill>
                <v:stroke joinstyle="miter"/>
                <v:textbox>
                  <w:txbxContent>
                    <w:p w14:paraId="7964A97F" w14:textId="5792BC93"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交通運輸</w:t>
                      </w:r>
                    </w:p>
                    <w:p w14:paraId="25C76C24" w14:textId="13F0456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設置大量公共單車站和提供大量公共單車，市民可</w:t>
                      </w:r>
                      <w:r w:rsidRPr="0089782E">
                        <w:rPr>
                          <w:rFonts w:eastAsiaTheme="minorEastAsia" w:hint="eastAsia"/>
                          <w:color w:val="000000" w:themeColor="text1"/>
                          <w:lang w:eastAsia="zh-HK"/>
                        </w:rPr>
                        <w:t>透過智能系統尋找單車泊車位</w:t>
                      </w:r>
                      <w:r>
                        <w:rPr>
                          <w:rFonts w:eastAsiaTheme="minorEastAsia" w:hint="eastAsia"/>
                          <w:color w:val="000000" w:themeColor="text1"/>
                          <w:lang w:eastAsia="zh-HK"/>
                        </w:rPr>
                        <w:t>和未被租用的單車數量；設置統一平台整合泊車位數據，讓駕駛者透過流動裝置尋找附近泊車位的位置和數量。</w:t>
                      </w:r>
                    </w:p>
                  </w:txbxContent>
                </v:textbox>
                <w10:wrap anchorx="margin"/>
              </v:shape>
            </w:pict>
          </mc:Fallback>
        </mc:AlternateContent>
      </w:r>
    </w:p>
    <w:p w14:paraId="1C4067D6" w14:textId="4B029BAA" w:rsidR="007A14AD" w:rsidRDefault="007A14AD" w:rsidP="0006695B">
      <w:pPr>
        <w:adjustRightInd w:val="0"/>
        <w:snapToGrid w:val="0"/>
        <w:spacing w:line="276" w:lineRule="auto"/>
        <w:textAlignment w:val="baseline"/>
        <w:rPr>
          <w:b/>
          <w:bCs/>
          <w:color w:val="000000"/>
          <w:kern w:val="2"/>
          <w:lang w:eastAsia="zh-HK"/>
        </w:rPr>
      </w:pPr>
    </w:p>
    <w:p w14:paraId="37ECCF92" w14:textId="44FD89A1" w:rsidR="007A14AD" w:rsidRDefault="007A14AD" w:rsidP="0006695B">
      <w:pPr>
        <w:adjustRightInd w:val="0"/>
        <w:snapToGrid w:val="0"/>
        <w:spacing w:line="276" w:lineRule="auto"/>
        <w:textAlignment w:val="baseline"/>
        <w:rPr>
          <w:b/>
          <w:bCs/>
          <w:color w:val="000000"/>
          <w:kern w:val="2"/>
          <w:lang w:eastAsia="zh-HK"/>
        </w:rPr>
      </w:pPr>
    </w:p>
    <w:p w14:paraId="4BD0B1EE" w14:textId="28762773" w:rsidR="007A14AD" w:rsidRDefault="007A14AD" w:rsidP="0006695B">
      <w:pPr>
        <w:adjustRightInd w:val="0"/>
        <w:snapToGrid w:val="0"/>
        <w:spacing w:line="276" w:lineRule="auto"/>
        <w:textAlignment w:val="baseline"/>
        <w:rPr>
          <w:b/>
          <w:bCs/>
          <w:color w:val="000000"/>
          <w:kern w:val="2"/>
          <w:lang w:eastAsia="zh-HK"/>
        </w:rPr>
      </w:pPr>
    </w:p>
    <w:p w14:paraId="572610A9" w14:textId="79545E77" w:rsidR="007A14AD" w:rsidRDefault="007A14AD" w:rsidP="0006695B">
      <w:pPr>
        <w:adjustRightInd w:val="0"/>
        <w:snapToGrid w:val="0"/>
        <w:spacing w:line="276" w:lineRule="auto"/>
        <w:textAlignment w:val="baseline"/>
        <w:rPr>
          <w:b/>
          <w:bCs/>
          <w:color w:val="000000"/>
          <w:kern w:val="2"/>
          <w:lang w:eastAsia="zh-HK"/>
        </w:rPr>
      </w:pPr>
    </w:p>
    <w:p w14:paraId="34B8FC42" w14:textId="37B241B9" w:rsidR="00173045" w:rsidRDefault="00173045" w:rsidP="0006695B">
      <w:pPr>
        <w:adjustRightInd w:val="0"/>
        <w:snapToGrid w:val="0"/>
        <w:spacing w:line="276" w:lineRule="auto"/>
        <w:textAlignment w:val="baseline"/>
        <w:rPr>
          <w:b/>
          <w:bCs/>
          <w:color w:val="000000"/>
          <w:kern w:val="2"/>
          <w:lang w:eastAsia="zh-HK"/>
        </w:rPr>
      </w:pPr>
    </w:p>
    <w:p w14:paraId="4C903690" w14:textId="538A22C7" w:rsidR="00173045" w:rsidRDefault="00173045" w:rsidP="0006695B">
      <w:pPr>
        <w:adjustRightInd w:val="0"/>
        <w:snapToGrid w:val="0"/>
        <w:spacing w:line="276" w:lineRule="auto"/>
        <w:textAlignment w:val="baseline"/>
        <w:rPr>
          <w:b/>
          <w:bCs/>
          <w:color w:val="000000"/>
          <w:kern w:val="2"/>
          <w:lang w:eastAsia="zh-HK"/>
        </w:rPr>
      </w:pPr>
    </w:p>
    <w:p w14:paraId="75651EC8" w14:textId="435ACD7A" w:rsidR="00173045" w:rsidRDefault="00173045" w:rsidP="0006695B">
      <w:pPr>
        <w:adjustRightInd w:val="0"/>
        <w:snapToGrid w:val="0"/>
        <w:spacing w:line="276" w:lineRule="auto"/>
        <w:textAlignment w:val="baseline"/>
        <w:rPr>
          <w:b/>
          <w:bCs/>
          <w:color w:val="000000"/>
          <w:kern w:val="2"/>
          <w:lang w:eastAsia="zh-HK"/>
        </w:rPr>
      </w:pPr>
    </w:p>
    <w:p w14:paraId="0D898DAD" w14:textId="710CDCD8" w:rsidR="00173045" w:rsidRDefault="00173045" w:rsidP="0006695B">
      <w:pPr>
        <w:adjustRightInd w:val="0"/>
        <w:snapToGrid w:val="0"/>
        <w:spacing w:line="276" w:lineRule="auto"/>
        <w:textAlignment w:val="baseline"/>
        <w:rPr>
          <w:b/>
          <w:bCs/>
          <w:color w:val="000000"/>
          <w:kern w:val="2"/>
          <w:lang w:eastAsia="zh-HK"/>
        </w:rPr>
      </w:pPr>
    </w:p>
    <w:p w14:paraId="158130C0" w14:textId="1837E6FB" w:rsidR="00173045" w:rsidRDefault="00173045" w:rsidP="0006695B">
      <w:pPr>
        <w:adjustRightInd w:val="0"/>
        <w:snapToGrid w:val="0"/>
        <w:spacing w:line="276" w:lineRule="auto"/>
        <w:textAlignment w:val="baseline"/>
        <w:rPr>
          <w:b/>
          <w:bCs/>
          <w:color w:val="000000"/>
          <w:kern w:val="2"/>
          <w:lang w:eastAsia="zh-HK"/>
        </w:rPr>
      </w:pPr>
    </w:p>
    <w:p w14:paraId="33A4EB9F" w14:textId="58F014B1" w:rsidR="00173045" w:rsidRDefault="00173045" w:rsidP="0006695B">
      <w:pPr>
        <w:adjustRightInd w:val="0"/>
        <w:snapToGrid w:val="0"/>
        <w:spacing w:line="276" w:lineRule="auto"/>
        <w:textAlignment w:val="baseline"/>
        <w:rPr>
          <w:b/>
          <w:bCs/>
          <w:color w:val="000000"/>
          <w:kern w:val="2"/>
          <w:lang w:eastAsia="zh-HK"/>
        </w:rPr>
      </w:pPr>
    </w:p>
    <w:p w14:paraId="0D56B3A7" w14:textId="5236CFFB" w:rsidR="00173045" w:rsidRDefault="00173045" w:rsidP="0006695B">
      <w:pPr>
        <w:adjustRightInd w:val="0"/>
        <w:snapToGrid w:val="0"/>
        <w:spacing w:line="276" w:lineRule="auto"/>
        <w:textAlignment w:val="baseline"/>
        <w:rPr>
          <w:b/>
          <w:bCs/>
          <w:color w:val="000000"/>
          <w:kern w:val="2"/>
          <w:lang w:eastAsia="zh-HK"/>
        </w:rPr>
      </w:pPr>
    </w:p>
    <w:p w14:paraId="1BD5A082" w14:textId="77777777" w:rsidR="00173045" w:rsidRDefault="00173045" w:rsidP="0006695B">
      <w:pPr>
        <w:adjustRightInd w:val="0"/>
        <w:snapToGrid w:val="0"/>
        <w:spacing w:line="276" w:lineRule="auto"/>
        <w:textAlignment w:val="baseline"/>
        <w:rPr>
          <w:b/>
          <w:bCs/>
          <w:color w:val="000000"/>
          <w:kern w:val="2"/>
          <w:lang w:eastAsia="zh-HK"/>
        </w:rPr>
      </w:pPr>
    </w:p>
    <w:p w14:paraId="77EAA1C0" w14:textId="45B1F524" w:rsidR="0006695B" w:rsidRDefault="0006695B">
      <w:pPr>
        <w:spacing w:after="160" w:line="259" w:lineRule="auto"/>
        <w:rPr>
          <w:rFonts w:eastAsiaTheme="minorEastAsia"/>
          <w:b/>
          <w:lang w:eastAsia="zh-TW"/>
        </w:rPr>
      </w:pPr>
      <w:r w:rsidRPr="00F77E3D">
        <w:rPr>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r>
        <w:rPr>
          <w:rFonts w:eastAsiaTheme="minorEastAsia"/>
          <w:b/>
          <w:lang w:eastAsia="zh-TW"/>
        </w:rPr>
        <w:br w:type="page"/>
      </w:r>
    </w:p>
    <w:p w14:paraId="26B9CE0D" w14:textId="23E6BFBE" w:rsidR="00BB3456" w:rsidRPr="00F6554C" w:rsidRDefault="00BB3456" w:rsidP="00F6554C">
      <w:pPr>
        <w:pStyle w:val="a9"/>
        <w:widowControl/>
        <w:numPr>
          <w:ilvl w:val="0"/>
          <w:numId w:val="115"/>
        </w:numPr>
        <w:adjustRightInd w:val="0"/>
        <w:snapToGrid w:val="0"/>
        <w:spacing w:line="276" w:lineRule="auto"/>
        <w:ind w:leftChars="0"/>
        <w:rPr>
          <w:rFonts w:ascii="微軟正黑體" w:eastAsia="微軟正黑體" w:hAnsi="微軟正黑體" w:cs="Times New Roman"/>
          <w:b/>
        </w:rPr>
      </w:pPr>
      <w:r w:rsidRPr="00F6554C">
        <w:rPr>
          <w:rFonts w:ascii="微軟正黑體" w:eastAsia="微軟正黑體" w:hAnsi="微軟正黑體" w:cs="Times New Roman" w:hint="eastAsia"/>
          <w:b/>
        </w:rPr>
        <w:lastRenderedPageBreak/>
        <w:t>學生</w:t>
      </w:r>
      <w:proofErr w:type="gramStart"/>
      <w:r w:rsidRPr="00F6554C">
        <w:rPr>
          <w:rFonts w:ascii="微軟正黑體" w:eastAsia="微軟正黑體" w:hAnsi="微軟正黑體" w:cs="Times New Roman" w:hint="eastAsia"/>
          <w:b/>
        </w:rPr>
        <w:t>匯</w:t>
      </w:r>
      <w:proofErr w:type="gramEnd"/>
      <w:r w:rsidRPr="00F6554C">
        <w:rPr>
          <w:rFonts w:ascii="微軟正黑體" w:eastAsia="微軟正黑體" w:hAnsi="微軟正黑體" w:cs="Times New Roman" w:hint="eastAsia"/>
          <w:b/>
        </w:rPr>
        <w:t>報：</w:t>
      </w:r>
      <w:r w:rsidR="00563CFB" w:rsidRPr="00F6554C">
        <w:rPr>
          <w:rFonts w:ascii="微軟正黑體" w:eastAsia="微軟正黑體" w:hAnsi="微軟正黑體" w:cs="Times New Roman" w:hint="eastAsia"/>
          <w:b/>
        </w:rPr>
        <w:t>世界各地如何推動智慧城市的發展？</w:t>
      </w:r>
    </w:p>
    <w:p w14:paraId="41229048" w14:textId="77777777" w:rsidR="00BB3456" w:rsidRPr="00DC5237" w:rsidRDefault="00BB3456" w:rsidP="00F6554C">
      <w:pPr>
        <w:pStyle w:val="a9"/>
        <w:spacing w:line="276" w:lineRule="auto"/>
        <w:ind w:leftChars="0" w:left="357"/>
      </w:pPr>
      <w:r w:rsidRPr="00C81BC6">
        <w:rPr>
          <w:rFonts w:hint="eastAsia"/>
        </w:rPr>
        <w:t>各小組代表分別</w:t>
      </w:r>
      <w:proofErr w:type="gramStart"/>
      <w:r w:rsidRPr="00C81BC6">
        <w:rPr>
          <w:rFonts w:hint="eastAsia"/>
        </w:rPr>
        <w:t>匯</w:t>
      </w:r>
      <w:proofErr w:type="gramEnd"/>
      <w:r w:rsidRPr="00C81BC6">
        <w:rPr>
          <w:rFonts w:hint="eastAsia"/>
        </w:rPr>
        <w:t>報</w:t>
      </w:r>
      <w:r>
        <w:rPr>
          <w:rFonts w:hint="eastAsia"/>
          <w:lang w:eastAsia="zh-HK"/>
        </w:rPr>
        <w:t>討論結果</w:t>
      </w:r>
      <w:r w:rsidRPr="00C81BC6">
        <w:rPr>
          <w:rFonts w:hint="eastAsia"/>
        </w:rPr>
        <w:t>，並細心聆聽其他小組的</w:t>
      </w:r>
      <w:proofErr w:type="gramStart"/>
      <w:r w:rsidRPr="00C81BC6">
        <w:rPr>
          <w:rFonts w:hint="eastAsia"/>
        </w:rPr>
        <w:t>匯</w:t>
      </w:r>
      <w:proofErr w:type="gramEnd"/>
      <w:r w:rsidRPr="00C81BC6">
        <w:rPr>
          <w:rFonts w:hint="eastAsia"/>
        </w:rPr>
        <w:t>報，把重點記錄在下表。</w:t>
      </w:r>
    </w:p>
    <w:p w14:paraId="53B899C1" w14:textId="39744A9F" w:rsidR="0032372C" w:rsidRDefault="0032372C">
      <w:pPr>
        <w:spacing w:line="276" w:lineRule="auto"/>
        <w:rPr>
          <w:rFonts w:eastAsiaTheme="minorEastAsia"/>
          <w:b/>
          <w:lang w:eastAsia="zh-TW"/>
        </w:rPr>
      </w:pPr>
    </w:p>
    <w:tbl>
      <w:tblPr>
        <w:tblStyle w:val="a8"/>
        <w:tblW w:w="103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6"/>
        <w:gridCol w:w="850"/>
        <w:gridCol w:w="2883"/>
        <w:gridCol w:w="2883"/>
        <w:gridCol w:w="2884"/>
      </w:tblGrid>
      <w:tr w:rsidR="003B7166" w14:paraId="348A7139" w14:textId="77777777" w:rsidTr="6C759CCE">
        <w:trPr>
          <w:tblHeader/>
          <w:jc w:val="center"/>
        </w:trPr>
        <w:tc>
          <w:tcPr>
            <w:tcW w:w="10336" w:type="dxa"/>
            <w:gridSpan w:val="5"/>
            <w:shd w:val="clear" w:color="auto" w:fill="E2EFD9" w:themeFill="accent6" w:themeFillTint="33"/>
          </w:tcPr>
          <w:p w14:paraId="70096C3E" w14:textId="77777777" w:rsidR="003B7166" w:rsidRPr="008A5B87" w:rsidRDefault="003B7166" w:rsidP="00715837">
            <w:pPr>
              <w:adjustRightInd w:val="0"/>
              <w:snapToGrid w:val="0"/>
              <w:spacing w:line="276" w:lineRule="auto"/>
              <w:jc w:val="center"/>
              <w:rPr>
                <w:rFonts w:ascii="微軟正黑體" w:eastAsia="微軟正黑體" w:hAnsi="微軟正黑體"/>
                <w:b/>
                <w:lang w:eastAsia="zh-HK"/>
              </w:rPr>
            </w:pPr>
            <w:r>
              <w:rPr>
                <w:rFonts w:ascii="微軟正黑體" w:eastAsia="微軟正黑體" w:hAnsi="微軟正黑體" w:hint="eastAsia"/>
                <w:b/>
                <w:lang w:eastAsia="zh-HK"/>
              </w:rPr>
              <w:t>世界不同地方</w:t>
            </w:r>
            <w:r w:rsidRPr="008A5B87">
              <w:rPr>
                <w:rFonts w:ascii="微軟正黑體" w:eastAsia="微軟正黑體" w:hAnsi="微軟正黑體" w:hint="eastAsia"/>
                <w:b/>
                <w:lang w:eastAsia="zh-HK"/>
              </w:rPr>
              <w:t>的智</w:t>
            </w:r>
            <w:r w:rsidRPr="008A5B87">
              <w:rPr>
                <w:rFonts w:ascii="微軟正黑體" w:eastAsia="微軟正黑體" w:hAnsi="微軟正黑體" w:hint="eastAsia"/>
                <w:b/>
                <w:lang w:eastAsia="zh-TW"/>
              </w:rPr>
              <w:t>慧</w:t>
            </w:r>
            <w:r w:rsidRPr="008A5B87">
              <w:rPr>
                <w:rFonts w:ascii="微軟正黑體" w:eastAsia="微軟正黑體" w:hAnsi="微軟正黑體" w:hint="eastAsia"/>
                <w:b/>
                <w:lang w:eastAsia="zh-HK"/>
              </w:rPr>
              <w:t>城市發展</w:t>
            </w:r>
          </w:p>
        </w:tc>
      </w:tr>
      <w:tr w:rsidR="003B7166" w14:paraId="5E52450D" w14:textId="77777777" w:rsidTr="6C759CCE">
        <w:trPr>
          <w:tblHeader/>
          <w:jc w:val="center"/>
        </w:trPr>
        <w:tc>
          <w:tcPr>
            <w:tcW w:w="1686" w:type="dxa"/>
            <w:gridSpan w:val="2"/>
            <w:shd w:val="clear" w:color="auto" w:fill="FFF2CC" w:themeFill="accent4" w:themeFillTint="33"/>
          </w:tcPr>
          <w:p w14:paraId="3E26645C" w14:textId="77777777" w:rsidR="003B7166" w:rsidRPr="009061D0" w:rsidRDefault="003B7166" w:rsidP="00715837">
            <w:pPr>
              <w:spacing w:line="276" w:lineRule="auto"/>
              <w:jc w:val="center"/>
              <w:rPr>
                <w:rFonts w:eastAsiaTheme="minorEastAsia"/>
                <w:b/>
                <w:lang w:eastAsia="zh-TW"/>
              </w:rPr>
            </w:pPr>
            <w:r>
              <w:rPr>
                <w:rFonts w:eastAsiaTheme="minorEastAsia" w:hint="eastAsia"/>
                <w:b/>
                <w:lang w:eastAsia="zh-HK"/>
              </w:rPr>
              <w:t>國</w:t>
            </w:r>
            <w:r>
              <w:rPr>
                <w:rFonts w:eastAsiaTheme="minorEastAsia" w:hint="eastAsia"/>
                <w:b/>
                <w:lang w:eastAsia="zh-TW"/>
              </w:rPr>
              <w:t>家／城市</w:t>
            </w:r>
          </w:p>
        </w:tc>
        <w:tc>
          <w:tcPr>
            <w:tcW w:w="2883" w:type="dxa"/>
            <w:shd w:val="clear" w:color="auto" w:fill="FFF2CC" w:themeFill="accent4" w:themeFillTint="33"/>
          </w:tcPr>
          <w:p w14:paraId="61E4F04A"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南韓／</w:t>
            </w:r>
            <w:proofErr w:type="gramStart"/>
            <w:r w:rsidRPr="001D2C7B">
              <w:rPr>
                <w:rFonts w:eastAsiaTheme="minorEastAsia" w:hint="eastAsia"/>
                <w:b/>
                <w:lang w:eastAsia="zh-HK"/>
              </w:rPr>
              <w:t>首爾</w:t>
            </w:r>
            <w:proofErr w:type="gramEnd"/>
          </w:p>
        </w:tc>
        <w:tc>
          <w:tcPr>
            <w:tcW w:w="2883" w:type="dxa"/>
            <w:shd w:val="clear" w:color="auto" w:fill="FFF2CC" w:themeFill="accent4" w:themeFillTint="33"/>
          </w:tcPr>
          <w:p w14:paraId="26E3430A"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新加坡</w:t>
            </w:r>
          </w:p>
        </w:tc>
        <w:tc>
          <w:tcPr>
            <w:tcW w:w="2884" w:type="dxa"/>
            <w:shd w:val="clear" w:color="auto" w:fill="FFF2CC" w:themeFill="accent4" w:themeFillTint="33"/>
          </w:tcPr>
          <w:p w14:paraId="778FAFA5"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西班牙／巴塞羅那</w:t>
            </w:r>
          </w:p>
        </w:tc>
      </w:tr>
      <w:tr w:rsidR="003B7166" w14:paraId="6FD729BB" w14:textId="77777777" w:rsidTr="6C759CCE">
        <w:trPr>
          <w:jc w:val="center"/>
        </w:trPr>
        <w:tc>
          <w:tcPr>
            <w:tcW w:w="1686" w:type="dxa"/>
            <w:gridSpan w:val="2"/>
            <w:vAlign w:val="center"/>
          </w:tcPr>
          <w:p w14:paraId="152FE429" w14:textId="77777777" w:rsidR="003B7166" w:rsidRPr="009061D0" w:rsidRDefault="003B7166" w:rsidP="00715837">
            <w:pPr>
              <w:spacing w:line="276" w:lineRule="auto"/>
              <w:jc w:val="center"/>
              <w:rPr>
                <w:rFonts w:eastAsiaTheme="minorEastAsia"/>
                <w:b/>
                <w:lang w:eastAsia="zh-TW"/>
              </w:rPr>
            </w:pPr>
            <w:r>
              <w:rPr>
                <w:rFonts w:eastAsiaTheme="minorEastAsia" w:hint="eastAsia"/>
                <w:b/>
                <w:lang w:eastAsia="zh-HK"/>
              </w:rPr>
              <w:t>政</w:t>
            </w:r>
            <w:r>
              <w:rPr>
                <w:rFonts w:eastAsiaTheme="minorEastAsia" w:hint="eastAsia"/>
                <w:b/>
                <w:lang w:eastAsia="zh-TW"/>
              </w:rPr>
              <w:t>策</w:t>
            </w:r>
            <w:r>
              <w:rPr>
                <w:rFonts w:eastAsiaTheme="minorEastAsia" w:hint="eastAsia"/>
                <w:b/>
                <w:lang w:eastAsia="zh-HK"/>
              </w:rPr>
              <w:t>目標</w:t>
            </w:r>
          </w:p>
        </w:tc>
        <w:tc>
          <w:tcPr>
            <w:tcW w:w="2883" w:type="dxa"/>
          </w:tcPr>
          <w:p w14:paraId="6950A39A" w14:textId="77777777" w:rsidR="003B7166" w:rsidRPr="001D2C7B" w:rsidRDefault="003B7166" w:rsidP="00715837">
            <w:pPr>
              <w:spacing w:line="276" w:lineRule="auto"/>
              <w:jc w:val="both"/>
              <w:rPr>
                <w:rFonts w:eastAsiaTheme="minorEastAsia"/>
                <w:i/>
                <w:iCs/>
                <w:color w:val="C00000"/>
                <w:lang w:eastAsia="zh-TW"/>
              </w:rPr>
            </w:pPr>
            <w:proofErr w:type="gramStart"/>
            <w:r w:rsidRPr="001D2C7B">
              <w:rPr>
                <w:rFonts w:hint="eastAsia"/>
                <w:i/>
                <w:iCs/>
                <w:color w:val="C00000"/>
                <w:lang w:eastAsia="zh-TW"/>
              </w:rPr>
              <w:t>促進首爾的</w:t>
            </w:r>
            <w:proofErr w:type="gramEnd"/>
            <w:r w:rsidRPr="001D2C7B">
              <w:rPr>
                <w:rFonts w:hint="eastAsia"/>
                <w:i/>
                <w:iCs/>
                <w:color w:val="C00000"/>
                <w:lang w:eastAsia="zh-TW"/>
              </w:rPr>
              <w:t>可持續性和競爭力</w:t>
            </w:r>
          </w:p>
        </w:tc>
        <w:tc>
          <w:tcPr>
            <w:tcW w:w="2883" w:type="dxa"/>
          </w:tcPr>
          <w:p w14:paraId="55A13950" w14:textId="77777777" w:rsidR="003B7166" w:rsidRPr="001D2C7B" w:rsidRDefault="003B7166" w:rsidP="00715837">
            <w:pPr>
              <w:spacing w:line="276" w:lineRule="auto"/>
              <w:jc w:val="both"/>
              <w:rPr>
                <w:rFonts w:eastAsiaTheme="minorEastAsia"/>
                <w:i/>
                <w:iCs/>
                <w:color w:val="C00000"/>
                <w:lang w:eastAsia="zh-TW"/>
              </w:rPr>
            </w:pPr>
            <w:r w:rsidRPr="001D2C7B">
              <w:rPr>
                <w:rFonts w:hint="eastAsia"/>
                <w:i/>
                <w:iCs/>
                <w:color w:val="C00000"/>
                <w:lang w:eastAsia="zh-HK"/>
              </w:rPr>
              <w:t>提升市民的生活質素，增加城市經</w:t>
            </w:r>
            <w:r w:rsidRPr="001D2C7B">
              <w:rPr>
                <w:rFonts w:hint="eastAsia"/>
                <w:i/>
                <w:iCs/>
                <w:color w:val="C00000"/>
                <w:lang w:eastAsia="zh-TW"/>
              </w:rPr>
              <w:t>濟</w:t>
            </w:r>
            <w:r w:rsidRPr="001D2C7B">
              <w:rPr>
                <w:rFonts w:hint="eastAsia"/>
                <w:i/>
                <w:iCs/>
                <w:color w:val="C00000"/>
                <w:lang w:eastAsia="zh-HK"/>
              </w:rPr>
              <w:t>競</w:t>
            </w:r>
            <w:r w:rsidRPr="001D2C7B">
              <w:rPr>
                <w:rFonts w:hint="eastAsia"/>
                <w:i/>
                <w:iCs/>
                <w:color w:val="C00000"/>
                <w:lang w:eastAsia="zh-TW"/>
              </w:rPr>
              <w:t>爭</w:t>
            </w:r>
            <w:r w:rsidRPr="001D2C7B">
              <w:rPr>
                <w:rFonts w:hint="eastAsia"/>
                <w:i/>
                <w:iCs/>
                <w:color w:val="C00000"/>
                <w:lang w:eastAsia="zh-HK"/>
              </w:rPr>
              <w:t>力，推動資訊及通訊產業的發展</w:t>
            </w:r>
          </w:p>
        </w:tc>
        <w:tc>
          <w:tcPr>
            <w:tcW w:w="2884" w:type="dxa"/>
          </w:tcPr>
          <w:p w14:paraId="2520A142" w14:textId="77777777" w:rsidR="003B7166" w:rsidRPr="001D2C7B" w:rsidRDefault="003B7166" w:rsidP="00715837">
            <w:pPr>
              <w:spacing w:line="276" w:lineRule="auto"/>
              <w:jc w:val="both"/>
              <w:rPr>
                <w:rFonts w:eastAsiaTheme="minorEastAsia"/>
                <w:i/>
                <w:iCs/>
                <w:color w:val="C00000"/>
                <w:lang w:eastAsia="zh-TW"/>
              </w:rPr>
            </w:pPr>
            <w:r w:rsidRPr="001D2C7B">
              <w:rPr>
                <w:rFonts w:hint="eastAsia"/>
                <w:i/>
                <w:iCs/>
                <w:color w:val="C00000"/>
                <w:lang w:eastAsia="zh-TW"/>
              </w:rPr>
              <w:t>改善社區和居民的生活，長遠建立以人為本、高速和零排放的都會</w:t>
            </w:r>
          </w:p>
        </w:tc>
      </w:tr>
      <w:tr w:rsidR="003B7166" w14:paraId="4B32398B" w14:textId="77777777" w:rsidTr="6C759CCE">
        <w:trPr>
          <w:jc w:val="center"/>
        </w:trPr>
        <w:tc>
          <w:tcPr>
            <w:tcW w:w="836" w:type="dxa"/>
            <w:vMerge w:val="restart"/>
            <w:vAlign w:val="center"/>
          </w:tcPr>
          <w:p w14:paraId="2C68D316" w14:textId="583CD4BF" w:rsidR="003B7166" w:rsidRPr="009061D0" w:rsidRDefault="003B7166" w:rsidP="00715837">
            <w:pPr>
              <w:spacing w:line="276" w:lineRule="auto"/>
              <w:jc w:val="center"/>
              <w:rPr>
                <w:b/>
                <w:kern w:val="2"/>
                <w:lang w:eastAsia="zh-TW"/>
              </w:rPr>
            </w:pPr>
            <w:r>
              <w:rPr>
                <w:rFonts w:hint="eastAsia"/>
                <w:b/>
                <w:kern w:val="2"/>
                <w:lang w:eastAsia="zh-HK"/>
              </w:rPr>
              <w:t>智</w:t>
            </w:r>
            <w:r>
              <w:rPr>
                <w:rFonts w:hint="eastAsia"/>
                <w:b/>
                <w:kern w:val="2"/>
                <w:lang w:eastAsia="zh-TW"/>
              </w:rPr>
              <w:t>慧</w:t>
            </w:r>
            <w:r>
              <w:rPr>
                <w:rFonts w:hint="eastAsia"/>
                <w:b/>
                <w:kern w:val="2"/>
                <w:lang w:eastAsia="zh-HK"/>
              </w:rPr>
              <w:t>應用的</w:t>
            </w:r>
            <w:r w:rsidR="00373889">
              <w:rPr>
                <w:b/>
                <w:kern w:val="2"/>
                <w:lang w:eastAsia="zh-HK"/>
              </w:rPr>
              <w:br/>
            </w:r>
            <w:r>
              <w:rPr>
                <w:rFonts w:hint="eastAsia"/>
                <w:b/>
                <w:kern w:val="2"/>
                <w:lang w:eastAsia="zh-HK"/>
              </w:rPr>
              <w:t>例子</w:t>
            </w:r>
          </w:p>
        </w:tc>
        <w:tc>
          <w:tcPr>
            <w:tcW w:w="850" w:type="dxa"/>
            <w:vAlign w:val="center"/>
          </w:tcPr>
          <w:p w14:paraId="4C76B90D"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智慧出行</w:t>
            </w:r>
          </w:p>
        </w:tc>
        <w:tc>
          <w:tcPr>
            <w:tcW w:w="2883" w:type="dxa"/>
          </w:tcPr>
          <w:p w14:paraId="01A5FB3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即時巴士班次公布系統</w:t>
            </w:r>
          </w:p>
          <w:p w14:paraId="57A26DFA"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整合公共交通的班次、道路狀況、交通燈號等，讓市民透過共通平台查閱及作出路線建議</w:t>
            </w:r>
          </w:p>
        </w:tc>
        <w:tc>
          <w:tcPr>
            <w:tcW w:w="2883" w:type="dxa"/>
            <w:vAlign w:val="center"/>
          </w:tcPr>
          <w:p w14:paraId="0D61EE3C"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c>
          <w:tcPr>
            <w:tcW w:w="2884" w:type="dxa"/>
          </w:tcPr>
          <w:p w14:paraId="00FD2DA5"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設置大量公共單車站和提供大量公共單車，用戶可透過智能系統尋找單車泊車位和未被租用的單車數量</w:t>
            </w:r>
          </w:p>
          <w:p w14:paraId="0BCCCF1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透過流動裝置尋找</w:t>
            </w:r>
            <w:proofErr w:type="gramStart"/>
            <w:r w:rsidRPr="00F6554C">
              <w:rPr>
                <w:rFonts w:ascii="Times New Roman" w:hAnsi="Times New Roman" w:cs="Times New Roman" w:hint="eastAsia"/>
                <w:i/>
                <w:iCs/>
                <w:color w:val="C00000"/>
                <w:lang w:eastAsia="zh-HK"/>
              </w:rPr>
              <w:t>附近泊</w:t>
            </w:r>
            <w:proofErr w:type="gramEnd"/>
            <w:r w:rsidRPr="00F6554C">
              <w:rPr>
                <w:rFonts w:ascii="Times New Roman" w:hAnsi="Times New Roman" w:cs="Times New Roman" w:hint="eastAsia"/>
                <w:i/>
                <w:iCs/>
                <w:color w:val="C00000"/>
                <w:lang w:eastAsia="zh-HK"/>
              </w:rPr>
              <w:t>車位的位置和數量</w:t>
            </w:r>
          </w:p>
        </w:tc>
      </w:tr>
      <w:tr w:rsidR="003B7166" w14:paraId="0B82E0DD" w14:textId="77777777" w:rsidTr="6C759CCE">
        <w:trPr>
          <w:jc w:val="center"/>
        </w:trPr>
        <w:tc>
          <w:tcPr>
            <w:tcW w:w="836" w:type="dxa"/>
            <w:vMerge/>
            <w:vAlign w:val="center"/>
          </w:tcPr>
          <w:p w14:paraId="60D65CB4" w14:textId="77777777" w:rsidR="003B7166" w:rsidRPr="009061D0" w:rsidRDefault="003B7166" w:rsidP="00715837">
            <w:pPr>
              <w:spacing w:line="276" w:lineRule="auto"/>
              <w:jc w:val="center"/>
              <w:rPr>
                <w:b/>
                <w:kern w:val="2"/>
                <w:lang w:eastAsia="zh-TW"/>
              </w:rPr>
            </w:pPr>
          </w:p>
        </w:tc>
        <w:tc>
          <w:tcPr>
            <w:tcW w:w="850" w:type="dxa"/>
            <w:vAlign w:val="center"/>
          </w:tcPr>
          <w:p w14:paraId="1AAF4766"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智慧生活</w:t>
            </w:r>
          </w:p>
        </w:tc>
        <w:tc>
          <w:tcPr>
            <w:tcW w:w="2883" w:type="dxa"/>
          </w:tcPr>
          <w:p w14:paraId="5152DE0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將運輸資訊平台與電子交易系統作整合</w:t>
            </w:r>
          </w:p>
          <w:p w14:paraId="731BD747"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為全市公共地方提供免費的</w:t>
            </w:r>
            <w:r w:rsidRPr="00F6554C">
              <w:rPr>
                <w:rFonts w:ascii="Times New Roman" w:hAnsi="Times New Roman" w:cs="Times New Roman"/>
                <w:i/>
                <w:iCs/>
                <w:color w:val="C00000"/>
                <w:lang w:eastAsia="zh-HK"/>
              </w:rPr>
              <w:t>Wi-Fi</w:t>
            </w:r>
            <w:r w:rsidRPr="00F6554C">
              <w:rPr>
                <w:rFonts w:ascii="Times New Roman" w:hAnsi="Times New Roman" w:cs="Times New Roman" w:hint="eastAsia"/>
                <w:i/>
                <w:iCs/>
                <w:color w:val="C00000"/>
                <w:lang w:eastAsia="zh-HK"/>
              </w:rPr>
              <w:t>服務</w:t>
            </w:r>
          </w:p>
          <w:p w14:paraId="0E1EB5DB"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設立「</w:t>
            </w:r>
            <w:proofErr w:type="gramStart"/>
            <w:r w:rsidRPr="00F6554C">
              <w:rPr>
                <w:rFonts w:ascii="Times New Roman" w:hAnsi="Times New Roman" w:cs="Times New Roman" w:hint="eastAsia"/>
                <w:i/>
                <w:iCs/>
                <w:color w:val="C00000"/>
                <w:lang w:eastAsia="zh-HK"/>
              </w:rPr>
              <w:t>流動首爾</w:t>
            </w:r>
            <w:proofErr w:type="gramEnd"/>
            <w:r w:rsidRPr="00F6554C">
              <w:rPr>
                <w:rFonts w:ascii="Times New Roman" w:hAnsi="Times New Roman" w:cs="Times New Roman" w:hint="eastAsia"/>
                <w:i/>
                <w:iCs/>
                <w:color w:val="C00000"/>
                <w:lang w:eastAsia="zh-HK"/>
              </w:rPr>
              <w:t>」程式，讓市民查閱鄰近的政府部門、洗手間、醫院、超級市場、巴士站等</w:t>
            </w:r>
          </w:p>
          <w:p w14:paraId="4B335E29"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w:t>
            </w:r>
            <w:proofErr w:type="gramStart"/>
            <w:r w:rsidRPr="00F6554C">
              <w:rPr>
                <w:rFonts w:ascii="Times New Roman" w:hAnsi="Times New Roman" w:cs="Times New Roman" w:hint="eastAsia"/>
                <w:i/>
                <w:iCs/>
                <w:color w:val="C00000"/>
                <w:lang w:eastAsia="zh-HK"/>
              </w:rPr>
              <w:t>平安首爾</w:t>
            </w:r>
            <w:proofErr w:type="gramEnd"/>
            <w:r w:rsidRPr="00F6554C">
              <w:rPr>
                <w:rFonts w:ascii="Times New Roman" w:hAnsi="Times New Roman" w:cs="Times New Roman" w:hint="eastAsia"/>
                <w:i/>
                <w:iCs/>
                <w:color w:val="C00000"/>
                <w:lang w:eastAsia="zh-HK"/>
              </w:rPr>
              <w:t>」提醒市民各類緊急情況</w:t>
            </w:r>
          </w:p>
          <w:p w14:paraId="0CB02F4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透過閉路電視網絡及攜帶在兒童身上的智能裝置，迅速找到失蹤兒童</w:t>
            </w:r>
          </w:p>
        </w:tc>
        <w:tc>
          <w:tcPr>
            <w:tcW w:w="2883" w:type="dxa"/>
          </w:tcPr>
          <w:p w14:paraId="5E135FBB"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鋪設</w:t>
            </w:r>
            <w:proofErr w:type="gramStart"/>
            <w:r w:rsidRPr="00F6554C">
              <w:rPr>
                <w:rFonts w:ascii="Times New Roman" w:hAnsi="Times New Roman" w:cs="Times New Roman" w:hint="eastAsia"/>
                <w:i/>
                <w:iCs/>
                <w:color w:val="C00000"/>
                <w:lang w:eastAsia="zh-HK"/>
              </w:rPr>
              <w:t>極</w:t>
            </w:r>
            <w:proofErr w:type="gramEnd"/>
            <w:r w:rsidRPr="00F6554C">
              <w:rPr>
                <w:rFonts w:ascii="Times New Roman" w:hAnsi="Times New Roman" w:cs="Times New Roman" w:hint="eastAsia"/>
                <w:i/>
                <w:iCs/>
                <w:color w:val="C00000"/>
                <w:lang w:eastAsia="zh-HK"/>
              </w:rPr>
              <w:t>速寬頻網絡</w:t>
            </w:r>
          </w:p>
          <w:p w14:paraId="284C831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利用無線技術，為地鐵</w:t>
            </w:r>
            <w:proofErr w:type="gramStart"/>
            <w:r w:rsidRPr="00F6554C">
              <w:rPr>
                <w:rFonts w:ascii="Times New Roman" w:hAnsi="Times New Roman" w:cs="Times New Roman" w:hint="eastAsia"/>
                <w:i/>
                <w:iCs/>
                <w:color w:val="C00000"/>
                <w:lang w:eastAsia="zh-HK"/>
              </w:rPr>
              <w:t>沿線、</w:t>
            </w:r>
            <w:proofErr w:type="gramEnd"/>
            <w:r w:rsidRPr="00F6554C">
              <w:rPr>
                <w:rFonts w:ascii="Times New Roman" w:hAnsi="Times New Roman" w:cs="Times New Roman" w:hint="eastAsia"/>
                <w:i/>
                <w:iCs/>
                <w:color w:val="C00000"/>
                <w:lang w:eastAsia="zh-HK"/>
              </w:rPr>
              <w:t>巴士站、樓宇大堂和景點等提供網絡傳輸服務</w:t>
            </w:r>
          </w:p>
        </w:tc>
        <w:tc>
          <w:tcPr>
            <w:tcW w:w="2884" w:type="dxa"/>
          </w:tcPr>
          <w:p w14:paraId="1A4CFFD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為長者及其他有需要人士安裝通訊裝置</w:t>
            </w:r>
          </w:p>
          <w:p w14:paraId="17008F37"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利用衛星定位及流動裝置追蹤幼齡子女的動向</w:t>
            </w:r>
          </w:p>
        </w:tc>
      </w:tr>
      <w:tr w:rsidR="003B7166" w14:paraId="79B22154" w14:textId="77777777" w:rsidTr="6C759CCE">
        <w:trPr>
          <w:jc w:val="center"/>
        </w:trPr>
        <w:tc>
          <w:tcPr>
            <w:tcW w:w="836" w:type="dxa"/>
            <w:vMerge/>
            <w:vAlign w:val="center"/>
          </w:tcPr>
          <w:p w14:paraId="36F93462" w14:textId="77777777" w:rsidR="003B7166" w:rsidRPr="009061D0" w:rsidRDefault="003B7166" w:rsidP="00715837">
            <w:pPr>
              <w:spacing w:line="276" w:lineRule="auto"/>
              <w:jc w:val="center"/>
              <w:rPr>
                <w:b/>
                <w:kern w:val="2"/>
                <w:lang w:eastAsia="zh-TW"/>
              </w:rPr>
            </w:pPr>
          </w:p>
        </w:tc>
        <w:tc>
          <w:tcPr>
            <w:tcW w:w="850" w:type="dxa"/>
            <w:vAlign w:val="center"/>
          </w:tcPr>
          <w:p w14:paraId="115B72FD"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智慧環境</w:t>
            </w:r>
          </w:p>
        </w:tc>
        <w:tc>
          <w:tcPr>
            <w:tcW w:w="2883" w:type="dxa"/>
          </w:tcPr>
          <w:p w14:paraId="7C571026"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透過智慧儀表計劃為家居、辦公室和工廠提供有關電力、水和</w:t>
            </w:r>
            <w:r w:rsidRPr="007D58E8">
              <w:rPr>
                <w:rFonts w:ascii="Times New Roman" w:hAnsi="Times New Roman" w:cs="Times New Roman" w:hint="eastAsia"/>
                <w:i/>
                <w:iCs/>
                <w:color w:val="C00000"/>
                <w:lang w:eastAsia="zh-HK"/>
              </w:rPr>
              <w:lastRenderedPageBreak/>
              <w:t>天然氣使用量的即時報告</w:t>
            </w:r>
          </w:p>
        </w:tc>
        <w:tc>
          <w:tcPr>
            <w:tcW w:w="2883" w:type="dxa"/>
            <w:vAlign w:val="center"/>
          </w:tcPr>
          <w:p w14:paraId="33138382"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lastRenderedPageBreak/>
              <w:t>—</w:t>
            </w:r>
            <w:proofErr w:type="gramEnd"/>
          </w:p>
        </w:tc>
        <w:tc>
          <w:tcPr>
            <w:tcW w:w="2884" w:type="dxa"/>
          </w:tcPr>
          <w:p w14:paraId="0EA8D5E4"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proofErr w:type="gramStart"/>
            <w:r w:rsidRPr="007D58E8">
              <w:rPr>
                <w:rFonts w:ascii="Times New Roman" w:hAnsi="Times New Roman" w:cs="Times New Roman" w:hint="eastAsia"/>
                <w:i/>
                <w:iCs/>
                <w:color w:val="C00000"/>
              </w:rPr>
              <w:t>以遙距</w:t>
            </w:r>
            <w:proofErr w:type="gramEnd"/>
            <w:r w:rsidRPr="007D58E8">
              <w:rPr>
                <w:rFonts w:ascii="Times New Roman" w:hAnsi="Times New Roman" w:cs="Times New Roman" w:hint="eastAsia"/>
                <w:i/>
                <w:iCs/>
                <w:color w:val="C00000"/>
              </w:rPr>
              <w:t>控制</w:t>
            </w:r>
            <w:r w:rsidRPr="007D58E8">
              <w:rPr>
                <w:rFonts w:ascii="Times New Roman" w:hAnsi="Times New Roman" w:cs="Times New Roman"/>
                <w:i/>
                <w:iCs/>
                <w:color w:val="C00000"/>
              </w:rPr>
              <w:t>LED</w:t>
            </w:r>
            <w:r w:rsidRPr="007D58E8">
              <w:rPr>
                <w:rFonts w:ascii="Times New Roman" w:hAnsi="Times New Roman" w:cs="Times New Roman" w:hint="eastAsia"/>
                <w:i/>
                <w:iCs/>
                <w:color w:val="C00000"/>
              </w:rPr>
              <w:t>街燈</w:t>
            </w:r>
          </w:p>
          <w:p w14:paraId="7E224020"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rPr>
              <w:lastRenderedPageBreak/>
              <w:t>為城市綠化地帶採用遙感灌溉</w:t>
            </w:r>
          </w:p>
          <w:p w14:paraId="03030397"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rPr>
              <w:t>透過「區域冷暖調節」系統為大廈提供熱水和空調</w:t>
            </w:r>
          </w:p>
          <w:p w14:paraId="25AD63FD" w14:textId="77777777" w:rsidR="003B7166" w:rsidRPr="007D58E8" w:rsidRDefault="003B7166" w:rsidP="003B7166">
            <w:pPr>
              <w:pStyle w:val="a9"/>
              <w:widowControl/>
              <w:numPr>
                <w:ilvl w:val="0"/>
                <w:numId w:val="117"/>
              </w:numPr>
              <w:spacing w:line="276" w:lineRule="auto"/>
              <w:ind w:leftChars="0"/>
              <w:jc w:val="both"/>
              <w:rPr>
                <w:rFonts w:ascii="Times New Roman" w:eastAsia="新細明體" w:hAnsi="Times New Roman" w:cs="Times New Roman"/>
                <w:i/>
                <w:iCs/>
                <w:color w:val="C00000"/>
              </w:rPr>
            </w:pPr>
            <w:proofErr w:type="gramStart"/>
            <w:r w:rsidRPr="007D58E8">
              <w:rPr>
                <w:rFonts w:ascii="Times New Roman" w:hAnsi="Times New Roman" w:cs="Times New Roman" w:hint="eastAsia"/>
                <w:i/>
                <w:iCs/>
                <w:color w:val="C00000"/>
                <w:lang w:eastAsia="zh-HK"/>
              </w:rPr>
              <w:t>遙距控制</w:t>
            </w:r>
            <w:proofErr w:type="gramEnd"/>
            <w:r w:rsidRPr="007D58E8">
              <w:rPr>
                <w:rFonts w:ascii="Times New Roman" w:hAnsi="Times New Roman" w:cs="Times New Roman" w:hint="eastAsia"/>
                <w:i/>
                <w:iCs/>
                <w:color w:val="C00000"/>
                <w:lang w:eastAsia="zh-HK"/>
              </w:rPr>
              <w:t>各噴泉的運作時間和用水量</w:t>
            </w:r>
          </w:p>
          <w:p w14:paraId="07E1BA3B" w14:textId="77777777" w:rsidR="003B7166" w:rsidRPr="007D58E8" w:rsidRDefault="003B7166" w:rsidP="003B7166">
            <w:pPr>
              <w:pStyle w:val="a9"/>
              <w:widowControl/>
              <w:numPr>
                <w:ilvl w:val="0"/>
                <w:numId w:val="117"/>
              </w:numPr>
              <w:spacing w:line="276" w:lineRule="auto"/>
              <w:ind w:leftChars="0"/>
              <w:jc w:val="both"/>
              <w:rPr>
                <w:rFonts w:ascii="Times New Roman" w:eastAsia="新細明體" w:hAnsi="Times New Roman" w:cs="Times New Roman"/>
                <w:i/>
                <w:iCs/>
                <w:color w:val="C00000"/>
              </w:rPr>
            </w:pPr>
            <w:r w:rsidRPr="007D58E8">
              <w:rPr>
                <w:rFonts w:ascii="Times New Roman" w:hAnsi="Times New Roman" w:cs="Times New Roman" w:hint="eastAsia"/>
                <w:i/>
                <w:iCs/>
                <w:color w:val="C00000"/>
                <w:lang w:eastAsia="zh-HK"/>
              </w:rPr>
              <w:t>建設智慧電網，用戶可透過智慧儀表得知其用電量和時間分布</w:t>
            </w:r>
          </w:p>
        </w:tc>
      </w:tr>
      <w:tr w:rsidR="003B7166" w14:paraId="26FB90E4" w14:textId="77777777" w:rsidTr="6C759CCE">
        <w:trPr>
          <w:jc w:val="center"/>
        </w:trPr>
        <w:tc>
          <w:tcPr>
            <w:tcW w:w="836" w:type="dxa"/>
            <w:vMerge/>
            <w:vAlign w:val="center"/>
          </w:tcPr>
          <w:p w14:paraId="41B580B0" w14:textId="77777777" w:rsidR="003B7166" w:rsidRPr="009061D0" w:rsidRDefault="003B7166" w:rsidP="00715837">
            <w:pPr>
              <w:spacing w:line="276" w:lineRule="auto"/>
              <w:jc w:val="center"/>
              <w:rPr>
                <w:b/>
                <w:kern w:val="2"/>
                <w:lang w:eastAsia="zh-TW"/>
              </w:rPr>
            </w:pPr>
          </w:p>
        </w:tc>
        <w:tc>
          <w:tcPr>
            <w:tcW w:w="850" w:type="dxa"/>
            <w:vAlign w:val="center"/>
          </w:tcPr>
          <w:p w14:paraId="6B16AC70"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智慧市民</w:t>
            </w:r>
          </w:p>
        </w:tc>
        <w:tc>
          <w:tcPr>
            <w:tcW w:w="2883" w:type="dxa"/>
            <w:vAlign w:val="center"/>
          </w:tcPr>
          <w:p w14:paraId="5FE22FFC"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c>
          <w:tcPr>
            <w:tcW w:w="2883" w:type="dxa"/>
          </w:tcPr>
          <w:p w14:paraId="0357B496"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為有需要的學童家庭提供電腦及免費上網服務</w:t>
            </w:r>
          </w:p>
          <w:p w14:paraId="56B79065"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推行</w:t>
            </w:r>
            <w:r w:rsidRPr="007D58E8">
              <w:rPr>
                <w:rFonts w:ascii="Times New Roman" w:hAnsi="Times New Roman" w:cs="Times New Roman"/>
                <w:i/>
                <w:iCs/>
                <w:color w:val="C00000"/>
                <w:lang w:eastAsia="zh-HK"/>
              </w:rPr>
              <w:t>EdVantage</w:t>
            </w:r>
            <w:r w:rsidRPr="007D58E8">
              <w:rPr>
                <w:rFonts w:ascii="Times New Roman" w:hAnsi="Times New Roman" w:cs="Times New Roman" w:hint="eastAsia"/>
                <w:i/>
                <w:iCs/>
                <w:color w:val="C00000"/>
                <w:lang w:eastAsia="zh-HK"/>
              </w:rPr>
              <w:t>計劃，為每位學生提供個人資訊及科技設備</w:t>
            </w:r>
          </w:p>
        </w:tc>
        <w:tc>
          <w:tcPr>
            <w:tcW w:w="2884" w:type="dxa"/>
            <w:vAlign w:val="center"/>
          </w:tcPr>
          <w:p w14:paraId="5B2B4B7B"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r>
      <w:tr w:rsidR="003B7166" w14:paraId="5EFBE888" w14:textId="77777777" w:rsidTr="6C759CCE">
        <w:trPr>
          <w:jc w:val="center"/>
        </w:trPr>
        <w:tc>
          <w:tcPr>
            <w:tcW w:w="836" w:type="dxa"/>
            <w:vMerge/>
            <w:vAlign w:val="center"/>
          </w:tcPr>
          <w:p w14:paraId="1BF24130" w14:textId="77777777" w:rsidR="003B7166" w:rsidRPr="009061D0" w:rsidRDefault="003B7166" w:rsidP="00715837">
            <w:pPr>
              <w:spacing w:line="276" w:lineRule="auto"/>
              <w:jc w:val="center"/>
              <w:rPr>
                <w:b/>
                <w:kern w:val="2"/>
                <w:lang w:eastAsia="zh-TW"/>
              </w:rPr>
            </w:pPr>
          </w:p>
        </w:tc>
        <w:tc>
          <w:tcPr>
            <w:tcW w:w="850" w:type="dxa"/>
            <w:vAlign w:val="center"/>
          </w:tcPr>
          <w:p w14:paraId="37BB976B"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智慧政府</w:t>
            </w:r>
          </w:p>
        </w:tc>
        <w:tc>
          <w:tcPr>
            <w:tcW w:w="2883" w:type="dxa"/>
          </w:tcPr>
          <w:p w14:paraId="32ACBA90"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建設</w:t>
            </w:r>
            <w:r w:rsidRPr="007D58E8">
              <w:rPr>
                <w:rFonts w:ascii="Times New Roman" w:hAnsi="Times New Roman" w:cs="Times New Roman"/>
                <w:i/>
                <w:iCs/>
                <w:color w:val="C00000"/>
                <w:lang w:eastAsia="zh-HK"/>
              </w:rPr>
              <w:t>u-</w:t>
            </w:r>
            <w:proofErr w:type="gramStart"/>
            <w:r w:rsidRPr="007D58E8">
              <w:rPr>
                <w:rFonts w:ascii="Times New Roman" w:hAnsi="Times New Roman" w:cs="Times New Roman" w:hint="eastAsia"/>
                <w:i/>
                <w:iCs/>
                <w:color w:val="C00000"/>
                <w:lang w:eastAsia="zh-HK"/>
              </w:rPr>
              <w:t>首爾網</w:t>
            </w:r>
            <w:proofErr w:type="gramEnd"/>
            <w:r w:rsidRPr="007D58E8">
              <w:rPr>
                <w:rFonts w:ascii="Times New Roman" w:hAnsi="Times New Roman" w:cs="Times New Roman" w:hint="eastAsia"/>
                <w:i/>
                <w:iCs/>
                <w:color w:val="C00000"/>
                <w:lang w:eastAsia="zh-HK"/>
              </w:rPr>
              <w:t>，讓政府部門有效處理各類智慧服務所需的龐大數據量</w:t>
            </w:r>
          </w:p>
        </w:tc>
        <w:tc>
          <w:tcPr>
            <w:tcW w:w="2883" w:type="dxa"/>
          </w:tcPr>
          <w:p w14:paraId="277E0639"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建立「智</w:t>
            </w:r>
            <w:r w:rsidRPr="007D58E8">
              <w:rPr>
                <w:rFonts w:ascii="Times New Roman" w:hAnsi="Times New Roman" w:cs="Times New Roman" w:hint="eastAsia"/>
                <w:i/>
                <w:iCs/>
                <w:color w:val="C00000"/>
              </w:rPr>
              <w:t>慧</w:t>
            </w:r>
            <w:r w:rsidRPr="007D58E8">
              <w:rPr>
                <w:rFonts w:ascii="Times New Roman" w:hAnsi="Times New Roman" w:cs="Times New Roman" w:hint="eastAsia"/>
                <w:i/>
                <w:iCs/>
                <w:color w:val="C00000"/>
                <w:lang w:eastAsia="zh-HK"/>
              </w:rPr>
              <w:t>國</w:t>
            </w:r>
            <w:r w:rsidRPr="007D58E8">
              <w:rPr>
                <w:rFonts w:ascii="Times New Roman" w:hAnsi="Times New Roman" w:cs="Times New Roman" w:hint="eastAsia"/>
                <w:i/>
                <w:iCs/>
                <w:color w:val="C00000"/>
              </w:rPr>
              <w:t>家</w:t>
            </w:r>
            <w:r w:rsidRPr="007D58E8">
              <w:rPr>
                <w:rFonts w:ascii="Times New Roman" w:hAnsi="Times New Roman" w:cs="Times New Roman" w:hint="eastAsia"/>
                <w:i/>
                <w:iCs/>
                <w:color w:val="C00000"/>
                <w:lang w:eastAsia="zh-HK"/>
              </w:rPr>
              <w:t>平台」，讓政府、企業和個人即時掌握所需資訊</w:t>
            </w:r>
          </w:p>
          <w:p w14:paraId="28C17F5E"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建立電子公共服務和跨部門資訊一站式平台</w:t>
            </w:r>
            <w:r w:rsidRPr="007D58E8">
              <w:rPr>
                <w:rFonts w:ascii="Times New Roman" w:hAnsi="Times New Roman" w:cs="Times New Roman"/>
                <w:i/>
                <w:iCs/>
                <w:color w:val="C00000"/>
                <w:lang w:eastAsia="zh-HK"/>
              </w:rPr>
              <w:t>eCitizen</w:t>
            </w:r>
          </w:p>
          <w:p w14:paraId="223FF7A4"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w:t>
            </w:r>
            <w:r w:rsidRPr="007D58E8">
              <w:rPr>
                <w:rFonts w:ascii="Times New Roman" w:hAnsi="Times New Roman" w:cs="Times New Roman"/>
                <w:i/>
                <w:iCs/>
                <w:color w:val="C00000"/>
                <w:lang w:eastAsia="zh-HK"/>
              </w:rPr>
              <w:t>mGov@SG</w:t>
            </w:r>
            <w:r w:rsidRPr="007D58E8">
              <w:rPr>
                <w:rFonts w:ascii="Times New Roman" w:hAnsi="Times New Roman" w:cs="Times New Roman" w:hint="eastAsia"/>
                <w:i/>
                <w:iCs/>
                <w:color w:val="C00000"/>
                <w:lang w:eastAsia="zh-HK"/>
              </w:rPr>
              <w:t>流動應用程式，為市民提供公共服務</w:t>
            </w:r>
          </w:p>
        </w:tc>
        <w:tc>
          <w:tcPr>
            <w:tcW w:w="2884" w:type="dxa"/>
          </w:tcPr>
          <w:p w14:paraId="0B0C14CA"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推動政府內部運作電子化</w:t>
            </w:r>
          </w:p>
          <w:p w14:paraId="6986446D"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建立服務及程序平台</w:t>
            </w:r>
          </w:p>
        </w:tc>
      </w:tr>
      <w:tr w:rsidR="003B7166" w14:paraId="5522C6F0" w14:textId="77777777" w:rsidTr="6C759CCE">
        <w:trPr>
          <w:jc w:val="center"/>
        </w:trPr>
        <w:tc>
          <w:tcPr>
            <w:tcW w:w="836" w:type="dxa"/>
            <w:vMerge/>
            <w:vAlign w:val="center"/>
          </w:tcPr>
          <w:p w14:paraId="01148892" w14:textId="77777777" w:rsidR="003B7166" w:rsidRPr="009061D0" w:rsidRDefault="003B7166" w:rsidP="00715837">
            <w:pPr>
              <w:spacing w:line="276" w:lineRule="auto"/>
              <w:jc w:val="center"/>
              <w:rPr>
                <w:b/>
                <w:kern w:val="2"/>
                <w:lang w:eastAsia="zh-TW"/>
              </w:rPr>
            </w:pPr>
          </w:p>
        </w:tc>
        <w:tc>
          <w:tcPr>
            <w:tcW w:w="850" w:type="dxa"/>
            <w:vAlign w:val="center"/>
          </w:tcPr>
          <w:p w14:paraId="0BC7F061"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智慧經濟</w:t>
            </w:r>
          </w:p>
        </w:tc>
        <w:tc>
          <w:tcPr>
            <w:tcW w:w="2883" w:type="dxa"/>
            <w:vAlign w:val="center"/>
          </w:tcPr>
          <w:p w14:paraId="105D7A95"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c>
          <w:tcPr>
            <w:tcW w:w="2883" w:type="dxa"/>
          </w:tcPr>
          <w:p w14:paraId="6D344DBA"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透過</w:t>
            </w:r>
            <w:r w:rsidRPr="007D58E8">
              <w:rPr>
                <w:rFonts w:ascii="Times New Roman" w:hAnsi="Times New Roman" w:cs="Times New Roman"/>
                <w:i/>
                <w:iCs/>
                <w:color w:val="C00000"/>
                <w:lang w:eastAsia="zh-HK"/>
              </w:rPr>
              <w:t>Infocomm@ Airport/Seaport</w:t>
            </w:r>
            <w:proofErr w:type="gramStart"/>
            <w:r w:rsidRPr="007D58E8">
              <w:rPr>
                <w:rFonts w:ascii="Times New Roman" w:hAnsi="Times New Roman" w:cs="Times New Roman" w:hint="eastAsia"/>
                <w:i/>
                <w:iCs/>
                <w:color w:val="C00000"/>
                <w:lang w:eastAsia="zh-HK"/>
              </w:rPr>
              <w:t>進行遙距監控</w:t>
            </w:r>
            <w:proofErr w:type="gramEnd"/>
            <w:r w:rsidRPr="007D58E8">
              <w:rPr>
                <w:rFonts w:ascii="Times New Roman" w:hAnsi="Times New Roman" w:cs="Times New Roman" w:hint="eastAsia"/>
                <w:i/>
                <w:iCs/>
                <w:color w:val="C00000"/>
                <w:lang w:eastAsia="zh-HK"/>
              </w:rPr>
              <w:t>，並為輪船和飛機導航</w:t>
            </w:r>
          </w:p>
        </w:tc>
        <w:tc>
          <w:tcPr>
            <w:tcW w:w="2884" w:type="dxa"/>
            <w:vAlign w:val="center"/>
          </w:tcPr>
          <w:p w14:paraId="0A96C57B"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r>
    </w:tbl>
    <w:p w14:paraId="5DDE1206" w14:textId="032701ED" w:rsidR="6C759CCE" w:rsidRDefault="6C759CCE"/>
    <w:p w14:paraId="525A5F5E" w14:textId="77777777" w:rsidR="003B7166" w:rsidRDefault="003B7166" w:rsidP="007D58E8">
      <w:pPr>
        <w:spacing w:line="276" w:lineRule="auto"/>
        <w:rPr>
          <w:rFonts w:eastAsiaTheme="minorEastAsia"/>
          <w:b/>
          <w:lang w:eastAsia="zh-TW"/>
        </w:rPr>
      </w:pPr>
    </w:p>
    <w:p w14:paraId="6E3E1773" w14:textId="0DA1C18A" w:rsidR="00B43A75" w:rsidRDefault="00B43A75">
      <w:pPr>
        <w:spacing w:after="160" w:line="259" w:lineRule="auto"/>
        <w:rPr>
          <w:b/>
        </w:rPr>
      </w:pPr>
      <w:r>
        <w:rPr>
          <w:b/>
        </w:rPr>
        <w:br w:type="page"/>
      </w:r>
    </w:p>
    <w:p w14:paraId="56FCE9D0" w14:textId="5CF2EB6A" w:rsidR="0049209A" w:rsidRPr="00377896" w:rsidRDefault="0049209A" w:rsidP="00377896">
      <w:pPr>
        <w:adjustRightInd w:val="0"/>
        <w:snapToGrid w:val="0"/>
        <w:spacing w:line="276" w:lineRule="auto"/>
        <w:rPr>
          <w:rFonts w:ascii="微軟正黑體" w:eastAsia="微軟正黑體" w:hAnsi="微軟正黑體"/>
          <w:b/>
        </w:rPr>
      </w:pPr>
      <w:r w:rsidRPr="00377896">
        <w:rPr>
          <w:rFonts w:ascii="微軟正黑體" w:eastAsia="微軟正黑體" w:hAnsi="微軟正黑體" w:hint="eastAsia"/>
          <w:b/>
        </w:rPr>
        <w:lastRenderedPageBreak/>
        <w:t>參考資料</w:t>
      </w:r>
    </w:p>
    <w:p w14:paraId="5F61783A" w14:textId="77777777" w:rsidR="0049209A" w:rsidRPr="0043343A" w:rsidRDefault="0049209A" w:rsidP="0049209A">
      <w:pPr>
        <w:pStyle w:val="af8"/>
        <w:spacing w:line="276" w:lineRule="auto"/>
        <w:ind w:left="566" w:hangingChars="236" w:hanging="566"/>
        <w:rPr>
          <w:rStyle w:val="ad"/>
          <w:color w:val="auto"/>
        </w:rPr>
      </w:pPr>
      <w:r w:rsidRPr="0043343A">
        <w:t>Carrington, D. (2016).</w:t>
      </w:r>
      <w:r w:rsidRPr="0049209A">
        <w:rPr>
          <w:i/>
          <w:iCs/>
        </w:rPr>
        <w:t xml:space="preserve"> Yinchuan: The smart city where your face is your credit card</w:t>
      </w:r>
      <w:r w:rsidRPr="0049209A">
        <w:t xml:space="preserve">. Retrieved from </w:t>
      </w:r>
      <w:hyperlink r:id="rId55" w:history="1">
        <w:r w:rsidRPr="0043343A">
          <w:rPr>
            <w:rStyle w:val="ad"/>
            <w:color w:val="auto"/>
          </w:rPr>
          <w:t>https://edition.cnn.com/2016/10/10/asia/yinchuan-smart-city-future/index.html</w:t>
        </w:r>
      </w:hyperlink>
    </w:p>
    <w:p w14:paraId="394E2190" w14:textId="77777777" w:rsidR="0049209A" w:rsidRDefault="0049209A" w:rsidP="0049209A">
      <w:pPr>
        <w:pStyle w:val="af8"/>
        <w:spacing w:line="276" w:lineRule="auto"/>
        <w:ind w:left="566" w:hangingChars="236" w:hanging="566"/>
        <w:rPr>
          <w:rFonts w:eastAsia="DengXian"/>
        </w:rPr>
      </w:pPr>
    </w:p>
    <w:p w14:paraId="4F459868" w14:textId="2C124D0B" w:rsidR="00544D02" w:rsidRPr="00004E57" w:rsidRDefault="00544D02" w:rsidP="00544D02">
      <w:pPr>
        <w:pStyle w:val="af8"/>
        <w:spacing w:line="276" w:lineRule="auto"/>
        <w:ind w:left="566" w:hangingChars="236" w:hanging="566"/>
        <w:rPr>
          <w:rStyle w:val="ad"/>
          <w:color w:val="auto"/>
        </w:rPr>
      </w:pPr>
      <w:r w:rsidRPr="00694B15">
        <w:t>Kacyira, A.K. (2012).</w:t>
      </w:r>
      <w:r w:rsidRPr="00C321D7">
        <w:t xml:space="preserve"> </w:t>
      </w:r>
      <w:r w:rsidRPr="00C321D7">
        <w:rPr>
          <w:i/>
          <w:iCs/>
        </w:rPr>
        <w:t xml:space="preserve">Addressing the Sustainable Urbanization Challenge. </w:t>
      </w:r>
      <w:r w:rsidRPr="00C321D7">
        <w:t>Retrieved from</w:t>
      </w:r>
      <w:r w:rsidRPr="007720CB">
        <w:t xml:space="preserve"> </w:t>
      </w:r>
      <w:hyperlink r:id="rId56" w:history="1">
        <w:r w:rsidR="00A66E16" w:rsidRPr="00004E57">
          <w:rPr>
            <w:rStyle w:val="ad"/>
            <w:color w:val="auto"/>
          </w:rPr>
          <w:t>https://www.un.org/en/chronicle/article/addressing-sustainable-urbanization-challenge</w:t>
        </w:r>
      </w:hyperlink>
      <w:r w:rsidR="00A66E16" w:rsidRPr="00004E57">
        <w:t xml:space="preserve"> </w:t>
      </w:r>
    </w:p>
    <w:p w14:paraId="50CE2673" w14:textId="77777777" w:rsidR="00544D02" w:rsidRDefault="00544D02" w:rsidP="0049209A">
      <w:pPr>
        <w:pStyle w:val="af8"/>
        <w:spacing w:line="276" w:lineRule="auto"/>
        <w:ind w:left="566" w:hangingChars="236" w:hanging="566"/>
        <w:rPr>
          <w:rFonts w:eastAsia="DengXian"/>
        </w:rPr>
      </w:pPr>
    </w:p>
    <w:p w14:paraId="116DAC0E" w14:textId="62FC315F" w:rsidR="00A87BB2" w:rsidRPr="00004E57" w:rsidRDefault="00A87BB2" w:rsidP="00A87BB2">
      <w:pPr>
        <w:pStyle w:val="af8"/>
        <w:spacing w:line="276" w:lineRule="auto"/>
        <w:ind w:left="566" w:hangingChars="236" w:hanging="566"/>
        <w:rPr>
          <w:lang w:eastAsia="zh-TW"/>
        </w:rPr>
      </w:pPr>
      <w:r>
        <w:t>U</w:t>
      </w:r>
      <w:r>
        <w:rPr>
          <w:rFonts w:hint="eastAsia"/>
          <w:lang w:eastAsia="zh-TW"/>
        </w:rPr>
        <w:t>n</w:t>
      </w:r>
      <w:r>
        <w:rPr>
          <w:lang w:eastAsia="zh-TW"/>
        </w:rPr>
        <w:t xml:space="preserve">ited Nations. (2019). </w:t>
      </w:r>
      <w:proofErr w:type="gramStart"/>
      <w:r w:rsidRPr="00694B15">
        <w:rPr>
          <w:i/>
          <w:lang w:eastAsia="zh-TW"/>
        </w:rPr>
        <w:t>The</w:t>
      </w:r>
      <w:proofErr w:type="gramEnd"/>
      <w:r w:rsidRPr="00694B15">
        <w:rPr>
          <w:i/>
          <w:lang w:eastAsia="zh-TW"/>
        </w:rPr>
        <w:t xml:space="preserve"> Future of Asian &amp; Pacific Cities: Transformative Pathways Towards Sustainable Urban Development</w:t>
      </w:r>
      <w:r>
        <w:rPr>
          <w:lang w:eastAsia="zh-TW"/>
        </w:rPr>
        <w:t xml:space="preserve">. </w:t>
      </w:r>
      <w:r w:rsidRPr="007720CB">
        <w:t>Retrieved from</w:t>
      </w:r>
      <w:r>
        <w:t xml:space="preserve"> </w:t>
      </w:r>
      <w:hyperlink r:id="rId57" w:history="1">
        <w:r w:rsidRPr="00004E57">
          <w:rPr>
            <w:rStyle w:val="ad"/>
            <w:color w:val="auto"/>
          </w:rPr>
          <w:t>https://unhabitat.org/sites/default/files/2019/10/future_of_ap_cities_report_2019_compressed.pdf</w:t>
        </w:r>
      </w:hyperlink>
      <w:r w:rsidRPr="00004E57">
        <w:t xml:space="preserve"> </w:t>
      </w:r>
    </w:p>
    <w:p w14:paraId="5BCEF655" w14:textId="77777777" w:rsidR="00A87BB2" w:rsidRDefault="00A87BB2" w:rsidP="00A87BB2">
      <w:pPr>
        <w:pStyle w:val="af8"/>
        <w:spacing w:line="276" w:lineRule="auto"/>
        <w:ind w:left="566" w:hangingChars="236" w:hanging="566"/>
        <w:rPr>
          <w:lang w:eastAsia="zh-TW"/>
        </w:rPr>
      </w:pPr>
    </w:p>
    <w:p w14:paraId="1C986097" w14:textId="7AA4701B" w:rsidR="00544D02" w:rsidRPr="007720CB" w:rsidRDefault="00544D02" w:rsidP="00544D02">
      <w:pPr>
        <w:pStyle w:val="af8"/>
        <w:spacing w:line="276" w:lineRule="auto"/>
        <w:ind w:left="566" w:hangingChars="236" w:hanging="566"/>
        <w:rPr>
          <w:lang w:val="en-HK"/>
        </w:rPr>
      </w:pPr>
      <w:r w:rsidRPr="00694B15">
        <w:t>Wahba, S. (2019).</w:t>
      </w:r>
      <w:r w:rsidRPr="007720CB">
        <w:t xml:space="preserve"> </w:t>
      </w:r>
      <w:r w:rsidRPr="007720CB">
        <w:rPr>
          <w:i/>
          <w:iCs/>
        </w:rPr>
        <w:t xml:space="preserve">Smarter cities for an inclusive, resilient future. </w:t>
      </w:r>
      <w:r w:rsidRPr="007720CB">
        <w:t xml:space="preserve">Retrieved from </w:t>
      </w:r>
      <w:hyperlink r:id="rId58" w:history="1">
        <w:r w:rsidRPr="007720CB">
          <w:rPr>
            <w:rStyle w:val="ad"/>
            <w:color w:val="auto"/>
          </w:rPr>
          <w:t>https://blogs.worldbank.org/sustainablecities/smarter-cities-inclusive-resilient-future</w:t>
        </w:r>
      </w:hyperlink>
    </w:p>
    <w:p w14:paraId="4577B645" w14:textId="77777777" w:rsidR="00544D02" w:rsidRPr="00544D02" w:rsidRDefault="00544D02" w:rsidP="0049209A">
      <w:pPr>
        <w:pStyle w:val="af8"/>
        <w:spacing w:line="276" w:lineRule="auto"/>
        <w:ind w:left="566" w:hangingChars="236" w:hanging="566"/>
        <w:rPr>
          <w:rFonts w:eastAsia="DengXian"/>
        </w:rPr>
      </w:pPr>
    </w:p>
    <w:p w14:paraId="2DA5BFB3" w14:textId="5DB10A14" w:rsidR="00FC2B11" w:rsidRPr="00004E57" w:rsidRDefault="00FC2B11" w:rsidP="00715837">
      <w:pPr>
        <w:pStyle w:val="af8"/>
        <w:spacing w:line="276" w:lineRule="auto"/>
        <w:ind w:left="566" w:hangingChars="236" w:hanging="566"/>
        <w:rPr>
          <w:lang w:eastAsia="zh-TW"/>
        </w:rPr>
      </w:pPr>
      <w:r w:rsidRPr="00C5001B">
        <w:rPr>
          <w:rFonts w:hint="eastAsia"/>
          <w:lang w:eastAsia="zh-HK"/>
        </w:rPr>
        <w:t>人民網</w:t>
      </w:r>
      <w:r w:rsidRPr="00C5001B">
        <w:rPr>
          <w:rFonts w:hint="eastAsia"/>
          <w:lang w:eastAsia="zh-TW"/>
        </w:rPr>
        <w:t>（</w:t>
      </w:r>
      <w:r w:rsidRPr="00C5001B">
        <w:rPr>
          <w:lang w:eastAsia="zh-TW"/>
        </w:rPr>
        <w:t>2020</w:t>
      </w:r>
      <w:r w:rsidRPr="00C5001B">
        <w:rPr>
          <w:rFonts w:hint="eastAsia"/>
          <w:lang w:eastAsia="zh-HK"/>
        </w:rPr>
        <w:t>年</w:t>
      </w:r>
      <w:r w:rsidRPr="00C5001B">
        <w:rPr>
          <w:lang w:eastAsia="zh-TW"/>
        </w:rPr>
        <w:t>10</w:t>
      </w:r>
      <w:r w:rsidRPr="00C5001B">
        <w:rPr>
          <w:rFonts w:hint="eastAsia"/>
          <w:lang w:eastAsia="zh-HK"/>
        </w:rPr>
        <w:t>月</w:t>
      </w:r>
      <w:r w:rsidRPr="00C5001B">
        <w:rPr>
          <w:lang w:eastAsia="zh-TW"/>
        </w:rPr>
        <w:t>10</w:t>
      </w:r>
      <w:r w:rsidRPr="00C5001B">
        <w:rPr>
          <w:rFonts w:hint="eastAsia"/>
          <w:lang w:eastAsia="zh-HK"/>
        </w:rPr>
        <w:t>日</w:t>
      </w:r>
      <w:r w:rsidRPr="00C5001B">
        <w:rPr>
          <w:rFonts w:hint="eastAsia"/>
          <w:lang w:eastAsia="zh-TW"/>
        </w:rPr>
        <w:t>）。《</w:t>
      </w:r>
      <w:r w:rsidRPr="00C5001B">
        <w:rPr>
          <w:lang w:eastAsia="zh-TW"/>
        </w:rPr>
        <w:t>40</w:t>
      </w:r>
      <w:r w:rsidRPr="00C5001B">
        <w:rPr>
          <w:rFonts w:hint="eastAsia"/>
          <w:lang w:eastAsia="zh-TW"/>
        </w:rPr>
        <w:t>年，創新步伐不停歇—深圳，讓城市更智慧》。</w:t>
      </w:r>
      <w:r w:rsidRPr="00C5001B">
        <w:rPr>
          <w:rFonts w:hint="eastAsia"/>
          <w:lang w:eastAsia="zh-HK"/>
        </w:rPr>
        <w:t>於</w:t>
      </w:r>
      <w:r w:rsidRPr="00C5001B">
        <w:rPr>
          <w:lang w:eastAsia="zh-TW"/>
        </w:rPr>
        <w:t>2020</w:t>
      </w:r>
      <w:r w:rsidRPr="00C5001B">
        <w:rPr>
          <w:rFonts w:hint="eastAsia"/>
          <w:lang w:eastAsia="zh-HK"/>
        </w:rPr>
        <w:t>年</w:t>
      </w:r>
      <w:r w:rsidRPr="00C5001B">
        <w:rPr>
          <w:lang w:eastAsia="zh-TW"/>
        </w:rPr>
        <w:t>12</w:t>
      </w:r>
      <w:r w:rsidRPr="00C5001B">
        <w:rPr>
          <w:rFonts w:hint="eastAsia"/>
          <w:lang w:eastAsia="zh-HK"/>
        </w:rPr>
        <w:t>月</w:t>
      </w:r>
      <w:r w:rsidRPr="00C5001B">
        <w:rPr>
          <w:lang w:eastAsia="zh-HK"/>
        </w:rPr>
        <w:t>10</w:t>
      </w:r>
      <w:r w:rsidRPr="00C5001B">
        <w:rPr>
          <w:rFonts w:hint="eastAsia"/>
          <w:lang w:eastAsia="zh-HK"/>
        </w:rPr>
        <w:t>日</w:t>
      </w:r>
      <w:r w:rsidRPr="00C5001B">
        <w:rPr>
          <w:rFonts w:hint="eastAsia"/>
          <w:lang w:eastAsia="zh-TW"/>
        </w:rPr>
        <w:t>擷取自網頁</w:t>
      </w:r>
      <w:hyperlink r:id="rId59" w:history="1">
        <w:r w:rsidR="00004E57" w:rsidRPr="00004E57">
          <w:rPr>
            <w:rStyle w:val="ad"/>
            <w:color w:val="auto"/>
            <w:lang w:eastAsia="zh-TW"/>
          </w:rPr>
          <w:t>http://5gcenter.people.cn/BIG5/n1/2020/1010/c430159-31886262.html</w:t>
        </w:r>
      </w:hyperlink>
    </w:p>
    <w:p w14:paraId="3AA1C194" w14:textId="77777777" w:rsidR="00C5001B" w:rsidRDefault="00C5001B" w:rsidP="0049209A">
      <w:pPr>
        <w:pStyle w:val="af8"/>
        <w:spacing w:line="276" w:lineRule="auto"/>
        <w:ind w:left="566" w:hangingChars="236" w:hanging="566"/>
        <w:rPr>
          <w:lang w:eastAsia="zh-HK"/>
        </w:rPr>
      </w:pPr>
    </w:p>
    <w:p w14:paraId="4AB81017" w14:textId="056CD130" w:rsidR="00FC2B11" w:rsidRDefault="00FC2B11" w:rsidP="0049209A">
      <w:pPr>
        <w:pStyle w:val="af8"/>
        <w:spacing w:line="276" w:lineRule="auto"/>
        <w:ind w:left="566" w:hangingChars="236" w:hanging="566"/>
        <w:rPr>
          <w:rStyle w:val="ad"/>
          <w:color w:val="auto"/>
          <w:lang w:eastAsia="zh-TW"/>
        </w:rPr>
      </w:pPr>
      <w:r w:rsidRPr="0043343A">
        <w:rPr>
          <w:rFonts w:hint="eastAsia"/>
          <w:lang w:eastAsia="zh-HK"/>
        </w:rPr>
        <w:t>三星電子香港有限公司</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12</w:t>
      </w:r>
      <w:r w:rsidRPr="0049209A">
        <w:rPr>
          <w:rFonts w:hint="eastAsia"/>
          <w:lang w:eastAsia="zh-HK"/>
        </w:rPr>
        <w:t>日</w:t>
      </w:r>
      <w:r w:rsidRPr="0049209A">
        <w:rPr>
          <w:rFonts w:hint="eastAsia"/>
          <w:lang w:eastAsia="zh-TW"/>
        </w:rPr>
        <w:t>）。</w:t>
      </w:r>
      <w:proofErr w:type="gramStart"/>
      <w:r w:rsidRPr="0049209A">
        <w:rPr>
          <w:rFonts w:hint="eastAsia"/>
          <w:lang w:eastAsia="zh-TW"/>
        </w:rPr>
        <w:t>《</w:t>
      </w:r>
      <w:proofErr w:type="gramEnd"/>
      <w:r w:rsidRPr="0049209A">
        <w:rPr>
          <w:rFonts w:hint="eastAsia"/>
          <w:lang w:eastAsia="zh-TW"/>
        </w:rPr>
        <w:t>「物聯網」是甚麼？（香港版本）</w:t>
      </w:r>
      <w:proofErr w:type="gramStart"/>
      <w:r w:rsidRPr="0049209A">
        <w:rPr>
          <w:rFonts w:hint="eastAsia"/>
          <w:lang w:eastAsia="zh-TW"/>
        </w:rPr>
        <w:t>》</w:t>
      </w:r>
      <w:proofErr w:type="gramEnd"/>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0" w:history="1">
        <w:r w:rsidRPr="0043343A">
          <w:rPr>
            <w:rStyle w:val="ad"/>
            <w:color w:val="auto"/>
            <w:lang w:eastAsia="zh-TW"/>
          </w:rPr>
          <w:t>https://www.samsung.com/hk/support/home-appliances/what-is-internet-of-things-iot/</w:t>
        </w:r>
      </w:hyperlink>
    </w:p>
    <w:p w14:paraId="01EDD6EA" w14:textId="77777777" w:rsidR="00FC2B11" w:rsidRDefault="00FC2B11" w:rsidP="00FC2B11">
      <w:pPr>
        <w:spacing w:after="160" w:line="259" w:lineRule="auto"/>
        <w:ind w:left="566" w:hangingChars="236" w:hanging="566"/>
        <w:rPr>
          <w:lang w:eastAsia="zh-HK"/>
        </w:rPr>
      </w:pPr>
    </w:p>
    <w:p w14:paraId="124E28EF" w14:textId="2AA7C99A" w:rsidR="00FC2B11" w:rsidRPr="0043343A" w:rsidRDefault="00FC2B11" w:rsidP="00377896">
      <w:pPr>
        <w:spacing w:after="160" w:line="259" w:lineRule="auto"/>
        <w:ind w:left="566" w:hangingChars="236" w:hanging="566"/>
        <w:rPr>
          <w:rStyle w:val="ad"/>
          <w:color w:val="auto"/>
          <w:lang w:eastAsia="zh-TW"/>
        </w:rPr>
      </w:pPr>
      <w:r w:rsidRPr="0043343A">
        <w:rPr>
          <w:rFonts w:hint="eastAsia"/>
          <w:lang w:eastAsia="zh-HK"/>
        </w:rPr>
        <w:t>中共中</w:t>
      </w:r>
      <w:r w:rsidRPr="0049209A">
        <w:rPr>
          <w:rFonts w:hint="eastAsia"/>
          <w:lang w:eastAsia="zh-TW"/>
        </w:rPr>
        <w:t>央</w:t>
      </w:r>
      <w:r w:rsidRPr="0049209A">
        <w:rPr>
          <w:rFonts w:hint="eastAsia"/>
          <w:lang w:eastAsia="zh-HK"/>
        </w:rPr>
        <w:t>和國務院</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2</w:t>
      </w:r>
      <w:r w:rsidRPr="0049209A">
        <w:rPr>
          <w:rFonts w:hint="eastAsia"/>
          <w:lang w:eastAsia="zh-HK"/>
        </w:rPr>
        <w:t>月</w:t>
      </w:r>
      <w:r w:rsidRPr="0049209A">
        <w:rPr>
          <w:lang w:eastAsia="zh-TW"/>
        </w:rPr>
        <w:t>18</w:t>
      </w:r>
      <w:r w:rsidRPr="0049209A">
        <w:rPr>
          <w:rFonts w:hint="eastAsia"/>
          <w:lang w:eastAsia="zh-HK"/>
        </w:rPr>
        <w:t>日</w:t>
      </w:r>
      <w:r w:rsidRPr="0049209A">
        <w:rPr>
          <w:rFonts w:hint="eastAsia"/>
          <w:lang w:eastAsia="zh-TW"/>
        </w:rPr>
        <w:t>）。《</w:t>
      </w:r>
      <w:r w:rsidRPr="0049209A">
        <w:rPr>
          <w:rFonts w:hint="eastAsia"/>
          <w:lang w:eastAsia="zh-HK"/>
        </w:rPr>
        <w:t>粵港澳大灣區發展規劃綱要</w:t>
      </w:r>
      <w:r w:rsidRPr="0049209A">
        <w:rPr>
          <w:rFonts w:hint="eastAsia"/>
          <w:lang w:eastAsia="zh-TW"/>
        </w:rPr>
        <w:t>》。擷取自網頁</w:t>
      </w:r>
      <w:hyperlink r:id="rId61" w:history="1">
        <w:r w:rsidRPr="0043343A">
          <w:rPr>
            <w:rStyle w:val="ad"/>
            <w:color w:val="auto"/>
            <w:lang w:eastAsia="zh-TW"/>
          </w:rPr>
          <w:t>https://www.bayarea.gov.hk/filemanager/tc/share/pdf/Outline_Development_Plan.pdf</w:t>
        </w:r>
      </w:hyperlink>
    </w:p>
    <w:p w14:paraId="588BB25D" w14:textId="77777777" w:rsidR="00FC2B11" w:rsidRDefault="00FC2B11" w:rsidP="0049209A">
      <w:pPr>
        <w:pStyle w:val="af8"/>
        <w:spacing w:line="276" w:lineRule="auto"/>
        <w:ind w:left="566" w:hangingChars="236" w:hanging="566"/>
        <w:rPr>
          <w:lang w:eastAsia="zh-HK"/>
        </w:rPr>
      </w:pPr>
    </w:p>
    <w:p w14:paraId="1E09EB8C" w14:textId="02468D1B"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lastRenderedPageBreak/>
        <w:t>中華人民共和國中央人民政府</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11</w:t>
      </w:r>
      <w:r w:rsidRPr="0049209A">
        <w:rPr>
          <w:rFonts w:hint="eastAsia"/>
          <w:lang w:eastAsia="zh-HK"/>
        </w:rPr>
        <w:t>月</w:t>
      </w:r>
      <w:r w:rsidRPr="0049209A">
        <w:rPr>
          <w:lang w:eastAsia="zh-TW"/>
        </w:rPr>
        <w:t>23</w:t>
      </w:r>
      <w:r w:rsidRPr="0049209A">
        <w:rPr>
          <w:rFonts w:hint="eastAsia"/>
          <w:lang w:eastAsia="zh-HK"/>
        </w:rPr>
        <w:t>日</w:t>
      </w:r>
      <w:r w:rsidRPr="0049209A">
        <w:rPr>
          <w:rFonts w:hint="eastAsia"/>
          <w:lang w:eastAsia="zh-TW"/>
        </w:rPr>
        <w:t>）。</w:t>
      </w:r>
      <w:proofErr w:type="gramStart"/>
      <w:r w:rsidRPr="0049209A">
        <w:rPr>
          <w:rFonts w:hint="eastAsia"/>
          <w:lang w:eastAsia="zh-TW"/>
        </w:rPr>
        <w:t>《《</w:t>
      </w:r>
      <w:proofErr w:type="gramEnd"/>
      <w:r w:rsidRPr="0049209A">
        <w:rPr>
          <w:rFonts w:hint="eastAsia"/>
          <w:lang w:eastAsia="zh-TW"/>
        </w:rPr>
        <w:t>國家積極應對人口老齡化中長期規劃</w:t>
      </w:r>
      <w:proofErr w:type="gramStart"/>
      <w:r w:rsidRPr="0049209A">
        <w:rPr>
          <w:rFonts w:hint="eastAsia"/>
          <w:lang w:eastAsia="zh-TW"/>
        </w:rPr>
        <w:t>》</w:t>
      </w:r>
      <w:proofErr w:type="gramEnd"/>
      <w:r w:rsidRPr="0049209A">
        <w:rPr>
          <w:rFonts w:hint="eastAsia"/>
          <w:lang w:eastAsia="zh-TW"/>
        </w:rPr>
        <w:t>應對老齡化上升為國家戰略</w:t>
      </w:r>
      <w:proofErr w:type="gramStart"/>
      <w:r w:rsidRPr="0049209A">
        <w:rPr>
          <w:rFonts w:hint="eastAsia"/>
          <w:lang w:eastAsia="zh-TW"/>
        </w:rPr>
        <w:t>》</w:t>
      </w:r>
      <w:proofErr w:type="gramEnd"/>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2" w:history="1">
        <w:r w:rsidRPr="0043343A">
          <w:rPr>
            <w:rStyle w:val="ad"/>
            <w:color w:val="auto"/>
            <w:lang w:eastAsia="zh-TW"/>
          </w:rPr>
          <w:t>http://www.gov.cn/zhengce/2019-11/23/content_5454778.htm</w:t>
        </w:r>
      </w:hyperlink>
    </w:p>
    <w:p w14:paraId="1A1D19AC" w14:textId="77777777" w:rsidR="00FC2B11" w:rsidRDefault="00FC2B11" w:rsidP="00715837">
      <w:pPr>
        <w:pStyle w:val="af8"/>
        <w:spacing w:line="276" w:lineRule="auto"/>
        <w:ind w:left="566" w:hangingChars="236" w:hanging="566"/>
        <w:rPr>
          <w:lang w:eastAsia="zh-HK"/>
        </w:rPr>
      </w:pPr>
    </w:p>
    <w:p w14:paraId="7D9E1B0B" w14:textId="7C671853" w:rsidR="00FC2B11" w:rsidRPr="00FC2B11" w:rsidRDefault="00FC2B11" w:rsidP="00715837">
      <w:pPr>
        <w:pStyle w:val="af8"/>
        <w:spacing w:line="276" w:lineRule="auto"/>
        <w:ind w:left="566" w:hangingChars="236" w:hanging="566"/>
        <w:rPr>
          <w:lang w:eastAsia="zh-TW"/>
        </w:rPr>
      </w:pPr>
      <w:r w:rsidRPr="00FC2B11">
        <w:rPr>
          <w:rFonts w:hint="eastAsia"/>
          <w:lang w:eastAsia="zh-HK"/>
        </w:rPr>
        <w:t>中華人民共和國香港特別行政區立法會</w:t>
      </w:r>
      <w:r w:rsidRPr="00FC2B11">
        <w:rPr>
          <w:rFonts w:hint="eastAsia"/>
          <w:lang w:eastAsia="zh-TW"/>
        </w:rPr>
        <w:t>（</w:t>
      </w:r>
      <w:r w:rsidRPr="00FC2B11">
        <w:rPr>
          <w:lang w:eastAsia="zh-TW"/>
        </w:rPr>
        <w:t>2015</w:t>
      </w:r>
      <w:r w:rsidRPr="00FC2B11">
        <w:rPr>
          <w:rFonts w:hint="eastAsia"/>
          <w:lang w:eastAsia="zh-HK"/>
        </w:rPr>
        <w:t>年</w:t>
      </w:r>
      <w:r w:rsidRPr="00FC2B11">
        <w:rPr>
          <w:lang w:eastAsia="zh-TW"/>
        </w:rPr>
        <w:t>3</w:t>
      </w:r>
      <w:r w:rsidRPr="00FC2B11">
        <w:rPr>
          <w:rFonts w:hint="eastAsia"/>
          <w:lang w:eastAsia="zh-HK"/>
        </w:rPr>
        <w:t>月</w:t>
      </w:r>
      <w:r w:rsidRPr="00FC2B11">
        <w:rPr>
          <w:lang w:eastAsia="zh-TW"/>
        </w:rPr>
        <w:t>18</w:t>
      </w:r>
      <w:r w:rsidRPr="00FC2B11">
        <w:rPr>
          <w:rFonts w:hint="eastAsia"/>
          <w:lang w:eastAsia="zh-HK"/>
        </w:rPr>
        <w:t>日</w:t>
      </w:r>
      <w:r w:rsidRPr="00FC2B11">
        <w:rPr>
          <w:rFonts w:hint="eastAsia"/>
          <w:lang w:eastAsia="zh-TW"/>
        </w:rPr>
        <w:t>）。</w:t>
      </w:r>
      <w:proofErr w:type="gramStart"/>
      <w:r w:rsidRPr="00FC2B11">
        <w:rPr>
          <w:rFonts w:hint="eastAsia"/>
          <w:lang w:eastAsia="zh-TW"/>
        </w:rPr>
        <w:t>《</w:t>
      </w:r>
      <w:proofErr w:type="gramEnd"/>
      <w:r w:rsidRPr="00FC2B11">
        <w:rPr>
          <w:rFonts w:hint="eastAsia"/>
          <w:lang w:eastAsia="zh-TW"/>
        </w:rPr>
        <w:t>何謂「智能城市」？》。</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63" w:history="1">
        <w:r w:rsidRPr="00377896">
          <w:rPr>
            <w:rStyle w:val="ad"/>
            <w:color w:val="auto"/>
            <w:lang w:eastAsia="zh-TW"/>
          </w:rPr>
          <w:t>https://www.legco.gov.hk/research-publications/chinese/essentials-1415ise08-what-is-a-smart-city.htm</w:t>
        </w:r>
      </w:hyperlink>
    </w:p>
    <w:p w14:paraId="5283389F" w14:textId="77777777" w:rsidR="00FC2B11" w:rsidRDefault="00FC2B11" w:rsidP="0049209A">
      <w:pPr>
        <w:pStyle w:val="af8"/>
        <w:spacing w:line="276" w:lineRule="auto"/>
        <w:ind w:left="566" w:hangingChars="236" w:hanging="566"/>
        <w:rPr>
          <w:lang w:eastAsia="zh-HK"/>
        </w:rPr>
      </w:pPr>
    </w:p>
    <w:p w14:paraId="35807640" w14:textId="696E9627"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t>香港</w:t>
      </w:r>
      <w:r w:rsidRPr="0049209A">
        <w:rPr>
          <w:lang w:eastAsia="zh-TW"/>
        </w:rPr>
        <w:t>01</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10</w:t>
      </w:r>
      <w:r w:rsidRPr="0049209A">
        <w:rPr>
          <w:rFonts w:hint="eastAsia"/>
          <w:lang w:eastAsia="zh-HK"/>
        </w:rPr>
        <w:t>月</w:t>
      </w:r>
      <w:r w:rsidRPr="0049209A">
        <w:rPr>
          <w:lang w:eastAsia="zh-TW"/>
        </w:rPr>
        <w:t>10</w:t>
      </w:r>
      <w:r w:rsidRPr="0049209A">
        <w:rPr>
          <w:rFonts w:hint="eastAsia"/>
          <w:lang w:eastAsia="zh-HK"/>
        </w:rPr>
        <w:t>日</w:t>
      </w:r>
      <w:r w:rsidRPr="0049209A">
        <w:rPr>
          <w:rFonts w:hint="eastAsia"/>
          <w:lang w:eastAsia="zh-TW"/>
        </w:rPr>
        <w:t>）。《【老齡化】</w:t>
      </w:r>
      <w:r w:rsidRPr="0049209A">
        <w:rPr>
          <w:lang w:eastAsia="zh-TW"/>
        </w:rPr>
        <w:t>2050</w:t>
      </w:r>
      <w:r w:rsidRPr="0049209A">
        <w:rPr>
          <w:rFonts w:hint="eastAsia"/>
          <w:lang w:eastAsia="zh-TW"/>
        </w:rPr>
        <w:t>年前後中國老年人口將超過總人口的</w:t>
      </w:r>
      <w:r w:rsidRPr="0049209A">
        <w:rPr>
          <w:lang w:eastAsia="zh-TW"/>
        </w:rPr>
        <w:t>1/3</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4" w:history="1">
        <w:r w:rsidRPr="0043343A">
          <w:rPr>
            <w:rStyle w:val="ad"/>
            <w:color w:val="auto"/>
            <w:lang w:eastAsia="zh-TW"/>
          </w:rPr>
          <w:t>https://www.hk01.com/%E5%8D%B3%E6%99%82%E4%B8%AD%E5%9C%8B/384199/%E8%80%81%E9%BD%A1%E5%8C%96-2050%E5%B9%B4%E5%89%8D%E5%BE%8C%E4%B8%AD%E5%9C%8B%E8%80%81%E5%B9%B4%E4%BA%BA%E5%8F%A3%E5%B0%87%E8%B6%85%E9%81%8E%E7%B8%BD%E4%BA%BA%E5%8F%A3%E7%9A%841-3</w:t>
        </w:r>
      </w:hyperlink>
    </w:p>
    <w:p w14:paraId="5E6649DE" w14:textId="77777777" w:rsidR="00FC2B11" w:rsidRDefault="00FC2B11" w:rsidP="00715837">
      <w:pPr>
        <w:pStyle w:val="af8"/>
        <w:spacing w:line="276" w:lineRule="auto"/>
        <w:ind w:left="566" w:hangingChars="236" w:hanging="566"/>
        <w:rPr>
          <w:lang w:eastAsia="zh-HK"/>
        </w:rPr>
      </w:pPr>
    </w:p>
    <w:p w14:paraId="1C453577" w14:textId="0F201F87" w:rsidR="00FC2B11" w:rsidRPr="00FC2B11" w:rsidRDefault="00FC2B11" w:rsidP="00715837">
      <w:pPr>
        <w:pStyle w:val="af8"/>
        <w:spacing w:line="276" w:lineRule="auto"/>
        <w:ind w:left="566" w:hangingChars="236" w:hanging="566"/>
        <w:rPr>
          <w:lang w:eastAsia="zh-TW"/>
        </w:rPr>
      </w:pPr>
      <w:r w:rsidRPr="00FC2B11">
        <w:rPr>
          <w:rFonts w:hint="eastAsia"/>
          <w:lang w:eastAsia="zh-HK"/>
        </w:rPr>
        <w:t>香港特別行政區政府中央政策組</w:t>
      </w:r>
      <w:r w:rsidRPr="00FC2B11">
        <w:rPr>
          <w:rFonts w:hint="eastAsia"/>
          <w:lang w:eastAsia="zh-TW"/>
        </w:rPr>
        <w:t>（</w:t>
      </w:r>
      <w:r w:rsidRPr="00FC2B11">
        <w:rPr>
          <w:lang w:eastAsia="zh-TW"/>
        </w:rPr>
        <w:t>2015</w:t>
      </w:r>
      <w:r w:rsidRPr="00FC2B11">
        <w:rPr>
          <w:rFonts w:hint="eastAsia"/>
          <w:lang w:eastAsia="zh-HK"/>
        </w:rPr>
        <w:t>年</w:t>
      </w:r>
      <w:r w:rsidRPr="00FC2B11">
        <w:rPr>
          <w:lang w:eastAsia="zh-TW"/>
        </w:rPr>
        <w:t>9</w:t>
      </w:r>
      <w:r w:rsidRPr="00FC2B11">
        <w:rPr>
          <w:rFonts w:hint="eastAsia"/>
          <w:lang w:eastAsia="zh-HK"/>
        </w:rPr>
        <w:t>月</w:t>
      </w:r>
      <w:r w:rsidRPr="00FC2B11">
        <w:rPr>
          <w:rFonts w:hint="eastAsia"/>
          <w:lang w:eastAsia="zh-TW"/>
        </w:rPr>
        <w:t>）。《</w:t>
      </w:r>
      <w:r w:rsidRPr="00FC2B11">
        <w:rPr>
          <w:rFonts w:hint="eastAsia"/>
          <w:lang w:eastAsia="zh-HK"/>
        </w:rPr>
        <w:t>智慧城市研究報告</w:t>
      </w:r>
      <w:r w:rsidRPr="00FC2B11">
        <w:rPr>
          <w:rFonts w:hint="eastAsia"/>
          <w:lang w:eastAsia="zh-TW"/>
        </w:rPr>
        <w:t>》。</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65" w:history="1">
        <w:r w:rsidRPr="00FC2B11">
          <w:rPr>
            <w:rStyle w:val="ad"/>
            <w:color w:val="auto"/>
            <w:lang w:eastAsia="zh-TW"/>
          </w:rPr>
          <w:t>https://www.pico.gov.hk/doc/tc/research_reports/CPU%20research%20report%20-%20Smart%20City(tc).pdf</w:t>
        </w:r>
      </w:hyperlink>
    </w:p>
    <w:p w14:paraId="71400DC3" w14:textId="77777777" w:rsidR="00FC2B11" w:rsidRDefault="00FC2B11" w:rsidP="0049209A">
      <w:pPr>
        <w:pStyle w:val="af8"/>
        <w:spacing w:line="276" w:lineRule="auto"/>
        <w:ind w:left="566" w:hangingChars="236" w:hanging="566"/>
        <w:rPr>
          <w:lang w:eastAsia="zh-HK"/>
        </w:rPr>
      </w:pPr>
    </w:p>
    <w:p w14:paraId="56BB2A53" w14:textId="415CED19" w:rsidR="00FC2B11" w:rsidRPr="0049209A" w:rsidRDefault="00FC2B11" w:rsidP="0049209A">
      <w:pPr>
        <w:pStyle w:val="af8"/>
        <w:spacing w:line="276" w:lineRule="auto"/>
        <w:ind w:left="566" w:hangingChars="236" w:hanging="566"/>
        <w:rPr>
          <w:lang w:eastAsia="zh-TW"/>
        </w:rPr>
      </w:pPr>
      <w:r w:rsidRPr="0049209A">
        <w:rPr>
          <w:rFonts w:hint="eastAsia"/>
          <w:lang w:eastAsia="zh-HK"/>
        </w:rPr>
        <w:t>香港特別行政區政府創新及科技局</w:t>
      </w:r>
      <w:r w:rsidRPr="0049209A">
        <w:rPr>
          <w:rFonts w:hint="eastAsia"/>
          <w:lang w:eastAsia="zh-TW"/>
        </w:rPr>
        <w:t>（</w:t>
      </w:r>
      <w:r w:rsidRPr="0049209A">
        <w:rPr>
          <w:lang w:eastAsia="zh-TW"/>
        </w:rPr>
        <w:t>2017</w:t>
      </w:r>
      <w:r w:rsidRPr="0049209A">
        <w:rPr>
          <w:rFonts w:hint="eastAsia"/>
          <w:lang w:eastAsia="zh-HK"/>
        </w:rPr>
        <w:t>年</w:t>
      </w:r>
      <w:r w:rsidRPr="0049209A">
        <w:rPr>
          <w:lang w:eastAsia="zh-TW"/>
        </w:rPr>
        <w:t>12</w:t>
      </w:r>
      <w:r w:rsidRPr="0049209A">
        <w:rPr>
          <w:rFonts w:hint="eastAsia"/>
          <w:lang w:eastAsia="zh-HK"/>
        </w:rPr>
        <w:t>月</w:t>
      </w:r>
      <w:r w:rsidRPr="0049209A">
        <w:rPr>
          <w:rFonts w:hint="eastAsia"/>
          <w:lang w:eastAsia="zh-TW"/>
        </w:rPr>
        <w:t>）。《</w:t>
      </w:r>
      <w:r w:rsidRPr="0049209A">
        <w:rPr>
          <w:rFonts w:hint="eastAsia"/>
          <w:iCs/>
          <w:lang w:eastAsia="zh-TW"/>
        </w:rPr>
        <w:t>香港智慧城市藍圖</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6" w:history="1">
        <w:r w:rsidRPr="0043343A">
          <w:rPr>
            <w:rStyle w:val="ad"/>
            <w:color w:val="auto"/>
            <w:lang w:eastAsia="zh-TW"/>
          </w:rPr>
          <w:t>https://www.smartcity.gov.hk/doc/HongKongSmartCityBlueprint(CHI).pdf</w:t>
        </w:r>
      </w:hyperlink>
    </w:p>
    <w:p w14:paraId="51C14A53" w14:textId="77777777" w:rsidR="00FC2B11" w:rsidRDefault="00FC2B11" w:rsidP="0049209A">
      <w:pPr>
        <w:pStyle w:val="af8"/>
        <w:spacing w:line="276" w:lineRule="auto"/>
        <w:ind w:left="566" w:hangingChars="236" w:hanging="566"/>
        <w:rPr>
          <w:lang w:eastAsia="zh-HK"/>
        </w:rPr>
      </w:pPr>
    </w:p>
    <w:p w14:paraId="655399B4" w14:textId="25914999" w:rsidR="00FC2B11" w:rsidRPr="0049209A" w:rsidRDefault="00FC2B11" w:rsidP="0049209A">
      <w:pPr>
        <w:pStyle w:val="af8"/>
        <w:spacing w:line="276" w:lineRule="auto"/>
        <w:ind w:left="566" w:hangingChars="236" w:hanging="566"/>
        <w:rPr>
          <w:lang w:eastAsia="zh-TW"/>
        </w:rPr>
      </w:pPr>
      <w:r w:rsidRPr="0049209A">
        <w:rPr>
          <w:rFonts w:hint="eastAsia"/>
          <w:lang w:eastAsia="zh-HK"/>
        </w:rPr>
        <w:t>香港特別行政區政府新聞公報</w:t>
      </w:r>
      <w:r w:rsidRPr="0049209A">
        <w:rPr>
          <w:rFonts w:hint="eastAsia"/>
          <w:lang w:eastAsia="zh-TW"/>
        </w:rPr>
        <w:t>（</w:t>
      </w:r>
      <w:r w:rsidRPr="0049209A">
        <w:rPr>
          <w:lang w:eastAsia="zh-TW"/>
        </w:rPr>
        <w:t>2018</w:t>
      </w:r>
      <w:r w:rsidRPr="0049209A">
        <w:rPr>
          <w:rFonts w:hint="eastAsia"/>
          <w:lang w:eastAsia="zh-HK"/>
        </w:rPr>
        <w:t>年</w:t>
      </w:r>
      <w:r w:rsidRPr="0049209A">
        <w:rPr>
          <w:lang w:eastAsia="zh-TW"/>
        </w:rPr>
        <w:t>1</w:t>
      </w:r>
      <w:r w:rsidRPr="0049209A">
        <w:rPr>
          <w:rFonts w:hint="eastAsia"/>
          <w:lang w:eastAsia="zh-HK"/>
        </w:rPr>
        <w:t>月</w:t>
      </w:r>
      <w:r w:rsidRPr="0049209A">
        <w:rPr>
          <w:lang w:eastAsia="zh-TW"/>
        </w:rPr>
        <w:t>24</w:t>
      </w:r>
      <w:r w:rsidRPr="0049209A">
        <w:rPr>
          <w:rFonts w:hint="eastAsia"/>
          <w:lang w:eastAsia="zh-HK"/>
        </w:rPr>
        <w:t>日</w:t>
      </w:r>
      <w:r w:rsidRPr="0049209A">
        <w:rPr>
          <w:rFonts w:hint="eastAsia"/>
          <w:lang w:eastAsia="zh-TW"/>
        </w:rPr>
        <w:t>）。</w:t>
      </w:r>
      <w:proofErr w:type="gramStart"/>
      <w:r w:rsidRPr="0049209A">
        <w:rPr>
          <w:rFonts w:hint="eastAsia"/>
          <w:lang w:eastAsia="zh-TW"/>
        </w:rPr>
        <w:t>《</w:t>
      </w:r>
      <w:proofErr w:type="gramEnd"/>
      <w:r w:rsidRPr="0049209A">
        <w:rPr>
          <w:rFonts w:hint="eastAsia"/>
          <w:iCs/>
          <w:lang w:eastAsia="zh-TW"/>
        </w:rPr>
        <w:t>立法會十六題：視像行人偵測器</w:t>
      </w:r>
      <w:proofErr w:type="gramStart"/>
      <w:r w:rsidRPr="0049209A">
        <w:rPr>
          <w:rFonts w:hint="eastAsia"/>
          <w:lang w:eastAsia="zh-TW"/>
        </w:rPr>
        <w:t>》</w:t>
      </w:r>
      <w:proofErr w:type="gramEnd"/>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7" w:history="1">
        <w:r w:rsidRPr="0043343A">
          <w:rPr>
            <w:rStyle w:val="ad"/>
            <w:color w:val="auto"/>
            <w:lang w:eastAsia="zh-TW"/>
          </w:rPr>
          <w:t>https://www.info.gov.hk/gia/general/201801/24/P2018012400312.htm</w:t>
        </w:r>
      </w:hyperlink>
    </w:p>
    <w:p w14:paraId="4CE5B4BB" w14:textId="77777777" w:rsidR="00FC2B11" w:rsidRDefault="00FC2B11" w:rsidP="0049209A">
      <w:pPr>
        <w:pStyle w:val="af8"/>
        <w:spacing w:line="276" w:lineRule="auto"/>
        <w:ind w:left="566" w:hangingChars="236" w:hanging="566"/>
        <w:rPr>
          <w:lang w:eastAsia="zh-HK"/>
        </w:rPr>
      </w:pPr>
    </w:p>
    <w:p w14:paraId="533C6947" w14:textId="7F4D2086"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t>香港特別行政區政府新聞公報</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3</w:t>
      </w:r>
      <w:r w:rsidRPr="0049209A">
        <w:rPr>
          <w:rFonts w:hint="eastAsia"/>
          <w:lang w:eastAsia="zh-HK"/>
        </w:rPr>
        <w:t>月</w:t>
      </w:r>
      <w:r w:rsidRPr="0049209A">
        <w:rPr>
          <w:lang w:eastAsia="zh-TW"/>
        </w:rPr>
        <w:t>5</w:t>
      </w:r>
      <w:r w:rsidRPr="0049209A">
        <w:rPr>
          <w:rFonts w:hint="eastAsia"/>
          <w:lang w:eastAsia="zh-HK"/>
        </w:rPr>
        <w:t>日</w:t>
      </w:r>
      <w:r w:rsidRPr="0049209A">
        <w:rPr>
          <w:rFonts w:hint="eastAsia"/>
          <w:lang w:eastAsia="zh-TW"/>
        </w:rPr>
        <w:t>）。《</w:t>
      </w:r>
      <w:r w:rsidRPr="0049209A">
        <w:rPr>
          <w:rFonts w:hint="eastAsia"/>
          <w:iCs/>
          <w:lang w:eastAsia="zh-TW"/>
        </w:rPr>
        <w:t>醫健通啟用三周年獲超過一百萬市民支持</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8" w:history="1">
        <w:r w:rsidRPr="0043343A">
          <w:rPr>
            <w:rStyle w:val="ad"/>
            <w:color w:val="auto"/>
            <w:lang w:eastAsia="zh-TW"/>
          </w:rPr>
          <w:t>https://www.info.gov.hk/gia/general/201903/05/P2019030500397.htm?fontSize=1</w:t>
        </w:r>
      </w:hyperlink>
    </w:p>
    <w:p w14:paraId="4ECE7868" w14:textId="77777777" w:rsidR="00FC2B11" w:rsidRDefault="00FC2B11" w:rsidP="0049209A">
      <w:pPr>
        <w:pStyle w:val="af8"/>
        <w:spacing w:line="276" w:lineRule="auto"/>
        <w:ind w:left="566" w:hangingChars="236" w:hanging="566"/>
        <w:rPr>
          <w:lang w:eastAsia="zh-TW"/>
        </w:rPr>
      </w:pPr>
    </w:p>
    <w:p w14:paraId="4F9FAF4B" w14:textId="2353541C"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TW"/>
        </w:rPr>
        <w:t>香港特別行政區政府新聞</w:t>
      </w:r>
      <w:r w:rsidRPr="0049209A">
        <w:rPr>
          <w:rFonts w:hint="eastAsia"/>
          <w:lang w:eastAsia="zh-HK"/>
        </w:rPr>
        <w:t>處</w:t>
      </w:r>
      <w:r w:rsidRPr="0049209A">
        <w:rPr>
          <w:rFonts w:hint="eastAsia"/>
          <w:lang w:eastAsia="zh-TW"/>
        </w:rPr>
        <w:t>（</w:t>
      </w:r>
      <w:r w:rsidRPr="0049209A">
        <w:rPr>
          <w:lang w:eastAsia="zh-TW"/>
        </w:rPr>
        <w:t>2018</w:t>
      </w:r>
      <w:r w:rsidRPr="0049209A">
        <w:rPr>
          <w:rFonts w:hint="eastAsia"/>
          <w:lang w:eastAsia="zh-HK"/>
        </w:rPr>
        <w:t>年</w:t>
      </w:r>
      <w:r w:rsidRPr="0049209A">
        <w:rPr>
          <w:lang w:eastAsia="zh-TW"/>
        </w:rPr>
        <w:t>12</w:t>
      </w:r>
      <w:r w:rsidRPr="0049209A">
        <w:rPr>
          <w:lang w:eastAsia="zh-HK"/>
        </w:rPr>
        <w:t xml:space="preserve"> </w:t>
      </w:r>
      <w:r w:rsidRPr="0049209A">
        <w:rPr>
          <w:rFonts w:hint="eastAsia"/>
          <w:lang w:eastAsia="zh-HK"/>
        </w:rPr>
        <w:t>月</w:t>
      </w:r>
      <w:r w:rsidRPr="0049209A">
        <w:rPr>
          <w:rFonts w:hint="eastAsia"/>
          <w:lang w:eastAsia="zh-TW"/>
        </w:rPr>
        <w:t>）。《</w:t>
      </w:r>
      <w:r w:rsidRPr="0049209A">
        <w:rPr>
          <w:rFonts w:hint="eastAsia"/>
          <w:lang w:eastAsia="zh-HK"/>
        </w:rPr>
        <w:t>粵港澳大灣區</w:t>
      </w:r>
      <w:r w:rsidRPr="0049209A">
        <w:rPr>
          <w:rFonts w:hint="eastAsia"/>
          <w:lang w:eastAsia="zh-TW"/>
        </w:rPr>
        <w:t>》。擷取自網頁</w:t>
      </w:r>
      <w:hyperlink r:id="rId69" w:history="1">
        <w:r w:rsidRPr="0043343A">
          <w:rPr>
            <w:rStyle w:val="ad"/>
            <w:color w:val="auto"/>
            <w:lang w:eastAsia="zh-TW"/>
          </w:rPr>
          <w:t>https://www.brandhk.gov.hk/uploads/brandhk/files/pdf/GBA%20Pamphlet_TC_201812.pdf</w:t>
        </w:r>
      </w:hyperlink>
    </w:p>
    <w:p w14:paraId="06EE8AAD" w14:textId="77777777" w:rsidR="00FC2B11" w:rsidRDefault="00FC2B11" w:rsidP="00715837">
      <w:pPr>
        <w:pStyle w:val="af8"/>
        <w:spacing w:line="276" w:lineRule="auto"/>
        <w:ind w:left="566" w:hangingChars="236" w:hanging="566"/>
        <w:rPr>
          <w:lang w:eastAsia="zh-HK"/>
        </w:rPr>
      </w:pPr>
    </w:p>
    <w:p w14:paraId="3C14BCAB" w14:textId="61EE1D7F" w:rsidR="00FC2B11" w:rsidRPr="00FC2B11" w:rsidRDefault="00FC2B11" w:rsidP="00715837">
      <w:pPr>
        <w:pStyle w:val="af8"/>
        <w:spacing w:line="276" w:lineRule="auto"/>
        <w:ind w:left="566" w:hangingChars="236" w:hanging="566"/>
        <w:rPr>
          <w:lang w:eastAsia="zh-TW"/>
        </w:rPr>
      </w:pPr>
      <w:r w:rsidRPr="00FC2B11">
        <w:rPr>
          <w:rFonts w:hint="eastAsia"/>
          <w:lang w:eastAsia="zh-HK"/>
        </w:rPr>
        <w:t>香港</w:t>
      </w:r>
      <w:proofErr w:type="gramStart"/>
      <w:r w:rsidRPr="00FC2B11">
        <w:rPr>
          <w:rFonts w:hint="eastAsia"/>
          <w:lang w:eastAsia="zh-HK"/>
        </w:rPr>
        <w:t>商報網</w:t>
      </w:r>
      <w:proofErr w:type="gramEnd"/>
      <w:r w:rsidRPr="00FC2B11">
        <w:rPr>
          <w:rFonts w:hint="eastAsia"/>
          <w:lang w:eastAsia="zh-TW"/>
        </w:rPr>
        <w:t>（</w:t>
      </w:r>
      <w:r w:rsidRPr="00FC2B11">
        <w:rPr>
          <w:lang w:eastAsia="zh-TW"/>
        </w:rPr>
        <w:t>2020</w:t>
      </w:r>
      <w:r w:rsidRPr="00FC2B11">
        <w:rPr>
          <w:rFonts w:hint="eastAsia"/>
          <w:lang w:eastAsia="zh-HK"/>
        </w:rPr>
        <w:t>年</w:t>
      </w:r>
      <w:r w:rsidRPr="00FC2B11">
        <w:rPr>
          <w:lang w:eastAsia="zh-TW"/>
        </w:rPr>
        <w:t>1</w:t>
      </w:r>
      <w:r w:rsidRPr="00FC2B11">
        <w:rPr>
          <w:rFonts w:hint="eastAsia"/>
          <w:lang w:eastAsia="zh-HK"/>
        </w:rPr>
        <w:t>月</w:t>
      </w:r>
      <w:r w:rsidRPr="00FC2B11">
        <w:rPr>
          <w:lang w:eastAsia="zh-TW"/>
        </w:rPr>
        <w:t>19</w:t>
      </w:r>
      <w:r w:rsidRPr="00FC2B11">
        <w:rPr>
          <w:rFonts w:hint="eastAsia"/>
          <w:lang w:eastAsia="zh-HK"/>
        </w:rPr>
        <w:t>日</w:t>
      </w:r>
      <w:r w:rsidRPr="00FC2B11">
        <w:rPr>
          <w:rFonts w:hint="eastAsia"/>
          <w:lang w:eastAsia="zh-TW"/>
        </w:rPr>
        <w:t>）。《珠海今年將全面推進新型智慧城市建設》。</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70" w:history="1">
        <w:r w:rsidRPr="00FC2B11">
          <w:rPr>
            <w:rStyle w:val="ad"/>
            <w:color w:val="auto"/>
            <w:lang w:eastAsia="zh-TW"/>
          </w:rPr>
          <w:t>https://www.hkcd.com/content/2020-01/19/content_1175181.html</w:t>
        </w:r>
      </w:hyperlink>
    </w:p>
    <w:p w14:paraId="250870FE" w14:textId="77777777" w:rsidR="007A2481" w:rsidRDefault="007A2481" w:rsidP="00715837">
      <w:pPr>
        <w:pStyle w:val="af8"/>
        <w:spacing w:line="276" w:lineRule="auto"/>
        <w:ind w:left="566" w:hangingChars="236" w:hanging="566"/>
        <w:rPr>
          <w:lang w:eastAsia="zh-HK"/>
        </w:rPr>
      </w:pPr>
    </w:p>
    <w:p w14:paraId="0296BF98" w14:textId="77777777" w:rsidR="00FC2B11" w:rsidRPr="00FC2B11" w:rsidRDefault="00FC2B11" w:rsidP="00715837">
      <w:pPr>
        <w:pStyle w:val="af8"/>
        <w:spacing w:line="276" w:lineRule="auto"/>
        <w:ind w:left="566" w:hangingChars="236" w:hanging="566"/>
        <w:rPr>
          <w:lang w:eastAsia="zh-TW"/>
        </w:rPr>
      </w:pPr>
      <w:r w:rsidRPr="00FC2B11">
        <w:rPr>
          <w:rFonts w:hint="eastAsia"/>
          <w:lang w:eastAsia="zh-HK"/>
        </w:rPr>
        <w:t>香港貿易發展局</w:t>
      </w:r>
      <w:r w:rsidRPr="00FC2B11">
        <w:rPr>
          <w:rFonts w:hint="eastAsia"/>
          <w:lang w:eastAsia="zh-TW"/>
        </w:rPr>
        <w:t>（</w:t>
      </w:r>
      <w:r w:rsidRPr="00FC2B11">
        <w:rPr>
          <w:lang w:eastAsia="zh-TW"/>
        </w:rPr>
        <w:t>2020</w:t>
      </w:r>
      <w:r w:rsidRPr="00FC2B11">
        <w:rPr>
          <w:rFonts w:hint="eastAsia"/>
          <w:lang w:eastAsia="zh-HK"/>
        </w:rPr>
        <w:t>年</w:t>
      </w:r>
      <w:r w:rsidRPr="00FC2B11">
        <w:rPr>
          <w:lang w:eastAsia="zh-TW"/>
        </w:rPr>
        <w:t>6</w:t>
      </w:r>
      <w:r w:rsidRPr="00FC2B11">
        <w:rPr>
          <w:rFonts w:hint="eastAsia"/>
          <w:lang w:eastAsia="zh-HK"/>
        </w:rPr>
        <w:t>月</w:t>
      </w:r>
      <w:r w:rsidRPr="00FC2B11">
        <w:rPr>
          <w:lang w:eastAsia="zh-TW"/>
        </w:rPr>
        <w:t>16</w:t>
      </w:r>
      <w:r w:rsidRPr="00FC2B11">
        <w:rPr>
          <w:rFonts w:hint="eastAsia"/>
          <w:lang w:eastAsia="zh-HK"/>
        </w:rPr>
        <w:t>日</w:t>
      </w:r>
      <w:r w:rsidRPr="00FC2B11">
        <w:rPr>
          <w:rFonts w:hint="eastAsia"/>
          <w:lang w:eastAsia="zh-TW"/>
        </w:rPr>
        <w:t>）。</w:t>
      </w:r>
      <w:proofErr w:type="gramStart"/>
      <w:r w:rsidRPr="00FC2B11">
        <w:rPr>
          <w:rFonts w:hint="eastAsia"/>
          <w:lang w:eastAsia="zh-TW"/>
        </w:rPr>
        <w:t>《</w:t>
      </w:r>
      <w:proofErr w:type="gramEnd"/>
      <w:r w:rsidRPr="00FC2B11">
        <w:rPr>
          <w:rFonts w:hint="eastAsia"/>
          <w:lang w:eastAsia="zh-TW"/>
        </w:rPr>
        <w:t>智慧城市發展：全球概</w:t>
      </w:r>
      <w:proofErr w:type="gramStart"/>
      <w:r w:rsidRPr="00FC2B11">
        <w:rPr>
          <w:rFonts w:hint="eastAsia"/>
          <w:lang w:eastAsia="zh-TW"/>
        </w:rPr>
        <w:t>覽》</w:t>
      </w:r>
      <w:proofErr w:type="gramEnd"/>
      <w:r w:rsidRPr="00FC2B11">
        <w:rPr>
          <w:rFonts w:hint="eastAsia"/>
          <w:lang w:eastAsia="zh-TW"/>
        </w:rPr>
        <w:t>。</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TW"/>
        </w:rPr>
        <w:t>0</w:t>
      </w:r>
      <w:r w:rsidRPr="00FC2B11">
        <w:rPr>
          <w:rFonts w:hint="eastAsia"/>
          <w:lang w:eastAsia="zh-HK"/>
        </w:rPr>
        <w:t>日</w:t>
      </w:r>
      <w:r w:rsidRPr="00FC2B11">
        <w:rPr>
          <w:rFonts w:hint="eastAsia"/>
          <w:lang w:eastAsia="zh-TW"/>
        </w:rPr>
        <w:t>擷取自網頁</w:t>
      </w:r>
      <w:hyperlink r:id="rId71" w:history="1">
        <w:r w:rsidRPr="00FC2B11">
          <w:rPr>
            <w:rStyle w:val="ad"/>
            <w:color w:val="auto"/>
            <w:lang w:eastAsia="zh-TW"/>
          </w:rPr>
          <w:t>https://research.hktdc.com/tc/article/NDQyNjY0OTE3</w:t>
        </w:r>
      </w:hyperlink>
    </w:p>
    <w:p w14:paraId="34E014EA" w14:textId="77777777" w:rsidR="00FC2B11" w:rsidRDefault="00FC2B11" w:rsidP="0049209A">
      <w:pPr>
        <w:pStyle w:val="af8"/>
        <w:spacing w:line="276" w:lineRule="auto"/>
        <w:ind w:left="566" w:hangingChars="236" w:hanging="566"/>
        <w:rPr>
          <w:lang w:eastAsia="zh-TW"/>
        </w:rPr>
      </w:pPr>
    </w:p>
    <w:p w14:paraId="6C40EB08" w14:textId="084AB3CB"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TW"/>
        </w:rPr>
        <w:t>香港貿發局（</w:t>
      </w:r>
      <w:r w:rsidRPr="0049209A">
        <w:rPr>
          <w:lang w:eastAsia="zh-TW"/>
        </w:rPr>
        <w:t>2016</w:t>
      </w:r>
      <w:r w:rsidRPr="0049209A">
        <w:rPr>
          <w:rFonts w:hint="eastAsia"/>
          <w:lang w:eastAsia="zh-HK"/>
        </w:rPr>
        <w:t>年</w:t>
      </w:r>
      <w:r w:rsidRPr="0049209A">
        <w:rPr>
          <w:lang w:eastAsia="zh-TW"/>
        </w:rPr>
        <w:t>12</w:t>
      </w:r>
      <w:r w:rsidRPr="0049209A">
        <w:rPr>
          <w:rFonts w:hint="eastAsia"/>
          <w:lang w:eastAsia="zh-HK"/>
        </w:rPr>
        <w:t>月</w:t>
      </w:r>
      <w:r w:rsidRPr="0049209A">
        <w:rPr>
          <w:lang w:eastAsia="zh-TW"/>
        </w:rPr>
        <w:t>2</w:t>
      </w:r>
      <w:r w:rsidRPr="0049209A">
        <w:rPr>
          <w:rFonts w:hint="eastAsia"/>
          <w:lang w:eastAsia="zh-HK"/>
        </w:rPr>
        <w:t>日</w:t>
      </w:r>
      <w:r w:rsidRPr="0049209A">
        <w:rPr>
          <w:rFonts w:hint="eastAsia"/>
          <w:lang w:eastAsia="zh-TW"/>
        </w:rPr>
        <w:t>）。《珠三角經濟概況》。擷取自網頁</w:t>
      </w:r>
      <w:hyperlink r:id="rId72" w:history="1">
        <w:r w:rsidRPr="0043343A">
          <w:rPr>
            <w:rStyle w:val="ad"/>
            <w:color w:val="auto"/>
            <w:lang w:eastAsia="zh-TW"/>
          </w:rPr>
          <w:t>http://china-trade-research.hktdc.com/business-news/article/%E6%95%B8%E6%93%9A%E5%8F%8A%E6%8C%87%E6%95%B8/%E7%8F%A0%E4%B8%89%E8%A7%92%E7%B6%93%E6%BF%9F%E6%A6%82%E6%B3%81/ff/tc/1/1X000000/1X06BW84.htm</w:t>
        </w:r>
      </w:hyperlink>
    </w:p>
    <w:p w14:paraId="760817E2" w14:textId="77777777" w:rsidR="00FC2B11" w:rsidRDefault="00FC2B11" w:rsidP="0049209A">
      <w:pPr>
        <w:pStyle w:val="af8"/>
        <w:spacing w:line="276" w:lineRule="auto"/>
        <w:ind w:left="566" w:hangingChars="236" w:hanging="566"/>
        <w:rPr>
          <w:lang w:eastAsia="zh-HK"/>
        </w:rPr>
      </w:pPr>
    </w:p>
    <w:p w14:paraId="4732BF3F" w14:textId="2F8923E0" w:rsidR="00FC2B11" w:rsidRPr="0049209A" w:rsidRDefault="00FC2B11" w:rsidP="0049209A">
      <w:pPr>
        <w:pStyle w:val="af8"/>
        <w:spacing w:line="276" w:lineRule="auto"/>
        <w:ind w:left="566" w:hangingChars="236" w:hanging="566"/>
        <w:rPr>
          <w:lang w:eastAsia="zh-TW"/>
        </w:rPr>
      </w:pPr>
      <w:r w:rsidRPr="0049209A">
        <w:rPr>
          <w:rFonts w:hint="eastAsia"/>
          <w:lang w:eastAsia="zh-HK"/>
        </w:rPr>
        <w:t>渠</w:t>
      </w:r>
      <w:proofErr w:type="gramStart"/>
      <w:r w:rsidRPr="0049209A">
        <w:rPr>
          <w:rFonts w:hint="eastAsia"/>
          <w:lang w:eastAsia="zh-HK"/>
        </w:rPr>
        <w:t>務</w:t>
      </w:r>
      <w:proofErr w:type="gramEnd"/>
      <w:r w:rsidRPr="0049209A">
        <w:rPr>
          <w:rFonts w:hint="eastAsia"/>
          <w:lang w:eastAsia="zh-HK"/>
        </w:rPr>
        <w:t>署</w:t>
      </w:r>
      <w:r w:rsidRPr="0049209A">
        <w:rPr>
          <w:rFonts w:hint="eastAsia"/>
          <w:lang w:eastAsia="zh-TW"/>
        </w:rPr>
        <w:t>（</w:t>
      </w:r>
      <w:r w:rsidRPr="0049209A">
        <w:rPr>
          <w:lang w:eastAsia="zh-TW"/>
        </w:rPr>
        <w:t>2017</w:t>
      </w:r>
      <w:r w:rsidRPr="0049209A">
        <w:rPr>
          <w:rFonts w:hint="eastAsia"/>
          <w:lang w:eastAsia="zh-HK"/>
        </w:rPr>
        <w:t>年</w:t>
      </w:r>
      <w:r w:rsidRPr="0049209A">
        <w:rPr>
          <w:lang w:eastAsia="zh-TW"/>
        </w:rPr>
        <w:t>12</w:t>
      </w:r>
      <w:r w:rsidRPr="0049209A">
        <w:rPr>
          <w:rFonts w:hint="eastAsia"/>
          <w:lang w:eastAsia="zh-HK"/>
        </w:rPr>
        <w:t>月</w:t>
      </w:r>
      <w:r w:rsidRPr="0049209A">
        <w:rPr>
          <w:rFonts w:hint="eastAsia"/>
          <w:lang w:eastAsia="zh-TW"/>
        </w:rPr>
        <w:t>）。</w:t>
      </w:r>
      <w:proofErr w:type="gramStart"/>
      <w:r w:rsidRPr="0049209A">
        <w:rPr>
          <w:rFonts w:hint="eastAsia"/>
          <w:lang w:eastAsia="zh-TW"/>
        </w:rPr>
        <w:t>《</w:t>
      </w:r>
      <w:proofErr w:type="gramEnd"/>
      <w:r w:rsidRPr="0049209A">
        <w:rPr>
          <w:rFonts w:hint="eastAsia"/>
          <w:lang w:eastAsia="zh-TW"/>
        </w:rPr>
        <w:t>海綿城市：適應氣候變化</w:t>
      </w:r>
      <w:proofErr w:type="gramStart"/>
      <w:r w:rsidRPr="0049209A">
        <w:rPr>
          <w:rFonts w:hint="eastAsia"/>
          <w:lang w:eastAsia="zh-TW"/>
        </w:rPr>
        <w:t>》</w:t>
      </w:r>
      <w:proofErr w:type="gramEnd"/>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73" w:history="1">
        <w:r w:rsidRPr="0043343A">
          <w:rPr>
            <w:rStyle w:val="ad"/>
            <w:color w:val="auto"/>
            <w:lang w:eastAsia="zh-TW"/>
          </w:rPr>
          <w:t>https://www.dsd.gov.hk/Documents/SustainabilityReports/1617/tc/sponge_city.html</w:t>
        </w:r>
      </w:hyperlink>
    </w:p>
    <w:p w14:paraId="1AEF1A07" w14:textId="77777777" w:rsidR="00FC2B11" w:rsidRDefault="00FC2B11" w:rsidP="0049209A">
      <w:pPr>
        <w:pStyle w:val="af8"/>
        <w:spacing w:line="276" w:lineRule="auto"/>
        <w:ind w:left="566" w:hangingChars="236" w:hanging="566"/>
        <w:rPr>
          <w:lang w:eastAsia="zh-HK"/>
        </w:rPr>
      </w:pPr>
    </w:p>
    <w:p w14:paraId="22491107" w14:textId="61C62E0C" w:rsidR="00FC2B11" w:rsidRPr="0049209A" w:rsidRDefault="00FC2B11" w:rsidP="0049209A">
      <w:pPr>
        <w:pStyle w:val="af8"/>
        <w:spacing w:line="276" w:lineRule="auto"/>
        <w:ind w:left="566" w:hangingChars="236" w:hanging="566"/>
        <w:rPr>
          <w:lang w:eastAsia="zh-TW"/>
        </w:rPr>
      </w:pPr>
      <w:r w:rsidRPr="0049209A">
        <w:rPr>
          <w:rFonts w:hint="eastAsia"/>
          <w:lang w:eastAsia="zh-HK"/>
        </w:rPr>
        <w:t>綠色力量</w:t>
      </w:r>
      <w:r w:rsidRPr="0049209A">
        <w:rPr>
          <w:rFonts w:hint="eastAsia"/>
          <w:lang w:eastAsia="zh-TW"/>
        </w:rPr>
        <w:t>（</w:t>
      </w:r>
      <w:r w:rsidRPr="0049209A">
        <w:rPr>
          <w:lang w:eastAsia="zh-TW"/>
        </w:rPr>
        <w:t>2020</w:t>
      </w:r>
      <w:r w:rsidRPr="0049209A">
        <w:rPr>
          <w:rFonts w:hint="eastAsia"/>
          <w:lang w:eastAsia="zh-HK"/>
        </w:rPr>
        <w:t>年</w:t>
      </w:r>
      <w:r w:rsidRPr="0049209A">
        <w:rPr>
          <w:lang w:eastAsia="zh-TW"/>
        </w:rPr>
        <w:t>6</w:t>
      </w:r>
      <w:r w:rsidRPr="0049209A">
        <w:rPr>
          <w:rFonts w:hint="eastAsia"/>
          <w:lang w:eastAsia="zh-HK"/>
        </w:rPr>
        <w:t>月</w:t>
      </w:r>
      <w:r w:rsidRPr="0049209A">
        <w:rPr>
          <w:rFonts w:hint="eastAsia"/>
          <w:lang w:eastAsia="zh-TW"/>
        </w:rPr>
        <w:t>）。《海綿城市》。</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74" w:history="1">
        <w:r w:rsidRPr="0043343A">
          <w:rPr>
            <w:rStyle w:val="ad"/>
            <w:color w:val="auto"/>
            <w:lang w:eastAsia="zh-TW"/>
          </w:rPr>
          <w:t>https://www.greenpower.org.hk/html5/chi/fe_147.shtml</w:t>
        </w:r>
      </w:hyperlink>
    </w:p>
    <w:p w14:paraId="5D7282F3" w14:textId="77777777" w:rsidR="00FC2B11" w:rsidRDefault="00FC2B11" w:rsidP="00715837">
      <w:pPr>
        <w:pStyle w:val="af8"/>
        <w:spacing w:line="276" w:lineRule="auto"/>
        <w:ind w:left="566" w:hangingChars="236" w:hanging="566"/>
        <w:rPr>
          <w:lang w:eastAsia="zh-HK"/>
        </w:rPr>
      </w:pPr>
    </w:p>
    <w:p w14:paraId="681EEE97" w14:textId="249A8003" w:rsidR="00FC2B11" w:rsidRDefault="00FC2B11" w:rsidP="00715837">
      <w:pPr>
        <w:pStyle w:val="af8"/>
        <w:spacing w:line="276" w:lineRule="auto"/>
        <w:ind w:left="566" w:hangingChars="236" w:hanging="566"/>
        <w:rPr>
          <w:rStyle w:val="ad"/>
          <w:color w:val="auto"/>
          <w:lang w:eastAsia="zh-TW"/>
        </w:rPr>
      </w:pPr>
      <w:r w:rsidRPr="00FC2B11">
        <w:rPr>
          <w:rFonts w:hint="eastAsia"/>
          <w:lang w:eastAsia="zh-HK"/>
        </w:rPr>
        <w:t>廣東省交通運輸廳</w:t>
      </w:r>
      <w:r w:rsidRPr="00FC2B11">
        <w:rPr>
          <w:rFonts w:hint="eastAsia"/>
          <w:lang w:eastAsia="zh-TW"/>
        </w:rPr>
        <w:t>（</w:t>
      </w:r>
      <w:r w:rsidRPr="00FC2B11">
        <w:rPr>
          <w:lang w:eastAsia="zh-TW"/>
        </w:rPr>
        <w:t>2020</w:t>
      </w:r>
      <w:r w:rsidRPr="00FC2B11">
        <w:rPr>
          <w:rFonts w:hint="eastAsia"/>
          <w:lang w:eastAsia="zh-HK"/>
        </w:rPr>
        <w:t>年</w:t>
      </w:r>
      <w:r w:rsidRPr="00FC2B11">
        <w:rPr>
          <w:lang w:eastAsia="zh-TW"/>
        </w:rPr>
        <w:t>5</w:t>
      </w:r>
      <w:r w:rsidRPr="00FC2B11">
        <w:rPr>
          <w:rFonts w:hint="eastAsia"/>
          <w:lang w:eastAsia="zh-HK"/>
        </w:rPr>
        <w:t>月</w:t>
      </w:r>
      <w:r w:rsidRPr="00FC2B11">
        <w:rPr>
          <w:lang w:eastAsia="zh-TW"/>
        </w:rPr>
        <w:t>14</w:t>
      </w:r>
      <w:r w:rsidRPr="00FC2B11">
        <w:rPr>
          <w:rFonts w:hint="eastAsia"/>
          <w:lang w:eastAsia="zh-HK"/>
        </w:rPr>
        <w:t>日</w:t>
      </w:r>
      <w:r w:rsidRPr="00FC2B11">
        <w:rPr>
          <w:rFonts w:hint="eastAsia"/>
          <w:lang w:eastAsia="zh-TW"/>
        </w:rPr>
        <w:t>）。</w:t>
      </w:r>
      <w:proofErr w:type="gramStart"/>
      <w:r w:rsidRPr="00FC2B11">
        <w:rPr>
          <w:rFonts w:hint="eastAsia"/>
          <w:lang w:eastAsia="zh-TW"/>
        </w:rPr>
        <w:t>《</w:t>
      </w:r>
      <w:proofErr w:type="gramEnd"/>
      <w:r w:rsidRPr="00FC2B11">
        <w:rPr>
          <w:rFonts w:hint="eastAsia"/>
          <w:lang w:eastAsia="zh-TW"/>
        </w:rPr>
        <w:t>全國首條！</w:t>
      </w:r>
      <w:r w:rsidRPr="00FC2B11">
        <w:rPr>
          <w:rFonts w:hint="eastAsia"/>
          <w:lang w:eastAsia="zh-TW"/>
        </w:rPr>
        <w:t>5</w:t>
      </w:r>
      <w:r w:rsidRPr="00FC2B11">
        <w:rPr>
          <w:lang w:eastAsia="zh-TW"/>
        </w:rPr>
        <w:t>G</w:t>
      </w:r>
      <w:r w:rsidRPr="00FC2B11">
        <w:rPr>
          <w:rFonts w:hint="eastAsia"/>
          <w:lang w:eastAsia="zh-TW"/>
        </w:rPr>
        <w:t>快速公交智能調度試點綫在廣州開跑》。</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75" w:anchor="1479" w:history="1">
        <w:r w:rsidRPr="00FC2B11">
          <w:rPr>
            <w:rStyle w:val="ad"/>
            <w:color w:val="auto"/>
            <w:lang w:eastAsia="zh-TW"/>
          </w:rPr>
          <w:t>http://td.gd.gov.cn/gkmlpt/content/2/2994/post_2994338.html#1479</w:t>
        </w:r>
      </w:hyperlink>
    </w:p>
    <w:p w14:paraId="58E002E1" w14:textId="77777777" w:rsidR="00B83B7C" w:rsidRPr="00B83B7C" w:rsidRDefault="00B83B7C" w:rsidP="00B83B7C">
      <w:pPr>
        <w:spacing w:line="276" w:lineRule="auto"/>
        <w:ind w:left="566" w:hangingChars="236" w:hanging="566"/>
        <w:rPr>
          <w:u w:val="single"/>
          <w:lang w:eastAsia="zh-TW"/>
        </w:rPr>
      </w:pPr>
    </w:p>
    <w:p w14:paraId="15194484" w14:textId="77777777" w:rsidR="00B83B7C" w:rsidRPr="00B83B7C" w:rsidRDefault="00B83B7C" w:rsidP="00B83B7C">
      <w:pPr>
        <w:spacing w:line="276" w:lineRule="auto"/>
        <w:ind w:left="566" w:hangingChars="236" w:hanging="566"/>
        <w:rPr>
          <w:lang w:eastAsia="zh-HK"/>
        </w:rPr>
      </w:pPr>
    </w:p>
    <w:p w14:paraId="562DBC38" w14:textId="7DDC4F07" w:rsidR="00C5001B" w:rsidRDefault="00C5001B" w:rsidP="00715837">
      <w:pPr>
        <w:pStyle w:val="af8"/>
        <w:spacing w:line="276" w:lineRule="auto"/>
        <w:ind w:left="566" w:hangingChars="236" w:hanging="566"/>
        <w:rPr>
          <w:rStyle w:val="ad"/>
          <w:color w:val="auto"/>
          <w:lang w:eastAsia="zh-TW"/>
        </w:rPr>
      </w:pPr>
    </w:p>
    <w:p w14:paraId="3ABDFFB1" w14:textId="513934AB" w:rsidR="0049209A" w:rsidRDefault="0049209A">
      <w:pPr>
        <w:spacing w:after="160" w:line="259" w:lineRule="auto"/>
        <w:rPr>
          <w:kern w:val="2"/>
          <w:lang w:eastAsia="zh-TW"/>
        </w:rPr>
      </w:pPr>
      <w:r>
        <w:rPr>
          <w:kern w:val="2"/>
          <w:lang w:eastAsia="zh-TW"/>
        </w:rPr>
        <w:br w:type="page"/>
      </w:r>
    </w:p>
    <w:p w14:paraId="1AA657AB" w14:textId="0AAF1049" w:rsidR="00DD709A" w:rsidRPr="0043343A" w:rsidRDefault="0049209A" w:rsidP="00F66CED">
      <w:pPr>
        <w:adjustRightInd w:val="0"/>
        <w:snapToGrid w:val="0"/>
        <w:rPr>
          <w:kern w:val="2"/>
          <w:lang w:eastAsia="zh-TW"/>
        </w:rPr>
      </w:pPr>
      <w:r>
        <w:rPr>
          <w:rFonts w:ascii="Book Antiqua" w:hAnsi="Book Antiqua"/>
          <w:noProof/>
        </w:rPr>
        <w:lastRenderedPageBreak/>
        <w:drawing>
          <wp:anchor distT="0" distB="0" distL="114300" distR="114300" simplePos="0" relativeHeight="251821056" behindDoc="1" locked="0" layoutInCell="1" allowOverlap="1" wp14:anchorId="79108021" wp14:editId="4CB2AA03">
            <wp:simplePos x="0" y="0"/>
            <wp:positionH relativeFrom="column">
              <wp:posOffset>-1146412</wp:posOffset>
            </wp:positionH>
            <wp:positionV relativeFrom="paragraph">
              <wp:posOffset>-907576</wp:posOffset>
            </wp:positionV>
            <wp:extent cx="7648457" cy="10819451"/>
            <wp:effectExtent l="0" t="0" r="0" b="1270"/>
            <wp:wrapNone/>
            <wp:docPr id="1274326119" name="圖片 12743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76">
                      <a:extLst>
                        <a:ext uri="{28A0092B-C50C-407E-A947-70E740481C1C}">
                          <a14:useLocalDpi xmlns:a14="http://schemas.microsoft.com/office/drawing/2010/main" val="0"/>
                        </a:ext>
                      </a:extLst>
                    </a:blip>
                    <a:stretch>
                      <a:fillRect/>
                    </a:stretch>
                  </pic:blipFill>
                  <pic:spPr>
                    <a:xfrm>
                      <a:off x="0" y="0"/>
                      <a:ext cx="7648457" cy="10819451"/>
                    </a:xfrm>
                    <a:prstGeom prst="rect">
                      <a:avLst/>
                    </a:prstGeom>
                  </pic:spPr>
                </pic:pic>
              </a:graphicData>
            </a:graphic>
            <wp14:sizeRelH relativeFrom="page">
              <wp14:pctWidth>0</wp14:pctWidth>
            </wp14:sizeRelH>
            <wp14:sizeRelV relativeFrom="page">
              <wp14:pctHeight>0</wp14:pctHeight>
            </wp14:sizeRelV>
          </wp:anchor>
        </w:drawing>
      </w:r>
    </w:p>
    <w:p w14:paraId="4785ABB3" w14:textId="77777777" w:rsidR="00F66CED" w:rsidRPr="0043343A" w:rsidRDefault="00F66CED" w:rsidP="00081B18">
      <w:pPr>
        <w:pStyle w:val="af8"/>
        <w:spacing w:line="276" w:lineRule="auto"/>
        <w:jc w:val="both"/>
        <w:rPr>
          <w:lang w:val="en-HK" w:eastAsia="zh-TW"/>
        </w:rPr>
      </w:pPr>
    </w:p>
    <w:p w14:paraId="5660BA8B" w14:textId="77777777" w:rsidR="00EB0986" w:rsidRPr="0090476C" w:rsidRDefault="00EB0986" w:rsidP="00081B18">
      <w:pPr>
        <w:pStyle w:val="af8"/>
        <w:spacing w:line="276" w:lineRule="auto"/>
        <w:jc w:val="both"/>
        <w:rPr>
          <w:lang w:eastAsia="zh-TW"/>
        </w:rPr>
      </w:pPr>
    </w:p>
    <w:sectPr w:rsidR="00EB0986" w:rsidRPr="0090476C" w:rsidSect="002E19FC">
      <w:headerReference w:type="default" r:id="rId77"/>
      <w:footerReference w:type="default" r:id="rId78"/>
      <w:type w:val="continuous"/>
      <w:pgSz w:w="11906" w:h="16838" w:code="9"/>
      <w:pgMar w:top="1440" w:right="1797" w:bottom="1440" w:left="1797" w:header="851" w:footer="11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86045" w14:textId="77777777" w:rsidR="00370094" w:rsidRDefault="00370094">
      <w:r>
        <w:separator/>
      </w:r>
    </w:p>
  </w:endnote>
  <w:endnote w:type="continuationSeparator" w:id="0">
    <w:p w14:paraId="18C7AE8C" w14:textId="77777777" w:rsidR="00370094" w:rsidRDefault="0037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69759" w14:textId="40BE540C" w:rsidR="00852CE3" w:rsidRDefault="00852CE3" w:rsidP="002E19FC">
    <w:pPr>
      <w:pStyle w:val="af3"/>
      <w:jc w:val="center"/>
    </w:pPr>
    <w:r>
      <w:fldChar w:fldCharType="begin"/>
    </w:r>
    <w:r>
      <w:instrText xml:space="preserve"> PAGE   \* MERGEFORMAT </w:instrText>
    </w:r>
    <w:r>
      <w:fldChar w:fldCharType="separate"/>
    </w:r>
    <w:r w:rsidR="00801AC1">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4EF28" w14:textId="77777777" w:rsidR="00370094" w:rsidRDefault="00370094">
      <w:r>
        <w:separator/>
      </w:r>
    </w:p>
  </w:footnote>
  <w:footnote w:type="continuationSeparator" w:id="0">
    <w:p w14:paraId="2FDBB1ED" w14:textId="77777777" w:rsidR="00370094" w:rsidRDefault="00370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A92D0" w14:textId="7E528281" w:rsidR="00852CE3" w:rsidRPr="002E19FC" w:rsidRDefault="00852CE3" w:rsidP="002E19FC">
    <w:pPr>
      <w:pStyle w:val="af1"/>
      <w:jc w:val="center"/>
      <w:rPr>
        <w:b/>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D7D"/>
    <w:multiLevelType w:val="hybridMultilevel"/>
    <w:tmpl w:val="947CE28E"/>
    <w:lvl w:ilvl="0" w:tplc="1AC09914">
      <w:start w:val="3"/>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A716F3"/>
    <w:multiLevelType w:val="hybridMultilevel"/>
    <w:tmpl w:val="29AE4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31420E"/>
    <w:multiLevelType w:val="hybridMultilevel"/>
    <w:tmpl w:val="B5E8128E"/>
    <w:lvl w:ilvl="0" w:tplc="4CCA33CE">
      <w:start w:val="2"/>
      <w:numFmt w:val="decimal"/>
      <w:lvlText w:val="%1."/>
      <w:lvlJc w:val="left"/>
      <w:pPr>
        <w:ind w:left="720" w:hanging="360"/>
      </w:pPr>
      <w:rPr>
        <w:rFonts w:hint="default"/>
      </w:rPr>
    </w:lvl>
    <w:lvl w:ilvl="1" w:tplc="CD0240F2" w:tentative="1">
      <w:start w:val="1"/>
      <w:numFmt w:val="lowerLetter"/>
      <w:lvlText w:val="%2."/>
      <w:lvlJc w:val="left"/>
      <w:pPr>
        <w:ind w:left="1440" w:hanging="360"/>
      </w:pPr>
    </w:lvl>
    <w:lvl w:ilvl="2" w:tplc="D370F536" w:tentative="1">
      <w:start w:val="1"/>
      <w:numFmt w:val="lowerRoman"/>
      <w:lvlText w:val="%3."/>
      <w:lvlJc w:val="right"/>
      <w:pPr>
        <w:ind w:left="2160" w:hanging="180"/>
      </w:pPr>
    </w:lvl>
    <w:lvl w:ilvl="3" w:tplc="BCFCA886" w:tentative="1">
      <w:start w:val="1"/>
      <w:numFmt w:val="decimal"/>
      <w:lvlText w:val="%4."/>
      <w:lvlJc w:val="left"/>
      <w:pPr>
        <w:ind w:left="2880" w:hanging="360"/>
      </w:pPr>
    </w:lvl>
    <w:lvl w:ilvl="4" w:tplc="C152F75E" w:tentative="1">
      <w:start w:val="1"/>
      <w:numFmt w:val="lowerLetter"/>
      <w:lvlText w:val="%5."/>
      <w:lvlJc w:val="left"/>
      <w:pPr>
        <w:ind w:left="3600" w:hanging="360"/>
      </w:pPr>
    </w:lvl>
    <w:lvl w:ilvl="5" w:tplc="6E6A3810" w:tentative="1">
      <w:start w:val="1"/>
      <w:numFmt w:val="lowerRoman"/>
      <w:lvlText w:val="%6."/>
      <w:lvlJc w:val="right"/>
      <w:pPr>
        <w:ind w:left="4320" w:hanging="180"/>
      </w:pPr>
    </w:lvl>
    <w:lvl w:ilvl="6" w:tplc="1D2A5B32" w:tentative="1">
      <w:start w:val="1"/>
      <w:numFmt w:val="decimal"/>
      <w:lvlText w:val="%7."/>
      <w:lvlJc w:val="left"/>
      <w:pPr>
        <w:ind w:left="5040" w:hanging="360"/>
      </w:pPr>
    </w:lvl>
    <w:lvl w:ilvl="7" w:tplc="F634EC66" w:tentative="1">
      <w:start w:val="1"/>
      <w:numFmt w:val="lowerLetter"/>
      <w:lvlText w:val="%8."/>
      <w:lvlJc w:val="left"/>
      <w:pPr>
        <w:ind w:left="5760" w:hanging="360"/>
      </w:pPr>
    </w:lvl>
    <w:lvl w:ilvl="8" w:tplc="C6924EEA" w:tentative="1">
      <w:start w:val="1"/>
      <w:numFmt w:val="lowerRoman"/>
      <w:lvlText w:val="%9."/>
      <w:lvlJc w:val="right"/>
      <w:pPr>
        <w:ind w:left="6480" w:hanging="180"/>
      </w:pPr>
    </w:lvl>
  </w:abstractNum>
  <w:abstractNum w:abstractNumId="3" w15:restartNumberingAfterBreak="0">
    <w:nsid w:val="06546596"/>
    <w:multiLevelType w:val="hybridMultilevel"/>
    <w:tmpl w:val="0BDC79E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5F6AC1"/>
    <w:multiLevelType w:val="multilevel"/>
    <w:tmpl w:val="17EE7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F5124"/>
    <w:multiLevelType w:val="hybridMultilevel"/>
    <w:tmpl w:val="96941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D700FB"/>
    <w:multiLevelType w:val="hybridMultilevel"/>
    <w:tmpl w:val="85126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E7614F"/>
    <w:multiLevelType w:val="hybridMultilevel"/>
    <w:tmpl w:val="971A69B4"/>
    <w:lvl w:ilvl="0" w:tplc="BA189CC0">
      <w:start w:val="1"/>
      <w:numFmt w:val="decimal"/>
      <w:lvlText w:val="%1."/>
      <w:lvlJc w:val="left"/>
      <w:pPr>
        <w:ind w:left="360" w:hanging="360"/>
      </w:pPr>
      <w:rPr>
        <w:rFonts w:hint="default"/>
        <w:b w:val="0"/>
      </w:rPr>
    </w:lvl>
    <w:lvl w:ilvl="1" w:tplc="04090017">
      <w:start w:val="1"/>
      <w:numFmt w:val="lowerLetter"/>
      <w:lvlText w:val="%2)"/>
      <w:lvlJc w:val="left"/>
      <w:pPr>
        <w:ind w:left="960" w:hanging="480"/>
      </w:pPr>
    </w:lvl>
    <w:lvl w:ilvl="2" w:tplc="A0D8E632" w:tentative="1">
      <w:start w:val="1"/>
      <w:numFmt w:val="lowerRoman"/>
      <w:lvlText w:val="%3."/>
      <w:lvlJc w:val="right"/>
      <w:pPr>
        <w:ind w:left="1440" w:hanging="480"/>
      </w:pPr>
    </w:lvl>
    <w:lvl w:ilvl="3" w:tplc="B6405D00" w:tentative="1">
      <w:start w:val="1"/>
      <w:numFmt w:val="decimal"/>
      <w:lvlText w:val="%4."/>
      <w:lvlJc w:val="left"/>
      <w:pPr>
        <w:ind w:left="1920" w:hanging="480"/>
      </w:pPr>
    </w:lvl>
    <w:lvl w:ilvl="4" w:tplc="29B468EC" w:tentative="1">
      <w:start w:val="1"/>
      <w:numFmt w:val="ideographTraditional"/>
      <w:lvlText w:val="%5、"/>
      <w:lvlJc w:val="left"/>
      <w:pPr>
        <w:ind w:left="2400" w:hanging="480"/>
      </w:pPr>
    </w:lvl>
    <w:lvl w:ilvl="5" w:tplc="A77A8F70" w:tentative="1">
      <w:start w:val="1"/>
      <w:numFmt w:val="lowerRoman"/>
      <w:lvlText w:val="%6."/>
      <w:lvlJc w:val="right"/>
      <w:pPr>
        <w:ind w:left="2880" w:hanging="480"/>
      </w:pPr>
    </w:lvl>
    <w:lvl w:ilvl="6" w:tplc="46A80386" w:tentative="1">
      <w:start w:val="1"/>
      <w:numFmt w:val="decimal"/>
      <w:lvlText w:val="%7."/>
      <w:lvlJc w:val="left"/>
      <w:pPr>
        <w:ind w:left="3360" w:hanging="480"/>
      </w:pPr>
    </w:lvl>
    <w:lvl w:ilvl="7" w:tplc="9120DEE6" w:tentative="1">
      <w:start w:val="1"/>
      <w:numFmt w:val="ideographTraditional"/>
      <w:lvlText w:val="%8、"/>
      <w:lvlJc w:val="left"/>
      <w:pPr>
        <w:ind w:left="3840" w:hanging="480"/>
      </w:pPr>
    </w:lvl>
    <w:lvl w:ilvl="8" w:tplc="BCF22D5A" w:tentative="1">
      <w:start w:val="1"/>
      <w:numFmt w:val="lowerRoman"/>
      <w:lvlText w:val="%9."/>
      <w:lvlJc w:val="right"/>
      <w:pPr>
        <w:ind w:left="4320" w:hanging="480"/>
      </w:pPr>
    </w:lvl>
  </w:abstractNum>
  <w:abstractNum w:abstractNumId="8" w15:restartNumberingAfterBreak="0">
    <w:nsid w:val="08265B9C"/>
    <w:multiLevelType w:val="hybridMultilevel"/>
    <w:tmpl w:val="5DE0D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3C1623"/>
    <w:multiLevelType w:val="hybridMultilevel"/>
    <w:tmpl w:val="9C0050AC"/>
    <w:lvl w:ilvl="0" w:tplc="0B58B2A2">
      <w:start w:val="1"/>
      <w:numFmt w:val="bullet"/>
      <w:lvlText w:val=""/>
      <w:lvlJc w:val="left"/>
      <w:pPr>
        <w:ind w:left="840" w:hanging="360"/>
      </w:pPr>
      <w:rPr>
        <w:rFonts w:ascii="Symbol" w:hAnsi="Symbol" w:hint="default"/>
      </w:rPr>
    </w:lvl>
    <w:lvl w:ilvl="1" w:tplc="63C4F10C" w:tentative="1">
      <w:start w:val="1"/>
      <w:numFmt w:val="bullet"/>
      <w:lvlText w:val=""/>
      <w:lvlJc w:val="left"/>
      <w:pPr>
        <w:ind w:left="1440" w:hanging="480"/>
      </w:pPr>
      <w:rPr>
        <w:rFonts w:ascii="Wingdings" w:hAnsi="Wingdings" w:hint="default"/>
      </w:rPr>
    </w:lvl>
    <w:lvl w:ilvl="2" w:tplc="08366A6A" w:tentative="1">
      <w:start w:val="1"/>
      <w:numFmt w:val="bullet"/>
      <w:lvlText w:val=""/>
      <w:lvlJc w:val="left"/>
      <w:pPr>
        <w:ind w:left="1920" w:hanging="480"/>
      </w:pPr>
      <w:rPr>
        <w:rFonts w:ascii="Wingdings" w:hAnsi="Wingdings" w:hint="default"/>
      </w:rPr>
    </w:lvl>
    <w:lvl w:ilvl="3" w:tplc="C64A77BA" w:tentative="1">
      <w:start w:val="1"/>
      <w:numFmt w:val="bullet"/>
      <w:lvlText w:val=""/>
      <w:lvlJc w:val="left"/>
      <w:pPr>
        <w:ind w:left="2400" w:hanging="480"/>
      </w:pPr>
      <w:rPr>
        <w:rFonts w:ascii="Wingdings" w:hAnsi="Wingdings" w:hint="default"/>
      </w:rPr>
    </w:lvl>
    <w:lvl w:ilvl="4" w:tplc="907699CA" w:tentative="1">
      <w:start w:val="1"/>
      <w:numFmt w:val="bullet"/>
      <w:lvlText w:val=""/>
      <w:lvlJc w:val="left"/>
      <w:pPr>
        <w:ind w:left="2880" w:hanging="480"/>
      </w:pPr>
      <w:rPr>
        <w:rFonts w:ascii="Wingdings" w:hAnsi="Wingdings" w:hint="default"/>
      </w:rPr>
    </w:lvl>
    <w:lvl w:ilvl="5" w:tplc="5AC0D21A" w:tentative="1">
      <w:start w:val="1"/>
      <w:numFmt w:val="bullet"/>
      <w:lvlText w:val=""/>
      <w:lvlJc w:val="left"/>
      <w:pPr>
        <w:ind w:left="3360" w:hanging="480"/>
      </w:pPr>
      <w:rPr>
        <w:rFonts w:ascii="Wingdings" w:hAnsi="Wingdings" w:hint="default"/>
      </w:rPr>
    </w:lvl>
    <w:lvl w:ilvl="6" w:tplc="E11EE25E" w:tentative="1">
      <w:start w:val="1"/>
      <w:numFmt w:val="bullet"/>
      <w:lvlText w:val=""/>
      <w:lvlJc w:val="left"/>
      <w:pPr>
        <w:ind w:left="3840" w:hanging="480"/>
      </w:pPr>
      <w:rPr>
        <w:rFonts w:ascii="Wingdings" w:hAnsi="Wingdings" w:hint="default"/>
      </w:rPr>
    </w:lvl>
    <w:lvl w:ilvl="7" w:tplc="AAB0AB1C" w:tentative="1">
      <w:start w:val="1"/>
      <w:numFmt w:val="bullet"/>
      <w:lvlText w:val=""/>
      <w:lvlJc w:val="left"/>
      <w:pPr>
        <w:ind w:left="4320" w:hanging="480"/>
      </w:pPr>
      <w:rPr>
        <w:rFonts w:ascii="Wingdings" w:hAnsi="Wingdings" w:hint="default"/>
      </w:rPr>
    </w:lvl>
    <w:lvl w:ilvl="8" w:tplc="FC4A49EE" w:tentative="1">
      <w:start w:val="1"/>
      <w:numFmt w:val="bullet"/>
      <w:lvlText w:val=""/>
      <w:lvlJc w:val="left"/>
      <w:pPr>
        <w:ind w:left="4800" w:hanging="480"/>
      </w:pPr>
      <w:rPr>
        <w:rFonts w:ascii="Wingdings" w:hAnsi="Wingdings" w:hint="default"/>
      </w:rPr>
    </w:lvl>
  </w:abstractNum>
  <w:abstractNum w:abstractNumId="10" w15:restartNumberingAfterBreak="0">
    <w:nsid w:val="09E7263B"/>
    <w:multiLevelType w:val="hybridMultilevel"/>
    <w:tmpl w:val="BCB64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B8E7C08"/>
    <w:multiLevelType w:val="multilevel"/>
    <w:tmpl w:val="0BE6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6C2CA6"/>
    <w:multiLevelType w:val="multilevel"/>
    <w:tmpl w:val="17EE7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66311E"/>
    <w:multiLevelType w:val="hybridMultilevel"/>
    <w:tmpl w:val="FB40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D00EA0"/>
    <w:multiLevelType w:val="multilevel"/>
    <w:tmpl w:val="122C64A6"/>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新細明體" w:eastAsia="新細明體" w:hAnsi="新細明體" w:cs="新細明體"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A877C8"/>
    <w:multiLevelType w:val="multilevel"/>
    <w:tmpl w:val="F1AE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B15CEC"/>
    <w:multiLevelType w:val="hybridMultilevel"/>
    <w:tmpl w:val="19183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DC4E19"/>
    <w:multiLevelType w:val="hybridMultilevel"/>
    <w:tmpl w:val="D5DC0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CD6B05"/>
    <w:multiLevelType w:val="hybridMultilevel"/>
    <w:tmpl w:val="BFF0D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0F18F6"/>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D07E57"/>
    <w:multiLevelType w:val="hybridMultilevel"/>
    <w:tmpl w:val="587AD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6424C9"/>
    <w:multiLevelType w:val="hybridMultilevel"/>
    <w:tmpl w:val="CAEEB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11912"/>
    <w:multiLevelType w:val="hybridMultilevel"/>
    <w:tmpl w:val="DA466C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213ECE"/>
    <w:multiLevelType w:val="hybridMultilevel"/>
    <w:tmpl w:val="28FA89E8"/>
    <w:lvl w:ilvl="0" w:tplc="3536C53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6F31ED1"/>
    <w:multiLevelType w:val="hybridMultilevel"/>
    <w:tmpl w:val="EFDEDD48"/>
    <w:lvl w:ilvl="0" w:tplc="34DEB4C4">
      <w:start w:val="3"/>
      <w:numFmt w:val="decimal"/>
      <w:lvlText w:val="%1."/>
      <w:lvlJc w:val="left"/>
      <w:pPr>
        <w:ind w:left="720" w:hanging="360"/>
      </w:pPr>
      <w:rPr>
        <w:rFonts w:hint="default"/>
      </w:rPr>
    </w:lvl>
    <w:lvl w:ilvl="1" w:tplc="652EFA0A" w:tentative="1">
      <w:start w:val="1"/>
      <w:numFmt w:val="lowerLetter"/>
      <w:lvlText w:val="%2."/>
      <w:lvlJc w:val="left"/>
      <w:pPr>
        <w:ind w:left="1440" w:hanging="360"/>
      </w:pPr>
    </w:lvl>
    <w:lvl w:ilvl="2" w:tplc="1042F99A" w:tentative="1">
      <w:start w:val="1"/>
      <w:numFmt w:val="lowerRoman"/>
      <w:lvlText w:val="%3."/>
      <w:lvlJc w:val="right"/>
      <w:pPr>
        <w:ind w:left="2160" w:hanging="180"/>
      </w:pPr>
    </w:lvl>
    <w:lvl w:ilvl="3" w:tplc="0B701800" w:tentative="1">
      <w:start w:val="1"/>
      <w:numFmt w:val="decimal"/>
      <w:lvlText w:val="%4."/>
      <w:lvlJc w:val="left"/>
      <w:pPr>
        <w:ind w:left="2880" w:hanging="360"/>
      </w:pPr>
    </w:lvl>
    <w:lvl w:ilvl="4" w:tplc="30941926" w:tentative="1">
      <w:start w:val="1"/>
      <w:numFmt w:val="lowerLetter"/>
      <w:lvlText w:val="%5."/>
      <w:lvlJc w:val="left"/>
      <w:pPr>
        <w:ind w:left="3600" w:hanging="360"/>
      </w:pPr>
    </w:lvl>
    <w:lvl w:ilvl="5" w:tplc="31782930" w:tentative="1">
      <w:start w:val="1"/>
      <w:numFmt w:val="lowerRoman"/>
      <w:lvlText w:val="%6."/>
      <w:lvlJc w:val="right"/>
      <w:pPr>
        <w:ind w:left="4320" w:hanging="180"/>
      </w:pPr>
    </w:lvl>
    <w:lvl w:ilvl="6" w:tplc="9BF80676" w:tentative="1">
      <w:start w:val="1"/>
      <w:numFmt w:val="decimal"/>
      <w:lvlText w:val="%7."/>
      <w:lvlJc w:val="left"/>
      <w:pPr>
        <w:ind w:left="5040" w:hanging="360"/>
      </w:pPr>
    </w:lvl>
    <w:lvl w:ilvl="7" w:tplc="1922A528" w:tentative="1">
      <w:start w:val="1"/>
      <w:numFmt w:val="lowerLetter"/>
      <w:lvlText w:val="%8."/>
      <w:lvlJc w:val="left"/>
      <w:pPr>
        <w:ind w:left="5760" w:hanging="360"/>
      </w:pPr>
    </w:lvl>
    <w:lvl w:ilvl="8" w:tplc="5B4CC576" w:tentative="1">
      <w:start w:val="1"/>
      <w:numFmt w:val="lowerRoman"/>
      <w:lvlText w:val="%9."/>
      <w:lvlJc w:val="right"/>
      <w:pPr>
        <w:ind w:left="6480" w:hanging="180"/>
      </w:pPr>
    </w:lvl>
  </w:abstractNum>
  <w:abstractNum w:abstractNumId="25" w15:restartNumberingAfterBreak="0">
    <w:nsid w:val="17473889"/>
    <w:multiLevelType w:val="hybridMultilevel"/>
    <w:tmpl w:val="2018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7AC4F03"/>
    <w:multiLevelType w:val="multilevel"/>
    <w:tmpl w:val="9BDCB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新細明體" w:eastAsia="新細明體" w:hAnsi="新細明體" w:cs="Times New Roman"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CC0B83"/>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A85241C"/>
    <w:multiLevelType w:val="multilevel"/>
    <w:tmpl w:val="9BDCB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新細明體" w:eastAsia="新細明體" w:hAnsi="新細明體" w:cs="Times New Roman"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46607F"/>
    <w:multiLevelType w:val="multilevel"/>
    <w:tmpl w:val="4978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D664B2"/>
    <w:multiLevelType w:val="hybridMultilevel"/>
    <w:tmpl w:val="B2F4A6FC"/>
    <w:lvl w:ilvl="0" w:tplc="BF2A4B10">
      <w:start w:val="1"/>
      <w:numFmt w:val="decimal"/>
      <w:lvlText w:val="%1."/>
      <w:lvlJc w:val="left"/>
      <w:pPr>
        <w:ind w:left="360" w:hanging="360"/>
      </w:pPr>
      <w:rPr>
        <w:rFonts w:ascii="Times New Roman" w:hAnsi="Times New Roman" w:cs="Times New Roman"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F1A6BA0"/>
    <w:multiLevelType w:val="hybridMultilevel"/>
    <w:tmpl w:val="3D321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1C943A2"/>
    <w:multiLevelType w:val="hybridMultilevel"/>
    <w:tmpl w:val="BEAA1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C0236E"/>
    <w:multiLevelType w:val="hybridMultilevel"/>
    <w:tmpl w:val="C4103D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56B3ED5"/>
    <w:multiLevelType w:val="hybridMultilevel"/>
    <w:tmpl w:val="38486C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5BB3135"/>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254112"/>
    <w:multiLevelType w:val="hybridMultilevel"/>
    <w:tmpl w:val="D40ED452"/>
    <w:lvl w:ilvl="0" w:tplc="E93E7A7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83752A"/>
    <w:multiLevelType w:val="hybridMultilevel"/>
    <w:tmpl w:val="C186A5CC"/>
    <w:lvl w:ilvl="0" w:tplc="EFECC8DE">
      <w:start w:val="1"/>
      <w:numFmt w:val="decimal"/>
      <w:lvlText w:val="%1."/>
      <w:lvlJc w:val="left"/>
      <w:pPr>
        <w:ind w:left="360" w:hanging="360"/>
      </w:pPr>
      <w:rPr>
        <w:rFonts w:hint="default"/>
      </w:rPr>
    </w:lvl>
    <w:lvl w:ilvl="1" w:tplc="7714CAA6" w:tentative="1">
      <w:start w:val="1"/>
      <w:numFmt w:val="ideographTraditional"/>
      <w:lvlText w:val="%2、"/>
      <w:lvlJc w:val="left"/>
      <w:pPr>
        <w:ind w:left="960" w:hanging="480"/>
      </w:pPr>
    </w:lvl>
    <w:lvl w:ilvl="2" w:tplc="C06679F4" w:tentative="1">
      <w:start w:val="1"/>
      <w:numFmt w:val="lowerRoman"/>
      <w:lvlText w:val="%3."/>
      <w:lvlJc w:val="right"/>
      <w:pPr>
        <w:ind w:left="1440" w:hanging="480"/>
      </w:pPr>
    </w:lvl>
    <w:lvl w:ilvl="3" w:tplc="F4C2686E" w:tentative="1">
      <w:start w:val="1"/>
      <w:numFmt w:val="decimal"/>
      <w:lvlText w:val="%4."/>
      <w:lvlJc w:val="left"/>
      <w:pPr>
        <w:ind w:left="1920" w:hanging="480"/>
      </w:pPr>
    </w:lvl>
    <w:lvl w:ilvl="4" w:tplc="B4965ED2" w:tentative="1">
      <w:start w:val="1"/>
      <w:numFmt w:val="ideographTraditional"/>
      <w:lvlText w:val="%5、"/>
      <w:lvlJc w:val="left"/>
      <w:pPr>
        <w:ind w:left="2400" w:hanging="480"/>
      </w:pPr>
    </w:lvl>
    <w:lvl w:ilvl="5" w:tplc="FBACABE6" w:tentative="1">
      <w:start w:val="1"/>
      <w:numFmt w:val="lowerRoman"/>
      <w:lvlText w:val="%6."/>
      <w:lvlJc w:val="right"/>
      <w:pPr>
        <w:ind w:left="2880" w:hanging="480"/>
      </w:pPr>
    </w:lvl>
    <w:lvl w:ilvl="6" w:tplc="2690A928" w:tentative="1">
      <w:start w:val="1"/>
      <w:numFmt w:val="decimal"/>
      <w:lvlText w:val="%7."/>
      <w:lvlJc w:val="left"/>
      <w:pPr>
        <w:ind w:left="3360" w:hanging="480"/>
      </w:pPr>
    </w:lvl>
    <w:lvl w:ilvl="7" w:tplc="E4F892F2" w:tentative="1">
      <w:start w:val="1"/>
      <w:numFmt w:val="ideographTraditional"/>
      <w:lvlText w:val="%8、"/>
      <w:lvlJc w:val="left"/>
      <w:pPr>
        <w:ind w:left="3840" w:hanging="480"/>
      </w:pPr>
    </w:lvl>
    <w:lvl w:ilvl="8" w:tplc="CD8CF3CA" w:tentative="1">
      <w:start w:val="1"/>
      <w:numFmt w:val="lowerRoman"/>
      <w:lvlText w:val="%9."/>
      <w:lvlJc w:val="right"/>
      <w:pPr>
        <w:ind w:left="4320" w:hanging="480"/>
      </w:pPr>
    </w:lvl>
  </w:abstractNum>
  <w:abstractNum w:abstractNumId="38" w15:restartNumberingAfterBreak="0">
    <w:nsid w:val="28946A53"/>
    <w:multiLevelType w:val="hybridMultilevel"/>
    <w:tmpl w:val="678A8816"/>
    <w:lvl w:ilvl="0" w:tplc="2438F55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93E6FA9"/>
    <w:multiLevelType w:val="hybridMultilevel"/>
    <w:tmpl w:val="FCAA9D96"/>
    <w:lvl w:ilvl="0" w:tplc="6B589546">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443736"/>
    <w:multiLevelType w:val="hybridMultilevel"/>
    <w:tmpl w:val="A0D6B93E"/>
    <w:lvl w:ilvl="0" w:tplc="6B589546">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60F42"/>
    <w:multiLevelType w:val="hybridMultilevel"/>
    <w:tmpl w:val="02D2A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30F1247"/>
    <w:multiLevelType w:val="hybridMultilevel"/>
    <w:tmpl w:val="D14C110E"/>
    <w:lvl w:ilvl="0" w:tplc="2438F55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F7B1F"/>
    <w:multiLevelType w:val="multilevel"/>
    <w:tmpl w:val="33220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3644B1"/>
    <w:multiLevelType w:val="hybridMultilevel"/>
    <w:tmpl w:val="B67C5EBA"/>
    <w:lvl w:ilvl="0" w:tplc="ACFCDD0A">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7C8442F"/>
    <w:multiLevelType w:val="hybridMultilevel"/>
    <w:tmpl w:val="FD5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8042503"/>
    <w:multiLevelType w:val="hybridMultilevel"/>
    <w:tmpl w:val="40427F36"/>
    <w:lvl w:ilvl="0" w:tplc="9340A650">
      <w:start w:val="1"/>
      <w:numFmt w:val="bullet"/>
      <w:lvlText w:val=""/>
      <w:lvlJc w:val="left"/>
      <w:pPr>
        <w:ind w:left="360" w:hanging="360"/>
      </w:pPr>
      <w:rPr>
        <w:rFonts w:ascii="Symbol" w:hAnsi="Symbol" w:hint="default"/>
      </w:rPr>
    </w:lvl>
    <w:lvl w:ilvl="1" w:tplc="F3FCAED2" w:tentative="1">
      <w:start w:val="1"/>
      <w:numFmt w:val="bullet"/>
      <w:lvlText w:val="o"/>
      <w:lvlJc w:val="left"/>
      <w:pPr>
        <w:ind w:left="1080" w:hanging="360"/>
      </w:pPr>
      <w:rPr>
        <w:rFonts w:ascii="Courier New" w:hAnsi="Courier New" w:cs="Courier New" w:hint="default"/>
      </w:rPr>
    </w:lvl>
    <w:lvl w:ilvl="2" w:tplc="489AA1D4" w:tentative="1">
      <w:start w:val="1"/>
      <w:numFmt w:val="bullet"/>
      <w:lvlText w:val=""/>
      <w:lvlJc w:val="left"/>
      <w:pPr>
        <w:ind w:left="1800" w:hanging="360"/>
      </w:pPr>
      <w:rPr>
        <w:rFonts w:ascii="Wingdings" w:hAnsi="Wingdings" w:hint="default"/>
      </w:rPr>
    </w:lvl>
    <w:lvl w:ilvl="3" w:tplc="C0B0AFA2" w:tentative="1">
      <w:start w:val="1"/>
      <w:numFmt w:val="bullet"/>
      <w:lvlText w:val=""/>
      <w:lvlJc w:val="left"/>
      <w:pPr>
        <w:ind w:left="2520" w:hanging="360"/>
      </w:pPr>
      <w:rPr>
        <w:rFonts w:ascii="Symbol" w:hAnsi="Symbol" w:hint="default"/>
      </w:rPr>
    </w:lvl>
    <w:lvl w:ilvl="4" w:tplc="75BE686A" w:tentative="1">
      <w:start w:val="1"/>
      <w:numFmt w:val="bullet"/>
      <w:lvlText w:val="o"/>
      <w:lvlJc w:val="left"/>
      <w:pPr>
        <w:ind w:left="3240" w:hanging="360"/>
      </w:pPr>
      <w:rPr>
        <w:rFonts w:ascii="Courier New" w:hAnsi="Courier New" w:cs="Courier New" w:hint="default"/>
      </w:rPr>
    </w:lvl>
    <w:lvl w:ilvl="5" w:tplc="0EEA8EF6" w:tentative="1">
      <w:start w:val="1"/>
      <w:numFmt w:val="bullet"/>
      <w:lvlText w:val=""/>
      <w:lvlJc w:val="left"/>
      <w:pPr>
        <w:ind w:left="3960" w:hanging="360"/>
      </w:pPr>
      <w:rPr>
        <w:rFonts w:ascii="Wingdings" w:hAnsi="Wingdings" w:hint="default"/>
      </w:rPr>
    </w:lvl>
    <w:lvl w:ilvl="6" w:tplc="1DDABA5A" w:tentative="1">
      <w:start w:val="1"/>
      <w:numFmt w:val="bullet"/>
      <w:lvlText w:val=""/>
      <w:lvlJc w:val="left"/>
      <w:pPr>
        <w:ind w:left="4680" w:hanging="360"/>
      </w:pPr>
      <w:rPr>
        <w:rFonts w:ascii="Symbol" w:hAnsi="Symbol" w:hint="default"/>
      </w:rPr>
    </w:lvl>
    <w:lvl w:ilvl="7" w:tplc="B0F07F92" w:tentative="1">
      <w:start w:val="1"/>
      <w:numFmt w:val="bullet"/>
      <w:lvlText w:val="o"/>
      <w:lvlJc w:val="left"/>
      <w:pPr>
        <w:ind w:left="5400" w:hanging="360"/>
      </w:pPr>
      <w:rPr>
        <w:rFonts w:ascii="Courier New" w:hAnsi="Courier New" w:cs="Courier New" w:hint="default"/>
      </w:rPr>
    </w:lvl>
    <w:lvl w:ilvl="8" w:tplc="6DE8BDBE" w:tentative="1">
      <w:start w:val="1"/>
      <w:numFmt w:val="bullet"/>
      <w:lvlText w:val=""/>
      <w:lvlJc w:val="left"/>
      <w:pPr>
        <w:ind w:left="6120" w:hanging="360"/>
      </w:pPr>
      <w:rPr>
        <w:rFonts w:ascii="Wingdings" w:hAnsi="Wingdings" w:hint="default"/>
      </w:rPr>
    </w:lvl>
  </w:abstractNum>
  <w:abstractNum w:abstractNumId="47" w15:restartNumberingAfterBreak="0">
    <w:nsid w:val="39791390"/>
    <w:multiLevelType w:val="hybridMultilevel"/>
    <w:tmpl w:val="D40ED452"/>
    <w:lvl w:ilvl="0" w:tplc="E93E7A7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9C73844"/>
    <w:multiLevelType w:val="hybridMultilevel"/>
    <w:tmpl w:val="324E4F60"/>
    <w:lvl w:ilvl="0" w:tplc="ACFCDD0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EC43D4"/>
    <w:multiLevelType w:val="multilevel"/>
    <w:tmpl w:val="98BA7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6E56C2"/>
    <w:multiLevelType w:val="hybridMultilevel"/>
    <w:tmpl w:val="1A160EDA"/>
    <w:lvl w:ilvl="0" w:tplc="A38EEFAC">
      <w:start w:val="1"/>
      <w:numFmt w:val="bullet"/>
      <w:lvlText w:val=""/>
      <w:lvlJc w:val="left"/>
      <w:pPr>
        <w:ind w:left="480" w:hanging="480"/>
      </w:pPr>
      <w:rPr>
        <w:rFonts w:ascii="Symbol" w:hAnsi="Symbol" w:hint="default"/>
      </w:rPr>
    </w:lvl>
    <w:lvl w:ilvl="1" w:tplc="1A6E60A2" w:tentative="1">
      <w:start w:val="1"/>
      <w:numFmt w:val="bullet"/>
      <w:lvlText w:val=""/>
      <w:lvlJc w:val="left"/>
      <w:pPr>
        <w:ind w:left="960" w:hanging="480"/>
      </w:pPr>
      <w:rPr>
        <w:rFonts w:ascii="Wingdings" w:hAnsi="Wingdings" w:hint="default"/>
      </w:rPr>
    </w:lvl>
    <w:lvl w:ilvl="2" w:tplc="80A8298E" w:tentative="1">
      <w:start w:val="1"/>
      <w:numFmt w:val="bullet"/>
      <w:lvlText w:val=""/>
      <w:lvlJc w:val="left"/>
      <w:pPr>
        <w:ind w:left="1440" w:hanging="480"/>
      </w:pPr>
      <w:rPr>
        <w:rFonts w:ascii="Wingdings" w:hAnsi="Wingdings" w:hint="default"/>
      </w:rPr>
    </w:lvl>
    <w:lvl w:ilvl="3" w:tplc="911A1130" w:tentative="1">
      <w:start w:val="1"/>
      <w:numFmt w:val="bullet"/>
      <w:lvlText w:val=""/>
      <w:lvlJc w:val="left"/>
      <w:pPr>
        <w:ind w:left="1920" w:hanging="480"/>
      </w:pPr>
      <w:rPr>
        <w:rFonts w:ascii="Wingdings" w:hAnsi="Wingdings" w:hint="default"/>
      </w:rPr>
    </w:lvl>
    <w:lvl w:ilvl="4" w:tplc="DE9C8136" w:tentative="1">
      <w:start w:val="1"/>
      <w:numFmt w:val="bullet"/>
      <w:lvlText w:val=""/>
      <w:lvlJc w:val="left"/>
      <w:pPr>
        <w:ind w:left="2400" w:hanging="480"/>
      </w:pPr>
      <w:rPr>
        <w:rFonts w:ascii="Wingdings" w:hAnsi="Wingdings" w:hint="default"/>
      </w:rPr>
    </w:lvl>
    <w:lvl w:ilvl="5" w:tplc="67127CCC" w:tentative="1">
      <w:start w:val="1"/>
      <w:numFmt w:val="bullet"/>
      <w:lvlText w:val=""/>
      <w:lvlJc w:val="left"/>
      <w:pPr>
        <w:ind w:left="2880" w:hanging="480"/>
      </w:pPr>
      <w:rPr>
        <w:rFonts w:ascii="Wingdings" w:hAnsi="Wingdings" w:hint="default"/>
      </w:rPr>
    </w:lvl>
    <w:lvl w:ilvl="6" w:tplc="17324404" w:tentative="1">
      <w:start w:val="1"/>
      <w:numFmt w:val="bullet"/>
      <w:lvlText w:val=""/>
      <w:lvlJc w:val="left"/>
      <w:pPr>
        <w:ind w:left="3360" w:hanging="480"/>
      </w:pPr>
      <w:rPr>
        <w:rFonts w:ascii="Wingdings" w:hAnsi="Wingdings" w:hint="default"/>
      </w:rPr>
    </w:lvl>
    <w:lvl w:ilvl="7" w:tplc="CFAEBDE6" w:tentative="1">
      <w:start w:val="1"/>
      <w:numFmt w:val="bullet"/>
      <w:lvlText w:val=""/>
      <w:lvlJc w:val="left"/>
      <w:pPr>
        <w:ind w:left="3840" w:hanging="480"/>
      </w:pPr>
      <w:rPr>
        <w:rFonts w:ascii="Wingdings" w:hAnsi="Wingdings" w:hint="default"/>
      </w:rPr>
    </w:lvl>
    <w:lvl w:ilvl="8" w:tplc="A65ED104" w:tentative="1">
      <w:start w:val="1"/>
      <w:numFmt w:val="bullet"/>
      <w:lvlText w:val=""/>
      <w:lvlJc w:val="left"/>
      <w:pPr>
        <w:ind w:left="4320" w:hanging="480"/>
      </w:pPr>
      <w:rPr>
        <w:rFonts w:ascii="Wingdings" w:hAnsi="Wingdings" w:hint="default"/>
      </w:rPr>
    </w:lvl>
  </w:abstractNum>
  <w:abstractNum w:abstractNumId="51"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3B4B7B8F"/>
    <w:multiLevelType w:val="hybridMultilevel"/>
    <w:tmpl w:val="8A22E4CC"/>
    <w:lvl w:ilvl="0" w:tplc="EDF471A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502314"/>
    <w:multiLevelType w:val="hybridMultilevel"/>
    <w:tmpl w:val="F74EF290"/>
    <w:lvl w:ilvl="0" w:tplc="0570E97C">
      <w:start w:val="3"/>
      <w:numFmt w:val="decimal"/>
      <w:lvlText w:val="%1."/>
      <w:lvlJc w:val="left"/>
      <w:pPr>
        <w:ind w:left="480" w:hanging="480"/>
      </w:pPr>
      <w:rPr>
        <w:rFonts w:hint="default"/>
      </w:rPr>
    </w:lvl>
    <w:lvl w:ilvl="1" w:tplc="C762B52C" w:tentative="1">
      <w:start w:val="1"/>
      <w:numFmt w:val="ideographTraditional"/>
      <w:lvlText w:val="%2、"/>
      <w:lvlJc w:val="left"/>
      <w:pPr>
        <w:ind w:left="960" w:hanging="480"/>
      </w:pPr>
    </w:lvl>
    <w:lvl w:ilvl="2" w:tplc="EFAA0652" w:tentative="1">
      <w:start w:val="1"/>
      <w:numFmt w:val="lowerRoman"/>
      <w:lvlText w:val="%3."/>
      <w:lvlJc w:val="right"/>
      <w:pPr>
        <w:ind w:left="1440" w:hanging="480"/>
      </w:pPr>
    </w:lvl>
    <w:lvl w:ilvl="3" w:tplc="E974861E" w:tentative="1">
      <w:start w:val="1"/>
      <w:numFmt w:val="decimal"/>
      <w:lvlText w:val="%4."/>
      <w:lvlJc w:val="left"/>
      <w:pPr>
        <w:ind w:left="1920" w:hanging="480"/>
      </w:pPr>
    </w:lvl>
    <w:lvl w:ilvl="4" w:tplc="D4EE3F24" w:tentative="1">
      <w:start w:val="1"/>
      <w:numFmt w:val="ideographTraditional"/>
      <w:lvlText w:val="%5、"/>
      <w:lvlJc w:val="left"/>
      <w:pPr>
        <w:ind w:left="2400" w:hanging="480"/>
      </w:pPr>
    </w:lvl>
    <w:lvl w:ilvl="5" w:tplc="D54AEE4E" w:tentative="1">
      <w:start w:val="1"/>
      <w:numFmt w:val="lowerRoman"/>
      <w:lvlText w:val="%6."/>
      <w:lvlJc w:val="right"/>
      <w:pPr>
        <w:ind w:left="2880" w:hanging="480"/>
      </w:pPr>
    </w:lvl>
    <w:lvl w:ilvl="6" w:tplc="E7E856FE" w:tentative="1">
      <w:start w:val="1"/>
      <w:numFmt w:val="decimal"/>
      <w:lvlText w:val="%7."/>
      <w:lvlJc w:val="left"/>
      <w:pPr>
        <w:ind w:left="3360" w:hanging="480"/>
      </w:pPr>
    </w:lvl>
    <w:lvl w:ilvl="7" w:tplc="C4BC08D0" w:tentative="1">
      <w:start w:val="1"/>
      <w:numFmt w:val="ideographTraditional"/>
      <w:lvlText w:val="%8、"/>
      <w:lvlJc w:val="left"/>
      <w:pPr>
        <w:ind w:left="3840" w:hanging="480"/>
      </w:pPr>
    </w:lvl>
    <w:lvl w:ilvl="8" w:tplc="730E7E28" w:tentative="1">
      <w:start w:val="1"/>
      <w:numFmt w:val="lowerRoman"/>
      <w:lvlText w:val="%9."/>
      <w:lvlJc w:val="right"/>
      <w:pPr>
        <w:ind w:left="4320" w:hanging="480"/>
      </w:pPr>
    </w:lvl>
  </w:abstractNum>
  <w:abstractNum w:abstractNumId="54" w15:restartNumberingAfterBreak="0">
    <w:nsid w:val="3C8F045C"/>
    <w:multiLevelType w:val="multilevel"/>
    <w:tmpl w:val="FA48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EE00B2"/>
    <w:multiLevelType w:val="hybridMultilevel"/>
    <w:tmpl w:val="971A69B4"/>
    <w:lvl w:ilvl="0" w:tplc="BA189CC0">
      <w:start w:val="1"/>
      <w:numFmt w:val="decimal"/>
      <w:lvlText w:val="%1."/>
      <w:lvlJc w:val="left"/>
      <w:pPr>
        <w:ind w:left="360" w:hanging="360"/>
      </w:pPr>
      <w:rPr>
        <w:rFonts w:hint="default"/>
        <w:b w:val="0"/>
      </w:rPr>
    </w:lvl>
    <w:lvl w:ilvl="1" w:tplc="04090017">
      <w:start w:val="1"/>
      <w:numFmt w:val="lowerLetter"/>
      <w:lvlText w:val="%2)"/>
      <w:lvlJc w:val="left"/>
      <w:pPr>
        <w:ind w:left="960" w:hanging="480"/>
      </w:pPr>
    </w:lvl>
    <w:lvl w:ilvl="2" w:tplc="A0D8E632" w:tentative="1">
      <w:start w:val="1"/>
      <w:numFmt w:val="lowerRoman"/>
      <w:lvlText w:val="%3."/>
      <w:lvlJc w:val="right"/>
      <w:pPr>
        <w:ind w:left="1440" w:hanging="480"/>
      </w:pPr>
    </w:lvl>
    <w:lvl w:ilvl="3" w:tplc="B6405D00" w:tentative="1">
      <w:start w:val="1"/>
      <w:numFmt w:val="decimal"/>
      <w:lvlText w:val="%4."/>
      <w:lvlJc w:val="left"/>
      <w:pPr>
        <w:ind w:left="1920" w:hanging="480"/>
      </w:pPr>
    </w:lvl>
    <w:lvl w:ilvl="4" w:tplc="29B468EC" w:tentative="1">
      <w:start w:val="1"/>
      <w:numFmt w:val="ideographTraditional"/>
      <w:lvlText w:val="%5、"/>
      <w:lvlJc w:val="left"/>
      <w:pPr>
        <w:ind w:left="2400" w:hanging="480"/>
      </w:pPr>
    </w:lvl>
    <w:lvl w:ilvl="5" w:tplc="A77A8F70" w:tentative="1">
      <w:start w:val="1"/>
      <w:numFmt w:val="lowerRoman"/>
      <w:lvlText w:val="%6."/>
      <w:lvlJc w:val="right"/>
      <w:pPr>
        <w:ind w:left="2880" w:hanging="480"/>
      </w:pPr>
    </w:lvl>
    <w:lvl w:ilvl="6" w:tplc="46A80386" w:tentative="1">
      <w:start w:val="1"/>
      <w:numFmt w:val="decimal"/>
      <w:lvlText w:val="%7."/>
      <w:lvlJc w:val="left"/>
      <w:pPr>
        <w:ind w:left="3360" w:hanging="480"/>
      </w:pPr>
    </w:lvl>
    <w:lvl w:ilvl="7" w:tplc="9120DEE6" w:tentative="1">
      <w:start w:val="1"/>
      <w:numFmt w:val="ideographTraditional"/>
      <w:lvlText w:val="%8、"/>
      <w:lvlJc w:val="left"/>
      <w:pPr>
        <w:ind w:left="3840" w:hanging="480"/>
      </w:pPr>
    </w:lvl>
    <w:lvl w:ilvl="8" w:tplc="BCF22D5A" w:tentative="1">
      <w:start w:val="1"/>
      <w:numFmt w:val="lowerRoman"/>
      <w:lvlText w:val="%9."/>
      <w:lvlJc w:val="right"/>
      <w:pPr>
        <w:ind w:left="4320" w:hanging="480"/>
      </w:pPr>
    </w:lvl>
  </w:abstractNum>
  <w:abstractNum w:abstractNumId="56" w15:restartNumberingAfterBreak="0">
    <w:nsid w:val="3F653992"/>
    <w:multiLevelType w:val="multilevel"/>
    <w:tmpl w:val="B296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0B21A1"/>
    <w:multiLevelType w:val="multilevel"/>
    <w:tmpl w:val="9780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0C3C9E"/>
    <w:multiLevelType w:val="hybridMultilevel"/>
    <w:tmpl w:val="94AC1E12"/>
    <w:lvl w:ilvl="0" w:tplc="5694C438">
      <w:start w:val="1"/>
      <w:numFmt w:val="decimal"/>
      <w:lvlText w:val="%1."/>
      <w:lvlJc w:val="left"/>
      <w:pPr>
        <w:ind w:left="360" w:hanging="360"/>
      </w:pPr>
    </w:lvl>
    <w:lvl w:ilvl="1" w:tplc="51128D1A">
      <w:start w:val="1"/>
      <w:numFmt w:val="ideographTraditional"/>
      <w:lvlText w:val="%2、"/>
      <w:lvlJc w:val="left"/>
      <w:pPr>
        <w:ind w:left="960" w:hanging="480"/>
      </w:pPr>
    </w:lvl>
    <w:lvl w:ilvl="2" w:tplc="827657AC">
      <w:start w:val="1"/>
      <w:numFmt w:val="lowerRoman"/>
      <w:lvlText w:val="%3."/>
      <w:lvlJc w:val="right"/>
      <w:pPr>
        <w:ind w:left="1440" w:hanging="480"/>
      </w:pPr>
    </w:lvl>
    <w:lvl w:ilvl="3" w:tplc="FA5EAD72">
      <w:start w:val="1"/>
      <w:numFmt w:val="decimal"/>
      <w:lvlText w:val="%4."/>
      <w:lvlJc w:val="left"/>
      <w:pPr>
        <w:ind w:left="1920" w:hanging="480"/>
      </w:pPr>
    </w:lvl>
    <w:lvl w:ilvl="4" w:tplc="86D8997C">
      <w:start w:val="1"/>
      <w:numFmt w:val="ideographTraditional"/>
      <w:lvlText w:val="%5、"/>
      <w:lvlJc w:val="left"/>
      <w:pPr>
        <w:ind w:left="2400" w:hanging="480"/>
      </w:pPr>
    </w:lvl>
    <w:lvl w:ilvl="5" w:tplc="C262C5BC">
      <w:start w:val="1"/>
      <w:numFmt w:val="lowerRoman"/>
      <w:lvlText w:val="%6."/>
      <w:lvlJc w:val="right"/>
      <w:pPr>
        <w:ind w:left="2880" w:hanging="480"/>
      </w:pPr>
    </w:lvl>
    <w:lvl w:ilvl="6" w:tplc="5EFC71A4">
      <w:start w:val="1"/>
      <w:numFmt w:val="decimal"/>
      <w:lvlText w:val="%7."/>
      <w:lvlJc w:val="left"/>
      <w:pPr>
        <w:ind w:left="3360" w:hanging="480"/>
      </w:pPr>
    </w:lvl>
    <w:lvl w:ilvl="7" w:tplc="03B4657E">
      <w:start w:val="1"/>
      <w:numFmt w:val="ideographTraditional"/>
      <w:lvlText w:val="%8、"/>
      <w:lvlJc w:val="left"/>
      <w:pPr>
        <w:ind w:left="3840" w:hanging="480"/>
      </w:pPr>
    </w:lvl>
    <w:lvl w:ilvl="8" w:tplc="291C7946">
      <w:start w:val="1"/>
      <w:numFmt w:val="lowerRoman"/>
      <w:lvlText w:val="%9."/>
      <w:lvlJc w:val="right"/>
      <w:pPr>
        <w:ind w:left="4320" w:hanging="480"/>
      </w:pPr>
    </w:lvl>
  </w:abstractNum>
  <w:abstractNum w:abstractNumId="59" w15:restartNumberingAfterBreak="0">
    <w:nsid w:val="42533355"/>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640735"/>
    <w:multiLevelType w:val="hybridMultilevel"/>
    <w:tmpl w:val="EC74A934"/>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43CB00DA"/>
    <w:multiLevelType w:val="hybridMultilevel"/>
    <w:tmpl w:val="B100FF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43A26AA"/>
    <w:multiLevelType w:val="multilevel"/>
    <w:tmpl w:val="19809A9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445F23E0"/>
    <w:multiLevelType w:val="hybridMultilevel"/>
    <w:tmpl w:val="553C3DF2"/>
    <w:lvl w:ilvl="0" w:tplc="96FE0866">
      <w:start w:val="1"/>
      <w:numFmt w:val="bullet"/>
      <w:lvlText w:val=""/>
      <w:lvlJc w:val="left"/>
      <w:pPr>
        <w:ind w:left="480" w:hanging="480"/>
      </w:pPr>
      <w:rPr>
        <w:rFonts w:ascii="Symbol" w:hAnsi="Symbol"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5CA2150"/>
    <w:multiLevelType w:val="hybridMultilevel"/>
    <w:tmpl w:val="8160E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6DF1554"/>
    <w:multiLevelType w:val="multilevel"/>
    <w:tmpl w:val="8FD0C47E"/>
    <w:lvl w:ilvl="0">
      <w:start w:val="1"/>
      <w:numFmt w:val="decimal"/>
      <w:lvlText w:val="%1."/>
      <w:lvlJc w:val="left"/>
      <w:pPr>
        <w:tabs>
          <w:tab w:val="num" w:pos="360"/>
        </w:tabs>
        <w:ind w:left="360" w:hanging="360"/>
      </w:pPr>
      <w:rPr>
        <w:rFonts w:hint="default"/>
        <w:sz w:val="20"/>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4A7F3509"/>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BEB39B9"/>
    <w:multiLevelType w:val="hybridMultilevel"/>
    <w:tmpl w:val="AF7466E0"/>
    <w:lvl w:ilvl="0" w:tplc="7518BEB4">
      <w:start w:val="1"/>
      <w:numFmt w:val="decimal"/>
      <w:lvlText w:val="%1."/>
      <w:lvlJc w:val="left"/>
      <w:pPr>
        <w:ind w:left="375" w:hanging="360"/>
      </w:pPr>
      <w:rPr>
        <w:rFonts w:ascii="微軟正黑體" w:eastAsia="微軟正黑體" w:hAnsi="微軟正黑體" w:cs="微軟正黑體" w:hint="default"/>
      </w:rPr>
    </w:lvl>
    <w:lvl w:ilvl="1" w:tplc="77BAADA2" w:tentative="1">
      <w:start w:val="1"/>
      <w:numFmt w:val="ideographTraditional"/>
      <w:lvlText w:val="%2、"/>
      <w:lvlJc w:val="left"/>
      <w:pPr>
        <w:ind w:left="975" w:hanging="480"/>
      </w:pPr>
    </w:lvl>
    <w:lvl w:ilvl="2" w:tplc="AED0D0DC" w:tentative="1">
      <w:start w:val="1"/>
      <w:numFmt w:val="lowerRoman"/>
      <w:lvlText w:val="%3."/>
      <w:lvlJc w:val="right"/>
      <w:pPr>
        <w:ind w:left="1455" w:hanging="480"/>
      </w:pPr>
    </w:lvl>
    <w:lvl w:ilvl="3" w:tplc="1C6A8F9E" w:tentative="1">
      <w:start w:val="1"/>
      <w:numFmt w:val="decimal"/>
      <w:lvlText w:val="%4."/>
      <w:lvlJc w:val="left"/>
      <w:pPr>
        <w:ind w:left="1935" w:hanging="480"/>
      </w:pPr>
    </w:lvl>
    <w:lvl w:ilvl="4" w:tplc="029ECAB4" w:tentative="1">
      <w:start w:val="1"/>
      <w:numFmt w:val="ideographTraditional"/>
      <w:lvlText w:val="%5、"/>
      <w:lvlJc w:val="left"/>
      <w:pPr>
        <w:ind w:left="2415" w:hanging="480"/>
      </w:pPr>
    </w:lvl>
    <w:lvl w:ilvl="5" w:tplc="19B0F328" w:tentative="1">
      <w:start w:val="1"/>
      <w:numFmt w:val="lowerRoman"/>
      <w:lvlText w:val="%6."/>
      <w:lvlJc w:val="right"/>
      <w:pPr>
        <w:ind w:left="2895" w:hanging="480"/>
      </w:pPr>
    </w:lvl>
    <w:lvl w:ilvl="6" w:tplc="E5CC5442" w:tentative="1">
      <w:start w:val="1"/>
      <w:numFmt w:val="decimal"/>
      <w:lvlText w:val="%7."/>
      <w:lvlJc w:val="left"/>
      <w:pPr>
        <w:ind w:left="3375" w:hanging="480"/>
      </w:pPr>
    </w:lvl>
    <w:lvl w:ilvl="7" w:tplc="D8BA1754" w:tentative="1">
      <w:start w:val="1"/>
      <w:numFmt w:val="ideographTraditional"/>
      <w:lvlText w:val="%8、"/>
      <w:lvlJc w:val="left"/>
      <w:pPr>
        <w:ind w:left="3855" w:hanging="480"/>
      </w:pPr>
    </w:lvl>
    <w:lvl w:ilvl="8" w:tplc="3872CF60" w:tentative="1">
      <w:start w:val="1"/>
      <w:numFmt w:val="lowerRoman"/>
      <w:lvlText w:val="%9."/>
      <w:lvlJc w:val="right"/>
      <w:pPr>
        <w:ind w:left="4335" w:hanging="480"/>
      </w:pPr>
    </w:lvl>
  </w:abstractNum>
  <w:abstractNum w:abstractNumId="68" w15:restartNumberingAfterBreak="0">
    <w:nsid w:val="4C8E1DCE"/>
    <w:multiLevelType w:val="multilevel"/>
    <w:tmpl w:val="327E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002F57"/>
    <w:multiLevelType w:val="hybridMultilevel"/>
    <w:tmpl w:val="A52C045E"/>
    <w:lvl w:ilvl="0" w:tplc="302C764A">
      <w:start w:val="1"/>
      <w:numFmt w:val="lowerLetter"/>
      <w:lvlText w:val="%1."/>
      <w:lvlJc w:val="left"/>
      <w:pPr>
        <w:ind w:left="360" w:hanging="360"/>
      </w:pPr>
      <w:rPr>
        <w:rFonts w:hint="default"/>
      </w:rPr>
    </w:lvl>
    <w:lvl w:ilvl="1" w:tplc="76FE4840" w:tentative="1">
      <w:start w:val="1"/>
      <w:numFmt w:val="ideographTraditional"/>
      <w:lvlText w:val="%2、"/>
      <w:lvlJc w:val="left"/>
      <w:pPr>
        <w:ind w:left="960" w:hanging="480"/>
      </w:pPr>
    </w:lvl>
    <w:lvl w:ilvl="2" w:tplc="49886EDE" w:tentative="1">
      <w:start w:val="1"/>
      <w:numFmt w:val="lowerRoman"/>
      <w:lvlText w:val="%3."/>
      <w:lvlJc w:val="right"/>
      <w:pPr>
        <w:ind w:left="1440" w:hanging="480"/>
      </w:pPr>
    </w:lvl>
    <w:lvl w:ilvl="3" w:tplc="DCF42E56" w:tentative="1">
      <w:start w:val="1"/>
      <w:numFmt w:val="decimal"/>
      <w:lvlText w:val="%4."/>
      <w:lvlJc w:val="left"/>
      <w:pPr>
        <w:ind w:left="1920" w:hanging="480"/>
      </w:pPr>
    </w:lvl>
    <w:lvl w:ilvl="4" w:tplc="0C848956" w:tentative="1">
      <w:start w:val="1"/>
      <w:numFmt w:val="ideographTraditional"/>
      <w:lvlText w:val="%5、"/>
      <w:lvlJc w:val="left"/>
      <w:pPr>
        <w:ind w:left="2400" w:hanging="480"/>
      </w:pPr>
    </w:lvl>
    <w:lvl w:ilvl="5" w:tplc="51DE079E" w:tentative="1">
      <w:start w:val="1"/>
      <w:numFmt w:val="lowerRoman"/>
      <w:lvlText w:val="%6."/>
      <w:lvlJc w:val="right"/>
      <w:pPr>
        <w:ind w:left="2880" w:hanging="480"/>
      </w:pPr>
    </w:lvl>
    <w:lvl w:ilvl="6" w:tplc="AFF28DF2" w:tentative="1">
      <w:start w:val="1"/>
      <w:numFmt w:val="decimal"/>
      <w:lvlText w:val="%7."/>
      <w:lvlJc w:val="left"/>
      <w:pPr>
        <w:ind w:left="3360" w:hanging="480"/>
      </w:pPr>
    </w:lvl>
    <w:lvl w:ilvl="7" w:tplc="038C60EE" w:tentative="1">
      <w:start w:val="1"/>
      <w:numFmt w:val="ideographTraditional"/>
      <w:lvlText w:val="%8、"/>
      <w:lvlJc w:val="left"/>
      <w:pPr>
        <w:ind w:left="3840" w:hanging="480"/>
      </w:pPr>
    </w:lvl>
    <w:lvl w:ilvl="8" w:tplc="1FCC3684" w:tentative="1">
      <w:start w:val="1"/>
      <w:numFmt w:val="lowerRoman"/>
      <w:lvlText w:val="%9."/>
      <w:lvlJc w:val="right"/>
      <w:pPr>
        <w:ind w:left="4320" w:hanging="480"/>
      </w:pPr>
    </w:lvl>
  </w:abstractNum>
  <w:abstractNum w:abstractNumId="70" w15:restartNumberingAfterBreak="0">
    <w:nsid w:val="4DD06DD2"/>
    <w:multiLevelType w:val="hybridMultilevel"/>
    <w:tmpl w:val="AC4EB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F471EDF"/>
    <w:multiLevelType w:val="hybridMultilevel"/>
    <w:tmpl w:val="2F16B09A"/>
    <w:lvl w:ilvl="0" w:tplc="3B94FD54">
      <w:start w:val="1"/>
      <w:numFmt w:val="bullet"/>
      <w:lvlText w:val=""/>
      <w:lvlJc w:val="left"/>
      <w:pPr>
        <w:ind w:left="720" w:hanging="360"/>
      </w:pPr>
      <w:rPr>
        <w:rFonts w:ascii="Symbol" w:hAnsi="Symbol" w:hint="default"/>
      </w:rPr>
    </w:lvl>
    <w:lvl w:ilvl="1" w:tplc="0B2CD8E0" w:tentative="1">
      <w:start w:val="1"/>
      <w:numFmt w:val="bullet"/>
      <w:lvlText w:val="o"/>
      <w:lvlJc w:val="left"/>
      <w:pPr>
        <w:ind w:left="1440" w:hanging="360"/>
      </w:pPr>
      <w:rPr>
        <w:rFonts w:ascii="Courier New" w:hAnsi="Courier New" w:cs="Courier New" w:hint="default"/>
      </w:rPr>
    </w:lvl>
    <w:lvl w:ilvl="2" w:tplc="8086FA8A" w:tentative="1">
      <w:start w:val="1"/>
      <w:numFmt w:val="bullet"/>
      <w:lvlText w:val=""/>
      <w:lvlJc w:val="left"/>
      <w:pPr>
        <w:ind w:left="2160" w:hanging="360"/>
      </w:pPr>
      <w:rPr>
        <w:rFonts w:ascii="Wingdings" w:hAnsi="Wingdings" w:hint="default"/>
      </w:rPr>
    </w:lvl>
    <w:lvl w:ilvl="3" w:tplc="2B62A89C" w:tentative="1">
      <w:start w:val="1"/>
      <w:numFmt w:val="bullet"/>
      <w:lvlText w:val=""/>
      <w:lvlJc w:val="left"/>
      <w:pPr>
        <w:ind w:left="2880" w:hanging="360"/>
      </w:pPr>
      <w:rPr>
        <w:rFonts w:ascii="Symbol" w:hAnsi="Symbol" w:hint="default"/>
      </w:rPr>
    </w:lvl>
    <w:lvl w:ilvl="4" w:tplc="1BE4396C" w:tentative="1">
      <w:start w:val="1"/>
      <w:numFmt w:val="bullet"/>
      <w:lvlText w:val="o"/>
      <w:lvlJc w:val="left"/>
      <w:pPr>
        <w:ind w:left="3600" w:hanging="360"/>
      </w:pPr>
      <w:rPr>
        <w:rFonts w:ascii="Courier New" w:hAnsi="Courier New" w:cs="Courier New" w:hint="default"/>
      </w:rPr>
    </w:lvl>
    <w:lvl w:ilvl="5" w:tplc="771AB1F6" w:tentative="1">
      <w:start w:val="1"/>
      <w:numFmt w:val="bullet"/>
      <w:lvlText w:val=""/>
      <w:lvlJc w:val="left"/>
      <w:pPr>
        <w:ind w:left="4320" w:hanging="360"/>
      </w:pPr>
      <w:rPr>
        <w:rFonts w:ascii="Wingdings" w:hAnsi="Wingdings" w:hint="default"/>
      </w:rPr>
    </w:lvl>
    <w:lvl w:ilvl="6" w:tplc="D0B2F67A" w:tentative="1">
      <w:start w:val="1"/>
      <w:numFmt w:val="bullet"/>
      <w:lvlText w:val=""/>
      <w:lvlJc w:val="left"/>
      <w:pPr>
        <w:ind w:left="5040" w:hanging="360"/>
      </w:pPr>
      <w:rPr>
        <w:rFonts w:ascii="Symbol" w:hAnsi="Symbol" w:hint="default"/>
      </w:rPr>
    </w:lvl>
    <w:lvl w:ilvl="7" w:tplc="6A828898" w:tentative="1">
      <w:start w:val="1"/>
      <w:numFmt w:val="bullet"/>
      <w:lvlText w:val="o"/>
      <w:lvlJc w:val="left"/>
      <w:pPr>
        <w:ind w:left="5760" w:hanging="360"/>
      </w:pPr>
      <w:rPr>
        <w:rFonts w:ascii="Courier New" w:hAnsi="Courier New" w:cs="Courier New" w:hint="default"/>
      </w:rPr>
    </w:lvl>
    <w:lvl w:ilvl="8" w:tplc="A9D03E46" w:tentative="1">
      <w:start w:val="1"/>
      <w:numFmt w:val="bullet"/>
      <w:lvlText w:val=""/>
      <w:lvlJc w:val="left"/>
      <w:pPr>
        <w:ind w:left="6480" w:hanging="360"/>
      </w:pPr>
      <w:rPr>
        <w:rFonts w:ascii="Wingdings" w:hAnsi="Wingdings" w:hint="default"/>
      </w:rPr>
    </w:lvl>
  </w:abstractNum>
  <w:abstractNum w:abstractNumId="72" w15:restartNumberingAfterBreak="0">
    <w:nsid w:val="4FE2696E"/>
    <w:multiLevelType w:val="hybridMultilevel"/>
    <w:tmpl w:val="9A3A221C"/>
    <w:lvl w:ilvl="0" w:tplc="C8002B46">
      <w:start w:val="1"/>
      <w:numFmt w:val="decimal"/>
      <w:lvlText w:val="%1."/>
      <w:lvlJc w:val="left"/>
      <w:pPr>
        <w:ind w:left="360" w:hanging="360"/>
      </w:pPr>
      <w:rPr>
        <w:rFonts w:hint="default"/>
      </w:rPr>
    </w:lvl>
    <w:lvl w:ilvl="1" w:tplc="65B67DBC" w:tentative="1">
      <w:start w:val="1"/>
      <w:numFmt w:val="ideographTraditional"/>
      <w:lvlText w:val="%2、"/>
      <w:lvlJc w:val="left"/>
      <w:pPr>
        <w:ind w:left="960" w:hanging="480"/>
      </w:pPr>
    </w:lvl>
    <w:lvl w:ilvl="2" w:tplc="339443F8" w:tentative="1">
      <w:start w:val="1"/>
      <w:numFmt w:val="lowerRoman"/>
      <w:lvlText w:val="%3."/>
      <w:lvlJc w:val="right"/>
      <w:pPr>
        <w:ind w:left="1440" w:hanging="480"/>
      </w:pPr>
    </w:lvl>
    <w:lvl w:ilvl="3" w:tplc="0A802DE6" w:tentative="1">
      <w:start w:val="1"/>
      <w:numFmt w:val="decimal"/>
      <w:lvlText w:val="%4."/>
      <w:lvlJc w:val="left"/>
      <w:pPr>
        <w:ind w:left="1920" w:hanging="480"/>
      </w:pPr>
    </w:lvl>
    <w:lvl w:ilvl="4" w:tplc="453C8DAC" w:tentative="1">
      <w:start w:val="1"/>
      <w:numFmt w:val="ideographTraditional"/>
      <w:lvlText w:val="%5、"/>
      <w:lvlJc w:val="left"/>
      <w:pPr>
        <w:ind w:left="2400" w:hanging="480"/>
      </w:pPr>
    </w:lvl>
    <w:lvl w:ilvl="5" w:tplc="78F6E13A" w:tentative="1">
      <w:start w:val="1"/>
      <w:numFmt w:val="lowerRoman"/>
      <w:lvlText w:val="%6."/>
      <w:lvlJc w:val="right"/>
      <w:pPr>
        <w:ind w:left="2880" w:hanging="480"/>
      </w:pPr>
    </w:lvl>
    <w:lvl w:ilvl="6" w:tplc="07827A0A" w:tentative="1">
      <w:start w:val="1"/>
      <w:numFmt w:val="decimal"/>
      <w:lvlText w:val="%7."/>
      <w:lvlJc w:val="left"/>
      <w:pPr>
        <w:ind w:left="3360" w:hanging="480"/>
      </w:pPr>
    </w:lvl>
    <w:lvl w:ilvl="7" w:tplc="469EA2E8" w:tentative="1">
      <w:start w:val="1"/>
      <w:numFmt w:val="ideographTraditional"/>
      <w:lvlText w:val="%8、"/>
      <w:lvlJc w:val="left"/>
      <w:pPr>
        <w:ind w:left="3840" w:hanging="480"/>
      </w:pPr>
    </w:lvl>
    <w:lvl w:ilvl="8" w:tplc="3D80BDB2" w:tentative="1">
      <w:start w:val="1"/>
      <w:numFmt w:val="lowerRoman"/>
      <w:lvlText w:val="%9."/>
      <w:lvlJc w:val="right"/>
      <w:pPr>
        <w:ind w:left="4320" w:hanging="480"/>
      </w:pPr>
    </w:lvl>
  </w:abstractNum>
  <w:abstractNum w:abstractNumId="73" w15:restartNumberingAfterBreak="0">
    <w:nsid w:val="51F029A5"/>
    <w:multiLevelType w:val="hybridMultilevel"/>
    <w:tmpl w:val="A32A104C"/>
    <w:lvl w:ilvl="0" w:tplc="412819AE">
      <w:start w:val="1"/>
      <w:numFmt w:val="bullet"/>
      <w:lvlText w:val=""/>
      <w:lvlJc w:val="left"/>
      <w:pPr>
        <w:ind w:left="720" w:hanging="360"/>
      </w:pPr>
      <w:rPr>
        <w:rFonts w:ascii="Symbol" w:hAnsi="Symbol" w:hint="default"/>
      </w:rPr>
    </w:lvl>
    <w:lvl w:ilvl="1" w:tplc="73946E6C" w:tentative="1">
      <w:start w:val="1"/>
      <w:numFmt w:val="bullet"/>
      <w:lvlText w:val="o"/>
      <w:lvlJc w:val="left"/>
      <w:pPr>
        <w:ind w:left="1440" w:hanging="360"/>
      </w:pPr>
      <w:rPr>
        <w:rFonts w:ascii="Courier New" w:hAnsi="Courier New" w:cs="Courier New" w:hint="default"/>
      </w:rPr>
    </w:lvl>
    <w:lvl w:ilvl="2" w:tplc="A2FACF64" w:tentative="1">
      <w:start w:val="1"/>
      <w:numFmt w:val="bullet"/>
      <w:lvlText w:val=""/>
      <w:lvlJc w:val="left"/>
      <w:pPr>
        <w:ind w:left="2160" w:hanging="360"/>
      </w:pPr>
      <w:rPr>
        <w:rFonts w:ascii="Wingdings" w:hAnsi="Wingdings" w:hint="default"/>
      </w:rPr>
    </w:lvl>
    <w:lvl w:ilvl="3" w:tplc="CD6AF690" w:tentative="1">
      <w:start w:val="1"/>
      <w:numFmt w:val="bullet"/>
      <w:lvlText w:val=""/>
      <w:lvlJc w:val="left"/>
      <w:pPr>
        <w:ind w:left="2880" w:hanging="360"/>
      </w:pPr>
      <w:rPr>
        <w:rFonts w:ascii="Symbol" w:hAnsi="Symbol" w:hint="default"/>
      </w:rPr>
    </w:lvl>
    <w:lvl w:ilvl="4" w:tplc="B5E234A2" w:tentative="1">
      <w:start w:val="1"/>
      <w:numFmt w:val="bullet"/>
      <w:lvlText w:val="o"/>
      <w:lvlJc w:val="left"/>
      <w:pPr>
        <w:ind w:left="3600" w:hanging="360"/>
      </w:pPr>
      <w:rPr>
        <w:rFonts w:ascii="Courier New" w:hAnsi="Courier New" w:cs="Courier New" w:hint="default"/>
      </w:rPr>
    </w:lvl>
    <w:lvl w:ilvl="5" w:tplc="7F1E09FA" w:tentative="1">
      <w:start w:val="1"/>
      <w:numFmt w:val="bullet"/>
      <w:lvlText w:val=""/>
      <w:lvlJc w:val="left"/>
      <w:pPr>
        <w:ind w:left="4320" w:hanging="360"/>
      </w:pPr>
      <w:rPr>
        <w:rFonts w:ascii="Wingdings" w:hAnsi="Wingdings" w:hint="default"/>
      </w:rPr>
    </w:lvl>
    <w:lvl w:ilvl="6" w:tplc="2EF6F37A" w:tentative="1">
      <w:start w:val="1"/>
      <w:numFmt w:val="bullet"/>
      <w:lvlText w:val=""/>
      <w:lvlJc w:val="left"/>
      <w:pPr>
        <w:ind w:left="5040" w:hanging="360"/>
      </w:pPr>
      <w:rPr>
        <w:rFonts w:ascii="Symbol" w:hAnsi="Symbol" w:hint="default"/>
      </w:rPr>
    </w:lvl>
    <w:lvl w:ilvl="7" w:tplc="3F82B60C" w:tentative="1">
      <w:start w:val="1"/>
      <w:numFmt w:val="bullet"/>
      <w:lvlText w:val="o"/>
      <w:lvlJc w:val="left"/>
      <w:pPr>
        <w:ind w:left="5760" w:hanging="360"/>
      </w:pPr>
      <w:rPr>
        <w:rFonts w:ascii="Courier New" w:hAnsi="Courier New" w:cs="Courier New" w:hint="default"/>
      </w:rPr>
    </w:lvl>
    <w:lvl w:ilvl="8" w:tplc="9B3CF286" w:tentative="1">
      <w:start w:val="1"/>
      <w:numFmt w:val="bullet"/>
      <w:lvlText w:val=""/>
      <w:lvlJc w:val="left"/>
      <w:pPr>
        <w:ind w:left="6480" w:hanging="360"/>
      </w:pPr>
      <w:rPr>
        <w:rFonts w:ascii="Wingdings" w:hAnsi="Wingdings" w:hint="default"/>
      </w:rPr>
    </w:lvl>
  </w:abstractNum>
  <w:abstractNum w:abstractNumId="74" w15:restartNumberingAfterBreak="0">
    <w:nsid w:val="53A357C2"/>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42432B6"/>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4480B94"/>
    <w:multiLevelType w:val="hybridMultilevel"/>
    <w:tmpl w:val="A9F82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50B4E95"/>
    <w:multiLevelType w:val="hybridMultilevel"/>
    <w:tmpl w:val="FA8C6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5850486"/>
    <w:multiLevelType w:val="hybridMultilevel"/>
    <w:tmpl w:val="818C3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98215D"/>
    <w:multiLevelType w:val="hybridMultilevel"/>
    <w:tmpl w:val="6F966422"/>
    <w:lvl w:ilvl="0" w:tplc="FA8EBE20">
      <w:start w:val="1"/>
      <w:numFmt w:val="bullet"/>
      <w:lvlText w:val=""/>
      <w:lvlJc w:val="left"/>
      <w:pPr>
        <w:ind w:left="720" w:hanging="360"/>
      </w:pPr>
      <w:rPr>
        <w:rFonts w:ascii="Symbol" w:hAnsi="Symbol" w:hint="default"/>
      </w:rPr>
    </w:lvl>
    <w:lvl w:ilvl="1" w:tplc="8256AE42" w:tentative="1">
      <w:start w:val="1"/>
      <w:numFmt w:val="bullet"/>
      <w:lvlText w:val="o"/>
      <w:lvlJc w:val="left"/>
      <w:pPr>
        <w:ind w:left="1440" w:hanging="360"/>
      </w:pPr>
      <w:rPr>
        <w:rFonts w:ascii="Courier New" w:hAnsi="Courier New" w:cs="Courier New" w:hint="default"/>
      </w:rPr>
    </w:lvl>
    <w:lvl w:ilvl="2" w:tplc="B3960B5A" w:tentative="1">
      <w:start w:val="1"/>
      <w:numFmt w:val="bullet"/>
      <w:lvlText w:val=""/>
      <w:lvlJc w:val="left"/>
      <w:pPr>
        <w:ind w:left="2160" w:hanging="360"/>
      </w:pPr>
      <w:rPr>
        <w:rFonts w:ascii="Wingdings" w:hAnsi="Wingdings" w:hint="default"/>
      </w:rPr>
    </w:lvl>
    <w:lvl w:ilvl="3" w:tplc="FCB08E00" w:tentative="1">
      <w:start w:val="1"/>
      <w:numFmt w:val="bullet"/>
      <w:lvlText w:val=""/>
      <w:lvlJc w:val="left"/>
      <w:pPr>
        <w:ind w:left="2880" w:hanging="360"/>
      </w:pPr>
      <w:rPr>
        <w:rFonts w:ascii="Symbol" w:hAnsi="Symbol" w:hint="default"/>
      </w:rPr>
    </w:lvl>
    <w:lvl w:ilvl="4" w:tplc="08F27C20" w:tentative="1">
      <w:start w:val="1"/>
      <w:numFmt w:val="bullet"/>
      <w:lvlText w:val="o"/>
      <w:lvlJc w:val="left"/>
      <w:pPr>
        <w:ind w:left="3600" w:hanging="360"/>
      </w:pPr>
      <w:rPr>
        <w:rFonts w:ascii="Courier New" w:hAnsi="Courier New" w:cs="Courier New" w:hint="default"/>
      </w:rPr>
    </w:lvl>
    <w:lvl w:ilvl="5" w:tplc="7ECCD4A0" w:tentative="1">
      <w:start w:val="1"/>
      <w:numFmt w:val="bullet"/>
      <w:lvlText w:val=""/>
      <w:lvlJc w:val="left"/>
      <w:pPr>
        <w:ind w:left="4320" w:hanging="360"/>
      </w:pPr>
      <w:rPr>
        <w:rFonts w:ascii="Wingdings" w:hAnsi="Wingdings" w:hint="default"/>
      </w:rPr>
    </w:lvl>
    <w:lvl w:ilvl="6" w:tplc="7CFEC200" w:tentative="1">
      <w:start w:val="1"/>
      <w:numFmt w:val="bullet"/>
      <w:lvlText w:val=""/>
      <w:lvlJc w:val="left"/>
      <w:pPr>
        <w:ind w:left="5040" w:hanging="360"/>
      </w:pPr>
      <w:rPr>
        <w:rFonts w:ascii="Symbol" w:hAnsi="Symbol" w:hint="default"/>
      </w:rPr>
    </w:lvl>
    <w:lvl w:ilvl="7" w:tplc="0ABC120C" w:tentative="1">
      <w:start w:val="1"/>
      <w:numFmt w:val="bullet"/>
      <w:lvlText w:val="o"/>
      <w:lvlJc w:val="left"/>
      <w:pPr>
        <w:ind w:left="5760" w:hanging="360"/>
      </w:pPr>
      <w:rPr>
        <w:rFonts w:ascii="Courier New" w:hAnsi="Courier New" w:cs="Courier New" w:hint="default"/>
      </w:rPr>
    </w:lvl>
    <w:lvl w:ilvl="8" w:tplc="C89CA41A" w:tentative="1">
      <w:start w:val="1"/>
      <w:numFmt w:val="bullet"/>
      <w:lvlText w:val=""/>
      <w:lvlJc w:val="left"/>
      <w:pPr>
        <w:ind w:left="6480" w:hanging="360"/>
      </w:pPr>
      <w:rPr>
        <w:rFonts w:ascii="Wingdings" w:hAnsi="Wingdings" w:hint="default"/>
      </w:rPr>
    </w:lvl>
  </w:abstractNum>
  <w:abstractNum w:abstractNumId="80" w15:restartNumberingAfterBreak="0">
    <w:nsid w:val="58347AFB"/>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839439C"/>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B774090"/>
    <w:multiLevelType w:val="hybridMultilevel"/>
    <w:tmpl w:val="B778F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BFF1B5E"/>
    <w:multiLevelType w:val="hybridMultilevel"/>
    <w:tmpl w:val="61C43B66"/>
    <w:lvl w:ilvl="0" w:tplc="6E22972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581D0E"/>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E59577F"/>
    <w:multiLevelType w:val="hybridMultilevel"/>
    <w:tmpl w:val="CEFC5562"/>
    <w:lvl w:ilvl="0" w:tplc="96FE086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B91817"/>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3E517B0"/>
    <w:multiLevelType w:val="multilevel"/>
    <w:tmpl w:val="C04C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45B337E"/>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503694E"/>
    <w:multiLevelType w:val="multilevel"/>
    <w:tmpl w:val="781AEB3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DengXian" w:eastAsia="DengXian" w:hAnsi="DengXian" w:cs="Times New Roman" w:hint="eastAsi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DE3404"/>
    <w:multiLevelType w:val="hybridMultilevel"/>
    <w:tmpl w:val="A462E962"/>
    <w:lvl w:ilvl="0" w:tplc="04A228C2">
      <w:start w:val="1"/>
      <w:numFmt w:val="decimal"/>
      <w:lvlText w:val="%1."/>
      <w:lvlJc w:val="left"/>
      <w:pPr>
        <w:ind w:left="546" w:hanging="480"/>
      </w:pPr>
      <w:rPr>
        <w:rFonts w:hint="default"/>
      </w:rPr>
    </w:lvl>
    <w:lvl w:ilvl="1" w:tplc="E3D87694" w:tentative="1">
      <w:start w:val="1"/>
      <w:numFmt w:val="ideographTraditional"/>
      <w:lvlText w:val="%2、"/>
      <w:lvlJc w:val="left"/>
      <w:pPr>
        <w:ind w:left="1026" w:hanging="480"/>
      </w:pPr>
    </w:lvl>
    <w:lvl w:ilvl="2" w:tplc="712058E6" w:tentative="1">
      <w:start w:val="1"/>
      <w:numFmt w:val="lowerRoman"/>
      <w:lvlText w:val="%3."/>
      <w:lvlJc w:val="right"/>
      <w:pPr>
        <w:ind w:left="1506" w:hanging="480"/>
      </w:pPr>
    </w:lvl>
    <w:lvl w:ilvl="3" w:tplc="EA962C64" w:tentative="1">
      <w:start w:val="1"/>
      <w:numFmt w:val="decimal"/>
      <w:lvlText w:val="%4."/>
      <w:lvlJc w:val="left"/>
      <w:pPr>
        <w:ind w:left="1986" w:hanging="480"/>
      </w:pPr>
    </w:lvl>
    <w:lvl w:ilvl="4" w:tplc="618A7366" w:tentative="1">
      <w:start w:val="1"/>
      <w:numFmt w:val="ideographTraditional"/>
      <w:lvlText w:val="%5、"/>
      <w:lvlJc w:val="left"/>
      <w:pPr>
        <w:ind w:left="2466" w:hanging="480"/>
      </w:pPr>
    </w:lvl>
    <w:lvl w:ilvl="5" w:tplc="AA20F922" w:tentative="1">
      <w:start w:val="1"/>
      <w:numFmt w:val="lowerRoman"/>
      <w:lvlText w:val="%6."/>
      <w:lvlJc w:val="right"/>
      <w:pPr>
        <w:ind w:left="2946" w:hanging="480"/>
      </w:pPr>
    </w:lvl>
    <w:lvl w:ilvl="6" w:tplc="292023D8" w:tentative="1">
      <w:start w:val="1"/>
      <w:numFmt w:val="decimal"/>
      <w:lvlText w:val="%7."/>
      <w:lvlJc w:val="left"/>
      <w:pPr>
        <w:ind w:left="3426" w:hanging="480"/>
      </w:pPr>
    </w:lvl>
    <w:lvl w:ilvl="7" w:tplc="7C4CF6AA" w:tentative="1">
      <w:start w:val="1"/>
      <w:numFmt w:val="ideographTraditional"/>
      <w:lvlText w:val="%8、"/>
      <w:lvlJc w:val="left"/>
      <w:pPr>
        <w:ind w:left="3906" w:hanging="480"/>
      </w:pPr>
    </w:lvl>
    <w:lvl w:ilvl="8" w:tplc="78061132" w:tentative="1">
      <w:start w:val="1"/>
      <w:numFmt w:val="lowerRoman"/>
      <w:lvlText w:val="%9."/>
      <w:lvlJc w:val="right"/>
      <w:pPr>
        <w:ind w:left="4386" w:hanging="480"/>
      </w:pPr>
    </w:lvl>
  </w:abstractNum>
  <w:abstractNum w:abstractNumId="91" w15:restartNumberingAfterBreak="0">
    <w:nsid w:val="669113C0"/>
    <w:multiLevelType w:val="hybridMultilevel"/>
    <w:tmpl w:val="C90425DC"/>
    <w:lvl w:ilvl="0" w:tplc="5142ADA4">
      <w:start w:val="1"/>
      <w:numFmt w:val="bullet"/>
      <w:lvlText w:val=""/>
      <w:lvlJc w:val="left"/>
      <w:pPr>
        <w:ind w:left="360" w:hanging="360"/>
      </w:pPr>
      <w:rPr>
        <w:rFonts w:ascii="Symbol" w:hAnsi="Symbol" w:hint="default"/>
      </w:rPr>
    </w:lvl>
    <w:lvl w:ilvl="1" w:tplc="062AFB12" w:tentative="1">
      <w:start w:val="1"/>
      <w:numFmt w:val="bullet"/>
      <w:lvlText w:val="o"/>
      <w:lvlJc w:val="left"/>
      <w:pPr>
        <w:ind w:left="1080" w:hanging="360"/>
      </w:pPr>
      <w:rPr>
        <w:rFonts w:ascii="Courier New" w:hAnsi="Courier New" w:cs="Courier New" w:hint="default"/>
      </w:rPr>
    </w:lvl>
    <w:lvl w:ilvl="2" w:tplc="7E14268C" w:tentative="1">
      <w:start w:val="1"/>
      <w:numFmt w:val="bullet"/>
      <w:lvlText w:val=""/>
      <w:lvlJc w:val="left"/>
      <w:pPr>
        <w:ind w:left="1800" w:hanging="360"/>
      </w:pPr>
      <w:rPr>
        <w:rFonts w:ascii="Wingdings" w:hAnsi="Wingdings" w:hint="default"/>
      </w:rPr>
    </w:lvl>
    <w:lvl w:ilvl="3" w:tplc="23D86EA0" w:tentative="1">
      <w:start w:val="1"/>
      <w:numFmt w:val="bullet"/>
      <w:lvlText w:val=""/>
      <w:lvlJc w:val="left"/>
      <w:pPr>
        <w:ind w:left="2520" w:hanging="360"/>
      </w:pPr>
      <w:rPr>
        <w:rFonts w:ascii="Symbol" w:hAnsi="Symbol" w:hint="default"/>
      </w:rPr>
    </w:lvl>
    <w:lvl w:ilvl="4" w:tplc="881046BA" w:tentative="1">
      <w:start w:val="1"/>
      <w:numFmt w:val="bullet"/>
      <w:lvlText w:val="o"/>
      <w:lvlJc w:val="left"/>
      <w:pPr>
        <w:ind w:left="3240" w:hanging="360"/>
      </w:pPr>
      <w:rPr>
        <w:rFonts w:ascii="Courier New" w:hAnsi="Courier New" w:cs="Courier New" w:hint="default"/>
      </w:rPr>
    </w:lvl>
    <w:lvl w:ilvl="5" w:tplc="D7B4D18C" w:tentative="1">
      <w:start w:val="1"/>
      <w:numFmt w:val="bullet"/>
      <w:lvlText w:val=""/>
      <w:lvlJc w:val="left"/>
      <w:pPr>
        <w:ind w:left="3960" w:hanging="360"/>
      </w:pPr>
      <w:rPr>
        <w:rFonts w:ascii="Wingdings" w:hAnsi="Wingdings" w:hint="default"/>
      </w:rPr>
    </w:lvl>
    <w:lvl w:ilvl="6" w:tplc="75BAD878" w:tentative="1">
      <w:start w:val="1"/>
      <w:numFmt w:val="bullet"/>
      <w:lvlText w:val=""/>
      <w:lvlJc w:val="left"/>
      <w:pPr>
        <w:ind w:left="4680" w:hanging="360"/>
      </w:pPr>
      <w:rPr>
        <w:rFonts w:ascii="Symbol" w:hAnsi="Symbol" w:hint="default"/>
      </w:rPr>
    </w:lvl>
    <w:lvl w:ilvl="7" w:tplc="0D863662" w:tentative="1">
      <w:start w:val="1"/>
      <w:numFmt w:val="bullet"/>
      <w:lvlText w:val="o"/>
      <w:lvlJc w:val="left"/>
      <w:pPr>
        <w:ind w:left="5400" w:hanging="360"/>
      </w:pPr>
      <w:rPr>
        <w:rFonts w:ascii="Courier New" w:hAnsi="Courier New" w:cs="Courier New" w:hint="default"/>
      </w:rPr>
    </w:lvl>
    <w:lvl w:ilvl="8" w:tplc="A6BCEE00" w:tentative="1">
      <w:start w:val="1"/>
      <w:numFmt w:val="bullet"/>
      <w:lvlText w:val=""/>
      <w:lvlJc w:val="left"/>
      <w:pPr>
        <w:ind w:left="6120" w:hanging="360"/>
      </w:pPr>
      <w:rPr>
        <w:rFonts w:ascii="Wingdings" w:hAnsi="Wingdings" w:hint="default"/>
      </w:rPr>
    </w:lvl>
  </w:abstractNum>
  <w:abstractNum w:abstractNumId="92" w15:restartNumberingAfterBreak="0">
    <w:nsid w:val="669B2730"/>
    <w:multiLevelType w:val="hybridMultilevel"/>
    <w:tmpl w:val="A462E962"/>
    <w:lvl w:ilvl="0" w:tplc="04A228C2">
      <w:start w:val="1"/>
      <w:numFmt w:val="decimal"/>
      <w:lvlText w:val="%1."/>
      <w:lvlJc w:val="left"/>
      <w:pPr>
        <w:ind w:left="546" w:hanging="480"/>
      </w:pPr>
      <w:rPr>
        <w:rFonts w:hint="default"/>
      </w:rPr>
    </w:lvl>
    <w:lvl w:ilvl="1" w:tplc="E3D87694" w:tentative="1">
      <w:start w:val="1"/>
      <w:numFmt w:val="ideographTraditional"/>
      <w:lvlText w:val="%2、"/>
      <w:lvlJc w:val="left"/>
      <w:pPr>
        <w:ind w:left="1026" w:hanging="480"/>
      </w:pPr>
    </w:lvl>
    <w:lvl w:ilvl="2" w:tplc="712058E6" w:tentative="1">
      <w:start w:val="1"/>
      <w:numFmt w:val="lowerRoman"/>
      <w:lvlText w:val="%3."/>
      <w:lvlJc w:val="right"/>
      <w:pPr>
        <w:ind w:left="1506" w:hanging="480"/>
      </w:pPr>
    </w:lvl>
    <w:lvl w:ilvl="3" w:tplc="EA962C64" w:tentative="1">
      <w:start w:val="1"/>
      <w:numFmt w:val="decimal"/>
      <w:lvlText w:val="%4."/>
      <w:lvlJc w:val="left"/>
      <w:pPr>
        <w:ind w:left="1986" w:hanging="480"/>
      </w:pPr>
    </w:lvl>
    <w:lvl w:ilvl="4" w:tplc="618A7366" w:tentative="1">
      <w:start w:val="1"/>
      <w:numFmt w:val="ideographTraditional"/>
      <w:lvlText w:val="%5、"/>
      <w:lvlJc w:val="left"/>
      <w:pPr>
        <w:ind w:left="2466" w:hanging="480"/>
      </w:pPr>
    </w:lvl>
    <w:lvl w:ilvl="5" w:tplc="AA20F922" w:tentative="1">
      <w:start w:val="1"/>
      <w:numFmt w:val="lowerRoman"/>
      <w:lvlText w:val="%6."/>
      <w:lvlJc w:val="right"/>
      <w:pPr>
        <w:ind w:left="2946" w:hanging="480"/>
      </w:pPr>
    </w:lvl>
    <w:lvl w:ilvl="6" w:tplc="292023D8" w:tentative="1">
      <w:start w:val="1"/>
      <w:numFmt w:val="decimal"/>
      <w:lvlText w:val="%7."/>
      <w:lvlJc w:val="left"/>
      <w:pPr>
        <w:ind w:left="3426" w:hanging="480"/>
      </w:pPr>
    </w:lvl>
    <w:lvl w:ilvl="7" w:tplc="7C4CF6AA" w:tentative="1">
      <w:start w:val="1"/>
      <w:numFmt w:val="ideographTraditional"/>
      <w:lvlText w:val="%8、"/>
      <w:lvlJc w:val="left"/>
      <w:pPr>
        <w:ind w:left="3906" w:hanging="480"/>
      </w:pPr>
    </w:lvl>
    <w:lvl w:ilvl="8" w:tplc="78061132" w:tentative="1">
      <w:start w:val="1"/>
      <w:numFmt w:val="lowerRoman"/>
      <w:lvlText w:val="%9."/>
      <w:lvlJc w:val="right"/>
      <w:pPr>
        <w:ind w:left="4386" w:hanging="480"/>
      </w:pPr>
    </w:lvl>
  </w:abstractNum>
  <w:abstractNum w:abstractNumId="93" w15:restartNumberingAfterBreak="0">
    <w:nsid w:val="69732C2F"/>
    <w:multiLevelType w:val="hybridMultilevel"/>
    <w:tmpl w:val="0D54A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98564BB"/>
    <w:multiLevelType w:val="hybridMultilevel"/>
    <w:tmpl w:val="4DD07F02"/>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A9947BC"/>
    <w:multiLevelType w:val="hybridMultilevel"/>
    <w:tmpl w:val="65CA8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AC43AD4"/>
    <w:multiLevelType w:val="hybridMultilevel"/>
    <w:tmpl w:val="336AE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170D79"/>
    <w:multiLevelType w:val="multilevel"/>
    <w:tmpl w:val="F618B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D22A05"/>
    <w:multiLevelType w:val="multilevel"/>
    <w:tmpl w:val="C392395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新細明體" w:eastAsia="新細明體" w:hAnsi="新細明體" w:cs="新細明體" w:hint="eastAsia"/>
      </w:rPr>
    </w:lvl>
    <w:lvl w:ilvl="2">
      <w:start w:val="1"/>
      <w:numFmt w:val="decimal"/>
      <w:lvlText w:val="%3."/>
      <w:lvlJc w:val="left"/>
      <w:pPr>
        <w:ind w:left="2160" w:hanging="360"/>
      </w:pPr>
      <w:rPr>
        <w:rFonts w:ascii="新細明體" w:eastAsia="新細明體" w:hAnsi="新細明體" w:cs="新細明體" w:hint="default"/>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260A0F"/>
    <w:multiLevelType w:val="hybridMultilevel"/>
    <w:tmpl w:val="D0FE3BCC"/>
    <w:lvl w:ilvl="0" w:tplc="90FCB090">
      <w:start w:val="1"/>
      <w:numFmt w:val="decimal"/>
      <w:lvlText w:val="%1."/>
      <w:lvlJc w:val="left"/>
      <w:pPr>
        <w:ind w:left="360" w:hanging="360"/>
      </w:pPr>
      <w:rPr>
        <w:rFonts w:hint="default"/>
      </w:rPr>
    </w:lvl>
    <w:lvl w:ilvl="1" w:tplc="20FA7E5A" w:tentative="1">
      <w:start w:val="1"/>
      <w:numFmt w:val="ideographTraditional"/>
      <w:lvlText w:val="%2、"/>
      <w:lvlJc w:val="left"/>
      <w:pPr>
        <w:ind w:left="960" w:hanging="480"/>
      </w:pPr>
    </w:lvl>
    <w:lvl w:ilvl="2" w:tplc="A9768518" w:tentative="1">
      <w:start w:val="1"/>
      <w:numFmt w:val="lowerRoman"/>
      <w:lvlText w:val="%3."/>
      <w:lvlJc w:val="right"/>
      <w:pPr>
        <w:ind w:left="1440" w:hanging="480"/>
      </w:pPr>
    </w:lvl>
    <w:lvl w:ilvl="3" w:tplc="5DCCF1F2" w:tentative="1">
      <w:start w:val="1"/>
      <w:numFmt w:val="decimal"/>
      <w:lvlText w:val="%4."/>
      <w:lvlJc w:val="left"/>
      <w:pPr>
        <w:ind w:left="1920" w:hanging="480"/>
      </w:pPr>
    </w:lvl>
    <w:lvl w:ilvl="4" w:tplc="82FA1ABA" w:tentative="1">
      <w:start w:val="1"/>
      <w:numFmt w:val="ideographTraditional"/>
      <w:lvlText w:val="%5、"/>
      <w:lvlJc w:val="left"/>
      <w:pPr>
        <w:ind w:left="2400" w:hanging="480"/>
      </w:pPr>
    </w:lvl>
    <w:lvl w:ilvl="5" w:tplc="A0FE9D7A" w:tentative="1">
      <w:start w:val="1"/>
      <w:numFmt w:val="lowerRoman"/>
      <w:lvlText w:val="%6."/>
      <w:lvlJc w:val="right"/>
      <w:pPr>
        <w:ind w:left="2880" w:hanging="480"/>
      </w:pPr>
    </w:lvl>
    <w:lvl w:ilvl="6" w:tplc="C498946A" w:tentative="1">
      <w:start w:val="1"/>
      <w:numFmt w:val="decimal"/>
      <w:lvlText w:val="%7."/>
      <w:lvlJc w:val="left"/>
      <w:pPr>
        <w:ind w:left="3360" w:hanging="480"/>
      </w:pPr>
    </w:lvl>
    <w:lvl w:ilvl="7" w:tplc="26AAB16E" w:tentative="1">
      <w:start w:val="1"/>
      <w:numFmt w:val="ideographTraditional"/>
      <w:lvlText w:val="%8、"/>
      <w:lvlJc w:val="left"/>
      <w:pPr>
        <w:ind w:left="3840" w:hanging="480"/>
      </w:pPr>
    </w:lvl>
    <w:lvl w:ilvl="8" w:tplc="7B328B90" w:tentative="1">
      <w:start w:val="1"/>
      <w:numFmt w:val="lowerRoman"/>
      <w:lvlText w:val="%9."/>
      <w:lvlJc w:val="right"/>
      <w:pPr>
        <w:ind w:left="4320" w:hanging="480"/>
      </w:pPr>
    </w:lvl>
  </w:abstractNum>
  <w:abstractNum w:abstractNumId="100" w15:restartNumberingAfterBreak="0">
    <w:nsid w:val="6DBF0DA0"/>
    <w:multiLevelType w:val="multilevel"/>
    <w:tmpl w:val="DA8259A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6DC55EE6"/>
    <w:multiLevelType w:val="multilevel"/>
    <w:tmpl w:val="C7B4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E6E345C"/>
    <w:multiLevelType w:val="hybridMultilevel"/>
    <w:tmpl w:val="C6A40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00E1DA5"/>
    <w:multiLevelType w:val="hybridMultilevel"/>
    <w:tmpl w:val="0086950E"/>
    <w:lvl w:ilvl="0" w:tplc="96FE0866">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700F39E2"/>
    <w:multiLevelType w:val="hybridMultilevel"/>
    <w:tmpl w:val="C6DCA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0163F17"/>
    <w:multiLevelType w:val="hybridMultilevel"/>
    <w:tmpl w:val="EC40122E"/>
    <w:lvl w:ilvl="0" w:tplc="AA88CEB4">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1187CC1"/>
    <w:multiLevelType w:val="hybridMultilevel"/>
    <w:tmpl w:val="E2B27D00"/>
    <w:lvl w:ilvl="0" w:tplc="F58A4DC0">
      <w:start w:val="1"/>
      <w:numFmt w:val="decimal"/>
      <w:lvlText w:val="%1."/>
      <w:lvlJc w:val="left"/>
      <w:pPr>
        <w:ind w:left="360" w:hanging="360"/>
      </w:pPr>
      <w:rPr>
        <w:rFonts w:hint="default"/>
      </w:rPr>
    </w:lvl>
    <w:lvl w:ilvl="1" w:tplc="4D4A636A" w:tentative="1">
      <w:start w:val="1"/>
      <w:numFmt w:val="ideographTraditional"/>
      <w:lvlText w:val="%2、"/>
      <w:lvlJc w:val="left"/>
      <w:pPr>
        <w:ind w:left="960" w:hanging="480"/>
      </w:pPr>
    </w:lvl>
    <w:lvl w:ilvl="2" w:tplc="4410AE8A" w:tentative="1">
      <w:start w:val="1"/>
      <w:numFmt w:val="lowerRoman"/>
      <w:lvlText w:val="%3."/>
      <w:lvlJc w:val="right"/>
      <w:pPr>
        <w:ind w:left="1440" w:hanging="480"/>
      </w:pPr>
    </w:lvl>
    <w:lvl w:ilvl="3" w:tplc="5F665C6C" w:tentative="1">
      <w:start w:val="1"/>
      <w:numFmt w:val="decimal"/>
      <w:lvlText w:val="%4."/>
      <w:lvlJc w:val="left"/>
      <w:pPr>
        <w:ind w:left="1920" w:hanging="480"/>
      </w:pPr>
    </w:lvl>
    <w:lvl w:ilvl="4" w:tplc="12382E4C" w:tentative="1">
      <w:start w:val="1"/>
      <w:numFmt w:val="ideographTraditional"/>
      <w:lvlText w:val="%5、"/>
      <w:lvlJc w:val="left"/>
      <w:pPr>
        <w:ind w:left="2400" w:hanging="480"/>
      </w:pPr>
    </w:lvl>
    <w:lvl w:ilvl="5" w:tplc="62E673DA" w:tentative="1">
      <w:start w:val="1"/>
      <w:numFmt w:val="lowerRoman"/>
      <w:lvlText w:val="%6."/>
      <w:lvlJc w:val="right"/>
      <w:pPr>
        <w:ind w:left="2880" w:hanging="480"/>
      </w:pPr>
    </w:lvl>
    <w:lvl w:ilvl="6" w:tplc="D456806E" w:tentative="1">
      <w:start w:val="1"/>
      <w:numFmt w:val="decimal"/>
      <w:lvlText w:val="%7."/>
      <w:lvlJc w:val="left"/>
      <w:pPr>
        <w:ind w:left="3360" w:hanging="480"/>
      </w:pPr>
    </w:lvl>
    <w:lvl w:ilvl="7" w:tplc="67A0E6BC" w:tentative="1">
      <w:start w:val="1"/>
      <w:numFmt w:val="ideographTraditional"/>
      <w:lvlText w:val="%8、"/>
      <w:lvlJc w:val="left"/>
      <w:pPr>
        <w:ind w:left="3840" w:hanging="480"/>
      </w:pPr>
    </w:lvl>
    <w:lvl w:ilvl="8" w:tplc="3C607AC2" w:tentative="1">
      <w:start w:val="1"/>
      <w:numFmt w:val="lowerRoman"/>
      <w:lvlText w:val="%9."/>
      <w:lvlJc w:val="right"/>
      <w:pPr>
        <w:ind w:left="4320" w:hanging="480"/>
      </w:pPr>
    </w:lvl>
  </w:abstractNum>
  <w:abstractNum w:abstractNumId="107" w15:restartNumberingAfterBreak="0">
    <w:nsid w:val="719E7B0A"/>
    <w:multiLevelType w:val="hybridMultilevel"/>
    <w:tmpl w:val="FC70F696"/>
    <w:lvl w:ilvl="0" w:tplc="96FE086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3B24E94"/>
    <w:multiLevelType w:val="multilevel"/>
    <w:tmpl w:val="A330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845131"/>
    <w:multiLevelType w:val="hybridMultilevel"/>
    <w:tmpl w:val="73F88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9C37C64"/>
    <w:multiLevelType w:val="hybridMultilevel"/>
    <w:tmpl w:val="AFEED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A4D292E"/>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A8E697E"/>
    <w:multiLevelType w:val="multilevel"/>
    <w:tmpl w:val="8FD0C47E"/>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B523A09"/>
    <w:multiLevelType w:val="multilevel"/>
    <w:tmpl w:val="5FB0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E4D26D6"/>
    <w:multiLevelType w:val="hybridMultilevel"/>
    <w:tmpl w:val="29422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E530532"/>
    <w:multiLevelType w:val="hybridMultilevel"/>
    <w:tmpl w:val="1110DC34"/>
    <w:lvl w:ilvl="0" w:tplc="96FE086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EEF6383"/>
    <w:multiLevelType w:val="multilevel"/>
    <w:tmpl w:val="DA12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152B93"/>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FE42BD8"/>
    <w:multiLevelType w:val="hybridMultilevel"/>
    <w:tmpl w:val="C4023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91"/>
  </w:num>
  <w:num w:numId="2">
    <w:abstractNumId w:val="46"/>
  </w:num>
  <w:num w:numId="3">
    <w:abstractNumId w:val="62"/>
  </w:num>
  <w:num w:numId="4">
    <w:abstractNumId w:val="100"/>
  </w:num>
  <w:num w:numId="5">
    <w:abstractNumId w:val="11"/>
  </w:num>
  <w:num w:numId="6">
    <w:abstractNumId w:val="57"/>
  </w:num>
  <w:num w:numId="7">
    <w:abstractNumId w:val="50"/>
  </w:num>
  <w:num w:numId="8">
    <w:abstractNumId w:val="92"/>
  </w:num>
  <w:num w:numId="9">
    <w:abstractNumId w:val="53"/>
  </w:num>
  <w:num w:numId="10">
    <w:abstractNumId w:val="67"/>
  </w:num>
  <w:num w:numId="11">
    <w:abstractNumId w:val="7"/>
  </w:num>
  <w:num w:numId="12">
    <w:abstractNumId w:val="99"/>
  </w:num>
  <w:num w:numId="13">
    <w:abstractNumId w:val="98"/>
  </w:num>
  <w:num w:numId="14">
    <w:abstractNumId w:val="43"/>
  </w:num>
  <w:num w:numId="15">
    <w:abstractNumId w:val="14"/>
  </w:num>
  <w:num w:numId="16">
    <w:abstractNumId w:val="112"/>
  </w:num>
  <w:num w:numId="17">
    <w:abstractNumId w:val="4"/>
  </w:num>
  <w:num w:numId="18">
    <w:abstractNumId w:val="56"/>
  </w:num>
  <w:num w:numId="19">
    <w:abstractNumId w:val="97"/>
  </w:num>
  <w:num w:numId="20">
    <w:abstractNumId w:val="116"/>
  </w:num>
  <w:num w:numId="21">
    <w:abstractNumId w:val="87"/>
  </w:num>
  <w:num w:numId="22">
    <w:abstractNumId w:val="29"/>
  </w:num>
  <w:num w:numId="23">
    <w:abstractNumId w:val="89"/>
  </w:num>
  <w:num w:numId="24">
    <w:abstractNumId w:val="15"/>
  </w:num>
  <w:num w:numId="25">
    <w:abstractNumId w:val="69"/>
  </w:num>
  <w:num w:numId="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num>
  <w:num w:numId="28">
    <w:abstractNumId w:val="9"/>
  </w:num>
  <w:num w:numId="29">
    <w:abstractNumId w:val="37"/>
  </w:num>
  <w:num w:numId="30">
    <w:abstractNumId w:val="72"/>
  </w:num>
  <w:num w:numId="31">
    <w:abstractNumId w:val="113"/>
  </w:num>
  <w:num w:numId="32">
    <w:abstractNumId w:val="101"/>
  </w:num>
  <w:num w:numId="33">
    <w:abstractNumId w:val="49"/>
  </w:num>
  <w:num w:numId="34">
    <w:abstractNumId w:val="54"/>
  </w:num>
  <w:num w:numId="35">
    <w:abstractNumId w:val="28"/>
  </w:num>
  <w:num w:numId="36">
    <w:abstractNumId w:val="68"/>
  </w:num>
  <w:num w:numId="37">
    <w:abstractNumId w:val="108"/>
  </w:num>
  <w:num w:numId="38">
    <w:abstractNumId w:val="71"/>
  </w:num>
  <w:num w:numId="39">
    <w:abstractNumId w:val="79"/>
  </w:num>
  <w:num w:numId="40">
    <w:abstractNumId w:val="2"/>
  </w:num>
  <w:num w:numId="41">
    <w:abstractNumId w:val="24"/>
  </w:num>
  <w:num w:numId="42">
    <w:abstractNumId w:val="26"/>
  </w:num>
  <w:num w:numId="43">
    <w:abstractNumId w:val="73"/>
  </w:num>
  <w:num w:numId="44">
    <w:abstractNumId w:val="12"/>
  </w:num>
  <w:num w:numId="45">
    <w:abstractNumId w:val="60"/>
  </w:num>
  <w:num w:numId="46">
    <w:abstractNumId w:val="90"/>
  </w:num>
  <w:num w:numId="47">
    <w:abstractNumId w:val="5"/>
  </w:num>
  <w:num w:numId="48">
    <w:abstractNumId w:val="61"/>
  </w:num>
  <w:num w:numId="49">
    <w:abstractNumId w:val="16"/>
  </w:num>
  <w:num w:numId="50">
    <w:abstractNumId w:val="55"/>
  </w:num>
  <w:num w:numId="51">
    <w:abstractNumId w:val="23"/>
  </w:num>
  <w:num w:numId="52">
    <w:abstractNumId w:val="65"/>
  </w:num>
  <w:num w:numId="53">
    <w:abstractNumId w:val="10"/>
  </w:num>
  <w:num w:numId="54">
    <w:abstractNumId w:val="25"/>
  </w:num>
  <w:num w:numId="55">
    <w:abstractNumId w:val="76"/>
  </w:num>
  <w:num w:numId="56">
    <w:abstractNumId w:val="104"/>
  </w:num>
  <w:num w:numId="57">
    <w:abstractNumId w:val="18"/>
  </w:num>
  <w:num w:numId="58">
    <w:abstractNumId w:val="107"/>
  </w:num>
  <w:num w:numId="59">
    <w:abstractNumId w:val="115"/>
  </w:num>
  <w:num w:numId="60">
    <w:abstractNumId w:val="36"/>
  </w:num>
  <w:num w:numId="61">
    <w:abstractNumId w:val="64"/>
  </w:num>
  <w:num w:numId="62">
    <w:abstractNumId w:val="45"/>
  </w:num>
  <w:num w:numId="63">
    <w:abstractNumId w:val="94"/>
  </w:num>
  <w:num w:numId="64">
    <w:abstractNumId w:val="40"/>
  </w:num>
  <w:num w:numId="65">
    <w:abstractNumId w:val="39"/>
  </w:num>
  <w:num w:numId="66">
    <w:abstractNumId w:val="1"/>
  </w:num>
  <w:num w:numId="67">
    <w:abstractNumId w:val="6"/>
  </w:num>
  <w:num w:numId="68">
    <w:abstractNumId w:val="17"/>
  </w:num>
  <w:num w:numId="69">
    <w:abstractNumId w:val="32"/>
  </w:num>
  <w:num w:numId="70">
    <w:abstractNumId w:val="13"/>
  </w:num>
  <w:num w:numId="71">
    <w:abstractNumId w:val="109"/>
  </w:num>
  <w:num w:numId="72">
    <w:abstractNumId w:val="78"/>
  </w:num>
  <w:num w:numId="73">
    <w:abstractNumId w:val="20"/>
  </w:num>
  <w:num w:numId="74">
    <w:abstractNumId w:val="110"/>
  </w:num>
  <w:num w:numId="75">
    <w:abstractNumId w:val="19"/>
  </w:num>
  <w:num w:numId="76">
    <w:abstractNumId w:val="105"/>
  </w:num>
  <w:num w:numId="77">
    <w:abstractNumId w:val="81"/>
  </w:num>
  <w:num w:numId="78">
    <w:abstractNumId w:val="118"/>
  </w:num>
  <w:num w:numId="79">
    <w:abstractNumId w:val="88"/>
  </w:num>
  <w:num w:numId="80">
    <w:abstractNumId w:val="84"/>
  </w:num>
  <w:num w:numId="81">
    <w:abstractNumId w:val="80"/>
  </w:num>
  <w:num w:numId="82">
    <w:abstractNumId w:val="48"/>
  </w:num>
  <w:num w:numId="83">
    <w:abstractNumId w:val="44"/>
  </w:num>
  <w:num w:numId="84">
    <w:abstractNumId w:val="114"/>
  </w:num>
  <w:num w:numId="85">
    <w:abstractNumId w:val="85"/>
  </w:num>
  <w:num w:numId="86">
    <w:abstractNumId w:val="103"/>
  </w:num>
  <w:num w:numId="87">
    <w:abstractNumId w:val="38"/>
  </w:num>
  <w:num w:numId="88">
    <w:abstractNumId w:val="42"/>
  </w:num>
  <w:num w:numId="89">
    <w:abstractNumId w:val="52"/>
  </w:num>
  <w:num w:numId="90">
    <w:abstractNumId w:val="33"/>
  </w:num>
  <w:num w:numId="91">
    <w:abstractNumId w:val="83"/>
  </w:num>
  <w:num w:numId="92">
    <w:abstractNumId w:val="41"/>
  </w:num>
  <w:num w:numId="93">
    <w:abstractNumId w:val="0"/>
  </w:num>
  <w:num w:numId="94">
    <w:abstractNumId w:val="35"/>
  </w:num>
  <w:num w:numId="95">
    <w:abstractNumId w:val="96"/>
  </w:num>
  <w:num w:numId="96">
    <w:abstractNumId w:val="59"/>
  </w:num>
  <w:num w:numId="97">
    <w:abstractNumId w:val="30"/>
  </w:num>
  <w:num w:numId="98">
    <w:abstractNumId w:val="86"/>
  </w:num>
  <w:num w:numId="99">
    <w:abstractNumId w:val="21"/>
  </w:num>
  <w:num w:numId="100">
    <w:abstractNumId w:val="22"/>
  </w:num>
  <w:num w:numId="101">
    <w:abstractNumId w:val="70"/>
  </w:num>
  <w:num w:numId="102">
    <w:abstractNumId w:val="77"/>
  </w:num>
  <w:num w:numId="103">
    <w:abstractNumId w:val="31"/>
  </w:num>
  <w:num w:numId="104">
    <w:abstractNumId w:val="95"/>
  </w:num>
  <w:num w:numId="105">
    <w:abstractNumId w:val="51"/>
  </w:num>
  <w:num w:numId="106">
    <w:abstractNumId w:val="93"/>
  </w:num>
  <w:num w:numId="107">
    <w:abstractNumId w:val="3"/>
  </w:num>
  <w:num w:numId="108">
    <w:abstractNumId w:val="8"/>
  </w:num>
  <w:num w:numId="109">
    <w:abstractNumId w:val="82"/>
  </w:num>
  <w:num w:numId="110">
    <w:abstractNumId w:val="47"/>
  </w:num>
  <w:num w:numId="111">
    <w:abstractNumId w:val="111"/>
  </w:num>
  <w:num w:numId="112">
    <w:abstractNumId w:val="27"/>
  </w:num>
  <w:num w:numId="113">
    <w:abstractNumId w:val="66"/>
  </w:num>
  <w:num w:numId="114">
    <w:abstractNumId w:val="75"/>
  </w:num>
  <w:num w:numId="115">
    <w:abstractNumId w:val="34"/>
  </w:num>
  <w:num w:numId="116">
    <w:abstractNumId w:val="102"/>
  </w:num>
  <w:num w:numId="117">
    <w:abstractNumId w:val="63"/>
  </w:num>
  <w:num w:numId="118">
    <w:abstractNumId w:val="117"/>
  </w:num>
  <w:num w:numId="119">
    <w:abstractNumId w:val="7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wsDQ3MTMxNLc0MjFX0lEKTi0uzszPAykwqwUAzzvGcSwAAAA="/>
  </w:docVars>
  <w:rsids>
    <w:rsidRoot w:val="0077269F"/>
    <w:rsid w:val="000020A9"/>
    <w:rsid w:val="0000223F"/>
    <w:rsid w:val="00002AF0"/>
    <w:rsid w:val="000036BE"/>
    <w:rsid w:val="00003F70"/>
    <w:rsid w:val="00004E57"/>
    <w:rsid w:val="0000560A"/>
    <w:rsid w:val="00005D3A"/>
    <w:rsid w:val="00006F1C"/>
    <w:rsid w:val="0000731A"/>
    <w:rsid w:val="00011812"/>
    <w:rsid w:val="00015CA7"/>
    <w:rsid w:val="000166C0"/>
    <w:rsid w:val="00017AA8"/>
    <w:rsid w:val="00020D13"/>
    <w:rsid w:val="00020ED4"/>
    <w:rsid w:val="00021195"/>
    <w:rsid w:val="000212A7"/>
    <w:rsid w:val="00021F07"/>
    <w:rsid w:val="00023B70"/>
    <w:rsid w:val="00024FD3"/>
    <w:rsid w:val="000261B7"/>
    <w:rsid w:val="00026864"/>
    <w:rsid w:val="00026FAD"/>
    <w:rsid w:val="00027D3F"/>
    <w:rsid w:val="00034322"/>
    <w:rsid w:val="00034BC3"/>
    <w:rsid w:val="000378BD"/>
    <w:rsid w:val="000411D2"/>
    <w:rsid w:val="0004320B"/>
    <w:rsid w:val="00043E5C"/>
    <w:rsid w:val="00044A0E"/>
    <w:rsid w:val="00045366"/>
    <w:rsid w:val="00045839"/>
    <w:rsid w:val="00046051"/>
    <w:rsid w:val="00046869"/>
    <w:rsid w:val="00046BCA"/>
    <w:rsid w:val="0005054D"/>
    <w:rsid w:val="000510F1"/>
    <w:rsid w:val="00053BD6"/>
    <w:rsid w:val="00053E01"/>
    <w:rsid w:val="000542B7"/>
    <w:rsid w:val="00054A93"/>
    <w:rsid w:val="00056498"/>
    <w:rsid w:val="0005773C"/>
    <w:rsid w:val="00060C3D"/>
    <w:rsid w:val="00061477"/>
    <w:rsid w:val="000635D5"/>
    <w:rsid w:val="00063914"/>
    <w:rsid w:val="00064588"/>
    <w:rsid w:val="00065D41"/>
    <w:rsid w:val="000668BA"/>
    <w:rsid w:val="0006695B"/>
    <w:rsid w:val="00067C6A"/>
    <w:rsid w:val="00075440"/>
    <w:rsid w:val="000802EC"/>
    <w:rsid w:val="00081834"/>
    <w:rsid w:val="000819B3"/>
    <w:rsid w:val="00081B18"/>
    <w:rsid w:val="0008287B"/>
    <w:rsid w:val="00084844"/>
    <w:rsid w:val="00085EA8"/>
    <w:rsid w:val="00086892"/>
    <w:rsid w:val="00086B66"/>
    <w:rsid w:val="00087DE1"/>
    <w:rsid w:val="000907FD"/>
    <w:rsid w:val="0009089A"/>
    <w:rsid w:val="00091524"/>
    <w:rsid w:val="00093E87"/>
    <w:rsid w:val="00095097"/>
    <w:rsid w:val="00096BED"/>
    <w:rsid w:val="000A1A4F"/>
    <w:rsid w:val="000A2521"/>
    <w:rsid w:val="000B1E9C"/>
    <w:rsid w:val="000B54E9"/>
    <w:rsid w:val="000B5F1E"/>
    <w:rsid w:val="000C19F1"/>
    <w:rsid w:val="000C2B10"/>
    <w:rsid w:val="000C3ACF"/>
    <w:rsid w:val="000C4CC0"/>
    <w:rsid w:val="000C7131"/>
    <w:rsid w:val="000D0EF2"/>
    <w:rsid w:val="000D3174"/>
    <w:rsid w:val="000D32F7"/>
    <w:rsid w:val="000D380D"/>
    <w:rsid w:val="000D4CAD"/>
    <w:rsid w:val="000D69B7"/>
    <w:rsid w:val="000D6EAB"/>
    <w:rsid w:val="000E0253"/>
    <w:rsid w:val="000E0875"/>
    <w:rsid w:val="000E1686"/>
    <w:rsid w:val="000E199E"/>
    <w:rsid w:val="000E3DDF"/>
    <w:rsid w:val="000E46B0"/>
    <w:rsid w:val="000E63BB"/>
    <w:rsid w:val="000E6657"/>
    <w:rsid w:val="000E758F"/>
    <w:rsid w:val="000E7C0B"/>
    <w:rsid w:val="000F17EA"/>
    <w:rsid w:val="000F2150"/>
    <w:rsid w:val="000F279C"/>
    <w:rsid w:val="000F3D2C"/>
    <w:rsid w:val="000F4BA0"/>
    <w:rsid w:val="000F534C"/>
    <w:rsid w:val="000F5FF1"/>
    <w:rsid w:val="000F6013"/>
    <w:rsid w:val="000F6BD2"/>
    <w:rsid w:val="000F764D"/>
    <w:rsid w:val="00101CC4"/>
    <w:rsid w:val="001024B5"/>
    <w:rsid w:val="00104027"/>
    <w:rsid w:val="00104B3A"/>
    <w:rsid w:val="00105957"/>
    <w:rsid w:val="00106329"/>
    <w:rsid w:val="00107906"/>
    <w:rsid w:val="001079A2"/>
    <w:rsid w:val="00114412"/>
    <w:rsid w:val="00115CCC"/>
    <w:rsid w:val="00123A25"/>
    <w:rsid w:val="00124F3F"/>
    <w:rsid w:val="00124FE2"/>
    <w:rsid w:val="00125A43"/>
    <w:rsid w:val="00126675"/>
    <w:rsid w:val="00126726"/>
    <w:rsid w:val="00126BD2"/>
    <w:rsid w:val="001307B4"/>
    <w:rsid w:val="00131AFB"/>
    <w:rsid w:val="00132428"/>
    <w:rsid w:val="00133CC8"/>
    <w:rsid w:val="00134419"/>
    <w:rsid w:val="00134488"/>
    <w:rsid w:val="0013762F"/>
    <w:rsid w:val="001406AB"/>
    <w:rsid w:val="00142E9B"/>
    <w:rsid w:val="0014534F"/>
    <w:rsid w:val="001518A4"/>
    <w:rsid w:val="001533AA"/>
    <w:rsid w:val="001535EC"/>
    <w:rsid w:val="00156AEE"/>
    <w:rsid w:val="00171327"/>
    <w:rsid w:val="00171B0F"/>
    <w:rsid w:val="00173045"/>
    <w:rsid w:val="0017401C"/>
    <w:rsid w:val="001776CC"/>
    <w:rsid w:val="00177AA6"/>
    <w:rsid w:val="00185918"/>
    <w:rsid w:val="00185992"/>
    <w:rsid w:val="001861C5"/>
    <w:rsid w:val="001870DD"/>
    <w:rsid w:val="00190B30"/>
    <w:rsid w:val="0019189A"/>
    <w:rsid w:val="00193891"/>
    <w:rsid w:val="0019676D"/>
    <w:rsid w:val="001A191D"/>
    <w:rsid w:val="001A23CC"/>
    <w:rsid w:val="001A42B2"/>
    <w:rsid w:val="001A5076"/>
    <w:rsid w:val="001A537D"/>
    <w:rsid w:val="001A5F9A"/>
    <w:rsid w:val="001A77EA"/>
    <w:rsid w:val="001A7F25"/>
    <w:rsid w:val="001B0018"/>
    <w:rsid w:val="001B0498"/>
    <w:rsid w:val="001B0942"/>
    <w:rsid w:val="001B4FFF"/>
    <w:rsid w:val="001B5E88"/>
    <w:rsid w:val="001B6575"/>
    <w:rsid w:val="001B69DA"/>
    <w:rsid w:val="001B7067"/>
    <w:rsid w:val="001C0060"/>
    <w:rsid w:val="001C12BF"/>
    <w:rsid w:val="001C1A06"/>
    <w:rsid w:val="001C1B07"/>
    <w:rsid w:val="001C6204"/>
    <w:rsid w:val="001D294F"/>
    <w:rsid w:val="001D2C7B"/>
    <w:rsid w:val="001D2CDB"/>
    <w:rsid w:val="001D2F70"/>
    <w:rsid w:val="001D312A"/>
    <w:rsid w:val="001D5C4F"/>
    <w:rsid w:val="001D7521"/>
    <w:rsid w:val="001D7D9F"/>
    <w:rsid w:val="001D7E73"/>
    <w:rsid w:val="001E0F57"/>
    <w:rsid w:val="001E2126"/>
    <w:rsid w:val="001E3E84"/>
    <w:rsid w:val="001E48AE"/>
    <w:rsid w:val="001E5608"/>
    <w:rsid w:val="001E6740"/>
    <w:rsid w:val="001E725C"/>
    <w:rsid w:val="001F08CF"/>
    <w:rsid w:val="001F0BE6"/>
    <w:rsid w:val="001F1359"/>
    <w:rsid w:val="001F2149"/>
    <w:rsid w:val="001F23B5"/>
    <w:rsid w:val="001F44C6"/>
    <w:rsid w:val="001F4D29"/>
    <w:rsid w:val="001F5260"/>
    <w:rsid w:val="001F6774"/>
    <w:rsid w:val="001F7AC4"/>
    <w:rsid w:val="00200372"/>
    <w:rsid w:val="00205E17"/>
    <w:rsid w:val="0020622D"/>
    <w:rsid w:val="0021315E"/>
    <w:rsid w:val="00214C23"/>
    <w:rsid w:val="00214F47"/>
    <w:rsid w:val="00215784"/>
    <w:rsid w:val="002161F3"/>
    <w:rsid w:val="00216B3A"/>
    <w:rsid w:val="002219B1"/>
    <w:rsid w:val="00222192"/>
    <w:rsid w:val="002253E8"/>
    <w:rsid w:val="00226396"/>
    <w:rsid w:val="00226616"/>
    <w:rsid w:val="00227A21"/>
    <w:rsid w:val="00227B7D"/>
    <w:rsid w:val="00227E7A"/>
    <w:rsid w:val="00232398"/>
    <w:rsid w:val="0023551D"/>
    <w:rsid w:val="00236B2F"/>
    <w:rsid w:val="00236FAF"/>
    <w:rsid w:val="00237061"/>
    <w:rsid w:val="00237757"/>
    <w:rsid w:val="0024111A"/>
    <w:rsid w:val="002438AF"/>
    <w:rsid w:val="00250A14"/>
    <w:rsid w:val="00250CF0"/>
    <w:rsid w:val="002527BA"/>
    <w:rsid w:val="002528DB"/>
    <w:rsid w:val="0025347C"/>
    <w:rsid w:val="00254652"/>
    <w:rsid w:val="0025527D"/>
    <w:rsid w:val="0025533D"/>
    <w:rsid w:val="00255719"/>
    <w:rsid w:val="00263930"/>
    <w:rsid w:val="002656C9"/>
    <w:rsid w:val="00265E57"/>
    <w:rsid w:val="00266500"/>
    <w:rsid w:val="002678CC"/>
    <w:rsid w:val="0027000D"/>
    <w:rsid w:val="00276384"/>
    <w:rsid w:val="0028045E"/>
    <w:rsid w:val="002810AC"/>
    <w:rsid w:val="00284442"/>
    <w:rsid w:val="00285C30"/>
    <w:rsid w:val="002907D5"/>
    <w:rsid w:val="00290DCD"/>
    <w:rsid w:val="00295BD2"/>
    <w:rsid w:val="0029665A"/>
    <w:rsid w:val="0029681E"/>
    <w:rsid w:val="00296BB1"/>
    <w:rsid w:val="002A0C9F"/>
    <w:rsid w:val="002A2F10"/>
    <w:rsid w:val="002A43DC"/>
    <w:rsid w:val="002A43DE"/>
    <w:rsid w:val="002A4975"/>
    <w:rsid w:val="002A6BD2"/>
    <w:rsid w:val="002B0658"/>
    <w:rsid w:val="002B4FF6"/>
    <w:rsid w:val="002B52BD"/>
    <w:rsid w:val="002B6366"/>
    <w:rsid w:val="002B72EE"/>
    <w:rsid w:val="002B769B"/>
    <w:rsid w:val="002B76EE"/>
    <w:rsid w:val="002C2B6A"/>
    <w:rsid w:val="002C32E6"/>
    <w:rsid w:val="002C497C"/>
    <w:rsid w:val="002C5039"/>
    <w:rsid w:val="002C5230"/>
    <w:rsid w:val="002C586E"/>
    <w:rsid w:val="002C682F"/>
    <w:rsid w:val="002D010F"/>
    <w:rsid w:val="002D08F8"/>
    <w:rsid w:val="002D152E"/>
    <w:rsid w:val="002D525A"/>
    <w:rsid w:val="002D56CA"/>
    <w:rsid w:val="002D65D7"/>
    <w:rsid w:val="002D729E"/>
    <w:rsid w:val="002E174C"/>
    <w:rsid w:val="002E19FC"/>
    <w:rsid w:val="002E2D72"/>
    <w:rsid w:val="002E5180"/>
    <w:rsid w:val="002E6C3A"/>
    <w:rsid w:val="002F6F47"/>
    <w:rsid w:val="002F7C6E"/>
    <w:rsid w:val="00302821"/>
    <w:rsid w:val="00303113"/>
    <w:rsid w:val="00303BF1"/>
    <w:rsid w:val="0030584C"/>
    <w:rsid w:val="003115B8"/>
    <w:rsid w:val="00311CCC"/>
    <w:rsid w:val="0031247F"/>
    <w:rsid w:val="00313488"/>
    <w:rsid w:val="003136FD"/>
    <w:rsid w:val="00315DC9"/>
    <w:rsid w:val="003161A5"/>
    <w:rsid w:val="00316BC7"/>
    <w:rsid w:val="00316CBD"/>
    <w:rsid w:val="00321C6C"/>
    <w:rsid w:val="0032372C"/>
    <w:rsid w:val="00323D6A"/>
    <w:rsid w:val="00324D3C"/>
    <w:rsid w:val="00324EC6"/>
    <w:rsid w:val="0032536D"/>
    <w:rsid w:val="0032587F"/>
    <w:rsid w:val="00326EC2"/>
    <w:rsid w:val="00332297"/>
    <w:rsid w:val="00332DAD"/>
    <w:rsid w:val="00334B20"/>
    <w:rsid w:val="00336961"/>
    <w:rsid w:val="00343030"/>
    <w:rsid w:val="00343A13"/>
    <w:rsid w:val="00345D72"/>
    <w:rsid w:val="00346007"/>
    <w:rsid w:val="003462E3"/>
    <w:rsid w:val="00351925"/>
    <w:rsid w:val="00352498"/>
    <w:rsid w:val="00354BA3"/>
    <w:rsid w:val="003566C8"/>
    <w:rsid w:val="00356DF3"/>
    <w:rsid w:val="00360E3D"/>
    <w:rsid w:val="00360E95"/>
    <w:rsid w:val="0036157C"/>
    <w:rsid w:val="003628C4"/>
    <w:rsid w:val="00362AEB"/>
    <w:rsid w:val="00362B57"/>
    <w:rsid w:val="0036359E"/>
    <w:rsid w:val="003649FD"/>
    <w:rsid w:val="0036583E"/>
    <w:rsid w:val="00365C0C"/>
    <w:rsid w:val="00365CF1"/>
    <w:rsid w:val="003670BB"/>
    <w:rsid w:val="00367124"/>
    <w:rsid w:val="00370094"/>
    <w:rsid w:val="00373889"/>
    <w:rsid w:val="00377896"/>
    <w:rsid w:val="00382991"/>
    <w:rsid w:val="0038494B"/>
    <w:rsid w:val="00393483"/>
    <w:rsid w:val="00393538"/>
    <w:rsid w:val="003936C8"/>
    <w:rsid w:val="0039480A"/>
    <w:rsid w:val="00394B33"/>
    <w:rsid w:val="0039787D"/>
    <w:rsid w:val="003A3361"/>
    <w:rsid w:val="003A44AD"/>
    <w:rsid w:val="003A4837"/>
    <w:rsid w:val="003A6A17"/>
    <w:rsid w:val="003A6B55"/>
    <w:rsid w:val="003B1FB6"/>
    <w:rsid w:val="003B40C9"/>
    <w:rsid w:val="003B5550"/>
    <w:rsid w:val="003B661C"/>
    <w:rsid w:val="003B7166"/>
    <w:rsid w:val="003C044C"/>
    <w:rsid w:val="003C1134"/>
    <w:rsid w:val="003C1CB9"/>
    <w:rsid w:val="003C37C7"/>
    <w:rsid w:val="003C4240"/>
    <w:rsid w:val="003C6121"/>
    <w:rsid w:val="003D6B45"/>
    <w:rsid w:val="003E07EF"/>
    <w:rsid w:val="003E1D46"/>
    <w:rsid w:val="003E677D"/>
    <w:rsid w:val="003E7A79"/>
    <w:rsid w:val="003F024D"/>
    <w:rsid w:val="003F3994"/>
    <w:rsid w:val="003F56A5"/>
    <w:rsid w:val="003F7CE8"/>
    <w:rsid w:val="00401166"/>
    <w:rsid w:val="0040270E"/>
    <w:rsid w:val="004055F9"/>
    <w:rsid w:val="0040564C"/>
    <w:rsid w:val="00407752"/>
    <w:rsid w:val="00412F0A"/>
    <w:rsid w:val="00413294"/>
    <w:rsid w:val="004136BC"/>
    <w:rsid w:val="00414FCC"/>
    <w:rsid w:val="00416A96"/>
    <w:rsid w:val="00421F04"/>
    <w:rsid w:val="00422F8C"/>
    <w:rsid w:val="0042654C"/>
    <w:rsid w:val="00427DC3"/>
    <w:rsid w:val="0043343A"/>
    <w:rsid w:val="00437392"/>
    <w:rsid w:val="00441E3B"/>
    <w:rsid w:val="00442A43"/>
    <w:rsid w:val="004439B3"/>
    <w:rsid w:val="004440C6"/>
    <w:rsid w:val="00445C08"/>
    <w:rsid w:val="00446166"/>
    <w:rsid w:val="0045307D"/>
    <w:rsid w:val="00453CB4"/>
    <w:rsid w:val="00453E66"/>
    <w:rsid w:val="00455FF1"/>
    <w:rsid w:val="00456556"/>
    <w:rsid w:val="00457943"/>
    <w:rsid w:val="00462BE9"/>
    <w:rsid w:val="00466578"/>
    <w:rsid w:val="00467EA9"/>
    <w:rsid w:val="00470895"/>
    <w:rsid w:val="00471819"/>
    <w:rsid w:val="00472046"/>
    <w:rsid w:val="004802E7"/>
    <w:rsid w:val="0048097A"/>
    <w:rsid w:val="00480F48"/>
    <w:rsid w:val="004816E6"/>
    <w:rsid w:val="00482FCF"/>
    <w:rsid w:val="0048489F"/>
    <w:rsid w:val="00491E75"/>
    <w:rsid w:val="0049209A"/>
    <w:rsid w:val="004930FC"/>
    <w:rsid w:val="00493C3B"/>
    <w:rsid w:val="00493EAE"/>
    <w:rsid w:val="004971A2"/>
    <w:rsid w:val="004A07BB"/>
    <w:rsid w:val="004A30A9"/>
    <w:rsid w:val="004A4344"/>
    <w:rsid w:val="004A470D"/>
    <w:rsid w:val="004A6619"/>
    <w:rsid w:val="004B0D60"/>
    <w:rsid w:val="004C0345"/>
    <w:rsid w:val="004C289A"/>
    <w:rsid w:val="004C28F9"/>
    <w:rsid w:val="004C3DA5"/>
    <w:rsid w:val="004C724F"/>
    <w:rsid w:val="004D00D4"/>
    <w:rsid w:val="004D0CB4"/>
    <w:rsid w:val="004D1EF8"/>
    <w:rsid w:val="004D2BDA"/>
    <w:rsid w:val="004D3508"/>
    <w:rsid w:val="004D43B0"/>
    <w:rsid w:val="004D5B5A"/>
    <w:rsid w:val="004D61AD"/>
    <w:rsid w:val="004D6A3A"/>
    <w:rsid w:val="004E146D"/>
    <w:rsid w:val="004E20E3"/>
    <w:rsid w:val="004E28C2"/>
    <w:rsid w:val="004E3F1E"/>
    <w:rsid w:val="004E4B68"/>
    <w:rsid w:val="004E6AC6"/>
    <w:rsid w:val="004E6B60"/>
    <w:rsid w:val="004E72D0"/>
    <w:rsid w:val="004E7E86"/>
    <w:rsid w:val="004F1A11"/>
    <w:rsid w:val="004F64E0"/>
    <w:rsid w:val="004F787C"/>
    <w:rsid w:val="00500391"/>
    <w:rsid w:val="005018F3"/>
    <w:rsid w:val="0050217B"/>
    <w:rsid w:val="00502BED"/>
    <w:rsid w:val="00503354"/>
    <w:rsid w:val="005035A6"/>
    <w:rsid w:val="005056D1"/>
    <w:rsid w:val="00510A0C"/>
    <w:rsid w:val="00514A86"/>
    <w:rsid w:val="005152B1"/>
    <w:rsid w:val="005219B7"/>
    <w:rsid w:val="005229A8"/>
    <w:rsid w:val="00525DC6"/>
    <w:rsid w:val="00526364"/>
    <w:rsid w:val="00530A00"/>
    <w:rsid w:val="00530A48"/>
    <w:rsid w:val="00530FC2"/>
    <w:rsid w:val="005326B5"/>
    <w:rsid w:val="00533277"/>
    <w:rsid w:val="00533E5A"/>
    <w:rsid w:val="0053471C"/>
    <w:rsid w:val="005353E2"/>
    <w:rsid w:val="00537B80"/>
    <w:rsid w:val="00540DF1"/>
    <w:rsid w:val="005410E9"/>
    <w:rsid w:val="0054293C"/>
    <w:rsid w:val="00542C7C"/>
    <w:rsid w:val="00544302"/>
    <w:rsid w:val="00544D02"/>
    <w:rsid w:val="0054620D"/>
    <w:rsid w:val="005504C6"/>
    <w:rsid w:val="00550742"/>
    <w:rsid w:val="00553ABC"/>
    <w:rsid w:val="00555B98"/>
    <w:rsid w:val="005562B1"/>
    <w:rsid w:val="00560D99"/>
    <w:rsid w:val="00561787"/>
    <w:rsid w:val="00562CD3"/>
    <w:rsid w:val="00563889"/>
    <w:rsid w:val="00563CFB"/>
    <w:rsid w:val="00564EB9"/>
    <w:rsid w:val="00564EFC"/>
    <w:rsid w:val="005678CB"/>
    <w:rsid w:val="00570F32"/>
    <w:rsid w:val="00571576"/>
    <w:rsid w:val="005725CF"/>
    <w:rsid w:val="00572F36"/>
    <w:rsid w:val="00573A50"/>
    <w:rsid w:val="005760D8"/>
    <w:rsid w:val="00576A08"/>
    <w:rsid w:val="00577664"/>
    <w:rsid w:val="00577DB3"/>
    <w:rsid w:val="0058015F"/>
    <w:rsid w:val="00580AAE"/>
    <w:rsid w:val="0058133D"/>
    <w:rsid w:val="005814CD"/>
    <w:rsid w:val="00583DEA"/>
    <w:rsid w:val="005842B8"/>
    <w:rsid w:val="005845D0"/>
    <w:rsid w:val="00585DD3"/>
    <w:rsid w:val="00586474"/>
    <w:rsid w:val="00595313"/>
    <w:rsid w:val="00596093"/>
    <w:rsid w:val="00596D52"/>
    <w:rsid w:val="00597F20"/>
    <w:rsid w:val="005A1964"/>
    <w:rsid w:val="005A2529"/>
    <w:rsid w:val="005A2C73"/>
    <w:rsid w:val="005A5F0C"/>
    <w:rsid w:val="005A693F"/>
    <w:rsid w:val="005B316A"/>
    <w:rsid w:val="005B3950"/>
    <w:rsid w:val="005B3E89"/>
    <w:rsid w:val="005B47FA"/>
    <w:rsid w:val="005B4C47"/>
    <w:rsid w:val="005B5096"/>
    <w:rsid w:val="005B723F"/>
    <w:rsid w:val="005C00FC"/>
    <w:rsid w:val="005C18C9"/>
    <w:rsid w:val="005C1DBC"/>
    <w:rsid w:val="005C6E0B"/>
    <w:rsid w:val="005D06B2"/>
    <w:rsid w:val="005D180C"/>
    <w:rsid w:val="005D337A"/>
    <w:rsid w:val="005D55DE"/>
    <w:rsid w:val="005E3B21"/>
    <w:rsid w:val="005E52F1"/>
    <w:rsid w:val="005E6021"/>
    <w:rsid w:val="005F058B"/>
    <w:rsid w:val="005F116C"/>
    <w:rsid w:val="005F175A"/>
    <w:rsid w:val="005F2375"/>
    <w:rsid w:val="005F2946"/>
    <w:rsid w:val="005F4C41"/>
    <w:rsid w:val="005F71AD"/>
    <w:rsid w:val="005F754F"/>
    <w:rsid w:val="00601EE4"/>
    <w:rsid w:val="00602024"/>
    <w:rsid w:val="00607B96"/>
    <w:rsid w:val="00615B48"/>
    <w:rsid w:val="00617472"/>
    <w:rsid w:val="00617555"/>
    <w:rsid w:val="0061793B"/>
    <w:rsid w:val="00617A53"/>
    <w:rsid w:val="006224DA"/>
    <w:rsid w:val="0062449E"/>
    <w:rsid w:val="00625914"/>
    <w:rsid w:val="006277D9"/>
    <w:rsid w:val="00635075"/>
    <w:rsid w:val="00635FAC"/>
    <w:rsid w:val="00636733"/>
    <w:rsid w:val="0064275E"/>
    <w:rsid w:val="00643A4D"/>
    <w:rsid w:val="006441A9"/>
    <w:rsid w:val="006441DB"/>
    <w:rsid w:val="006445B6"/>
    <w:rsid w:val="00646ED7"/>
    <w:rsid w:val="006512F5"/>
    <w:rsid w:val="00651EE3"/>
    <w:rsid w:val="0065216F"/>
    <w:rsid w:val="00653B17"/>
    <w:rsid w:val="006553B1"/>
    <w:rsid w:val="00656D91"/>
    <w:rsid w:val="00661EEB"/>
    <w:rsid w:val="00662D27"/>
    <w:rsid w:val="00663847"/>
    <w:rsid w:val="00664E80"/>
    <w:rsid w:val="006658D9"/>
    <w:rsid w:val="00667D42"/>
    <w:rsid w:val="00672268"/>
    <w:rsid w:val="00673967"/>
    <w:rsid w:val="0067442F"/>
    <w:rsid w:val="00675418"/>
    <w:rsid w:val="006755C5"/>
    <w:rsid w:val="00675DB9"/>
    <w:rsid w:val="00680643"/>
    <w:rsid w:val="00680AFF"/>
    <w:rsid w:val="006827B1"/>
    <w:rsid w:val="00683549"/>
    <w:rsid w:val="006849D6"/>
    <w:rsid w:val="00685B68"/>
    <w:rsid w:val="0068603D"/>
    <w:rsid w:val="00686776"/>
    <w:rsid w:val="006906B0"/>
    <w:rsid w:val="006907A4"/>
    <w:rsid w:val="00692B27"/>
    <w:rsid w:val="0069485A"/>
    <w:rsid w:val="00694B15"/>
    <w:rsid w:val="00694EB9"/>
    <w:rsid w:val="006A0CE3"/>
    <w:rsid w:val="006A409A"/>
    <w:rsid w:val="006A489C"/>
    <w:rsid w:val="006A53E4"/>
    <w:rsid w:val="006A57F3"/>
    <w:rsid w:val="006A61FA"/>
    <w:rsid w:val="006A62E2"/>
    <w:rsid w:val="006B0259"/>
    <w:rsid w:val="006B2CCA"/>
    <w:rsid w:val="006B3A47"/>
    <w:rsid w:val="006B3B7F"/>
    <w:rsid w:val="006B42AA"/>
    <w:rsid w:val="006B5A69"/>
    <w:rsid w:val="006B6310"/>
    <w:rsid w:val="006B6497"/>
    <w:rsid w:val="006B7E35"/>
    <w:rsid w:val="006C2D1A"/>
    <w:rsid w:val="006C2D50"/>
    <w:rsid w:val="006C54F7"/>
    <w:rsid w:val="006C6F29"/>
    <w:rsid w:val="006D13B1"/>
    <w:rsid w:val="006D5C1C"/>
    <w:rsid w:val="006D7322"/>
    <w:rsid w:val="006D73D3"/>
    <w:rsid w:val="006E29CE"/>
    <w:rsid w:val="006E405C"/>
    <w:rsid w:val="006E4EE9"/>
    <w:rsid w:val="006E659D"/>
    <w:rsid w:val="006F06DB"/>
    <w:rsid w:val="006F2635"/>
    <w:rsid w:val="006F27EC"/>
    <w:rsid w:val="006F3F06"/>
    <w:rsid w:val="006F59EB"/>
    <w:rsid w:val="006F79DC"/>
    <w:rsid w:val="0070166E"/>
    <w:rsid w:val="007038DB"/>
    <w:rsid w:val="007121C5"/>
    <w:rsid w:val="00712DBB"/>
    <w:rsid w:val="0071454A"/>
    <w:rsid w:val="00715523"/>
    <w:rsid w:val="00715837"/>
    <w:rsid w:val="00716082"/>
    <w:rsid w:val="00720CD4"/>
    <w:rsid w:val="00721B4A"/>
    <w:rsid w:val="0072381A"/>
    <w:rsid w:val="00723ACE"/>
    <w:rsid w:val="00724BD6"/>
    <w:rsid w:val="00727916"/>
    <w:rsid w:val="007320CA"/>
    <w:rsid w:val="00733D84"/>
    <w:rsid w:val="00734903"/>
    <w:rsid w:val="00734BF8"/>
    <w:rsid w:val="00735C15"/>
    <w:rsid w:val="00735D03"/>
    <w:rsid w:val="00736056"/>
    <w:rsid w:val="0073700A"/>
    <w:rsid w:val="00740705"/>
    <w:rsid w:val="007436E9"/>
    <w:rsid w:val="00745D2E"/>
    <w:rsid w:val="00745E23"/>
    <w:rsid w:val="0074672E"/>
    <w:rsid w:val="0074696D"/>
    <w:rsid w:val="007526E7"/>
    <w:rsid w:val="00753A2E"/>
    <w:rsid w:val="00755A11"/>
    <w:rsid w:val="00756C55"/>
    <w:rsid w:val="00760773"/>
    <w:rsid w:val="00761CA5"/>
    <w:rsid w:val="00763DEE"/>
    <w:rsid w:val="007649A7"/>
    <w:rsid w:val="00764DC5"/>
    <w:rsid w:val="0077018A"/>
    <w:rsid w:val="007702E7"/>
    <w:rsid w:val="00771341"/>
    <w:rsid w:val="007715BC"/>
    <w:rsid w:val="00772606"/>
    <w:rsid w:val="0077269F"/>
    <w:rsid w:val="007732F2"/>
    <w:rsid w:val="00775998"/>
    <w:rsid w:val="007765C4"/>
    <w:rsid w:val="00777284"/>
    <w:rsid w:val="007810FA"/>
    <w:rsid w:val="00781BB0"/>
    <w:rsid w:val="007859FB"/>
    <w:rsid w:val="0078658C"/>
    <w:rsid w:val="00790F42"/>
    <w:rsid w:val="0079385C"/>
    <w:rsid w:val="007959D3"/>
    <w:rsid w:val="00796D46"/>
    <w:rsid w:val="00797309"/>
    <w:rsid w:val="007A0F27"/>
    <w:rsid w:val="007A12CB"/>
    <w:rsid w:val="007A14AD"/>
    <w:rsid w:val="007A1AFD"/>
    <w:rsid w:val="007A2481"/>
    <w:rsid w:val="007A2574"/>
    <w:rsid w:val="007A34C6"/>
    <w:rsid w:val="007A394D"/>
    <w:rsid w:val="007B2D24"/>
    <w:rsid w:val="007B2EDD"/>
    <w:rsid w:val="007B350E"/>
    <w:rsid w:val="007B5FB8"/>
    <w:rsid w:val="007B78BF"/>
    <w:rsid w:val="007C1AA7"/>
    <w:rsid w:val="007C1D53"/>
    <w:rsid w:val="007D0F49"/>
    <w:rsid w:val="007D28D4"/>
    <w:rsid w:val="007D32D4"/>
    <w:rsid w:val="007D35E2"/>
    <w:rsid w:val="007D3D7D"/>
    <w:rsid w:val="007D3E1A"/>
    <w:rsid w:val="007D58E8"/>
    <w:rsid w:val="007D5ABD"/>
    <w:rsid w:val="007D6BFD"/>
    <w:rsid w:val="007E04D9"/>
    <w:rsid w:val="007E1529"/>
    <w:rsid w:val="007E1950"/>
    <w:rsid w:val="007E2ACC"/>
    <w:rsid w:val="007E380F"/>
    <w:rsid w:val="007E3D7A"/>
    <w:rsid w:val="007E4182"/>
    <w:rsid w:val="007E4CD9"/>
    <w:rsid w:val="007E5373"/>
    <w:rsid w:val="007E59D8"/>
    <w:rsid w:val="007E7B39"/>
    <w:rsid w:val="007E7F02"/>
    <w:rsid w:val="007F0807"/>
    <w:rsid w:val="007F3AED"/>
    <w:rsid w:val="007F3B68"/>
    <w:rsid w:val="007F40EF"/>
    <w:rsid w:val="007F4B53"/>
    <w:rsid w:val="007F5787"/>
    <w:rsid w:val="007F6749"/>
    <w:rsid w:val="007F6DD5"/>
    <w:rsid w:val="00800700"/>
    <w:rsid w:val="00801AC1"/>
    <w:rsid w:val="0080221D"/>
    <w:rsid w:val="0080287A"/>
    <w:rsid w:val="00802BAF"/>
    <w:rsid w:val="00802CB0"/>
    <w:rsid w:val="00813E80"/>
    <w:rsid w:val="008145EF"/>
    <w:rsid w:val="00814C95"/>
    <w:rsid w:val="00815834"/>
    <w:rsid w:val="00816914"/>
    <w:rsid w:val="008170E6"/>
    <w:rsid w:val="00820491"/>
    <w:rsid w:val="00821708"/>
    <w:rsid w:val="00823950"/>
    <w:rsid w:val="008250C6"/>
    <w:rsid w:val="0082565C"/>
    <w:rsid w:val="00825F0D"/>
    <w:rsid w:val="00826FEE"/>
    <w:rsid w:val="00833254"/>
    <w:rsid w:val="00833C8C"/>
    <w:rsid w:val="00836C79"/>
    <w:rsid w:val="008414BE"/>
    <w:rsid w:val="00844159"/>
    <w:rsid w:val="00845D6C"/>
    <w:rsid w:val="00847EAE"/>
    <w:rsid w:val="00850BC9"/>
    <w:rsid w:val="00851E3F"/>
    <w:rsid w:val="00852CE3"/>
    <w:rsid w:val="00853B04"/>
    <w:rsid w:val="00856477"/>
    <w:rsid w:val="008567E3"/>
    <w:rsid w:val="00866B07"/>
    <w:rsid w:val="00866E81"/>
    <w:rsid w:val="008708E7"/>
    <w:rsid w:val="00870EA4"/>
    <w:rsid w:val="00872B02"/>
    <w:rsid w:val="00872E74"/>
    <w:rsid w:val="0087660D"/>
    <w:rsid w:val="00876B78"/>
    <w:rsid w:val="00881573"/>
    <w:rsid w:val="0088300E"/>
    <w:rsid w:val="0088315B"/>
    <w:rsid w:val="008853C3"/>
    <w:rsid w:val="008859E1"/>
    <w:rsid w:val="00885F6B"/>
    <w:rsid w:val="008860F5"/>
    <w:rsid w:val="00886AEF"/>
    <w:rsid w:val="0089156A"/>
    <w:rsid w:val="008916C8"/>
    <w:rsid w:val="00892E23"/>
    <w:rsid w:val="00893A22"/>
    <w:rsid w:val="008942BD"/>
    <w:rsid w:val="00894E09"/>
    <w:rsid w:val="00895A18"/>
    <w:rsid w:val="0089745D"/>
    <w:rsid w:val="0089782E"/>
    <w:rsid w:val="008A0774"/>
    <w:rsid w:val="008A2433"/>
    <w:rsid w:val="008A406E"/>
    <w:rsid w:val="008A4CB5"/>
    <w:rsid w:val="008A6936"/>
    <w:rsid w:val="008A724D"/>
    <w:rsid w:val="008B0D65"/>
    <w:rsid w:val="008B466D"/>
    <w:rsid w:val="008B63FD"/>
    <w:rsid w:val="008C0074"/>
    <w:rsid w:val="008C00B6"/>
    <w:rsid w:val="008C05D3"/>
    <w:rsid w:val="008C072C"/>
    <w:rsid w:val="008C23B7"/>
    <w:rsid w:val="008C246D"/>
    <w:rsid w:val="008C314A"/>
    <w:rsid w:val="008C631C"/>
    <w:rsid w:val="008C72C3"/>
    <w:rsid w:val="008C78CB"/>
    <w:rsid w:val="008D4522"/>
    <w:rsid w:val="008D7513"/>
    <w:rsid w:val="008E02B4"/>
    <w:rsid w:val="008E2FC2"/>
    <w:rsid w:val="008E3E1D"/>
    <w:rsid w:val="008E3F38"/>
    <w:rsid w:val="008E72E5"/>
    <w:rsid w:val="008E7E57"/>
    <w:rsid w:val="008F0204"/>
    <w:rsid w:val="008F0AC8"/>
    <w:rsid w:val="008F33D0"/>
    <w:rsid w:val="008F376A"/>
    <w:rsid w:val="008F583F"/>
    <w:rsid w:val="008F5FA9"/>
    <w:rsid w:val="008F684E"/>
    <w:rsid w:val="009004D0"/>
    <w:rsid w:val="00900CB1"/>
    <w:rsid w:val="00901ADB"/>
    <w:rsid w:val="009022D2"/>
    <w:rsid w:val="0090476C"/>
    <w:rsid w:val="009061D0"/>
    <w:rsid w:val="009065A5"/>
    <w:rsid w:val="00913B96"/>
    <w:rsid w:val="0091463B"/>
    <w:rsid w:val="009168B9"/>
    <w:rsid w:val="00917099"/>
    <w:rsid w:val="00917944"/>
    <w:rsid w:val="009204F9"/>
    <w:rsid w:val="00925998"/>
    <w:rsid w:val="00926183"/>
    <w:rsid w:val="00927BF2"/>
    <w:rsid w:val="00927D5A"/>
    <w:rsid w:val="00927DAD"/>
    <w:rsid w:val="00930D57"/>
    <w:rsid w:val="00931249"/>
    <w:rsid w:val="00936A31"/>
    <w:rsid w:val="00937556"/>
    <w:rsid w:val="00943492"/>
    <w:rsid w:val="009501D9"/>
    <w:rsid w:val="009512F9"/>
    <w:rsid w:val="0095165E"/>
    <w:rsid w:val="00951AC7"/>
    <w:rsid w:val="009532EA"/>
    <w:rsid w:val="00953E30"/>
    <w:rsid w:val="00954056"/>
    <w:rsid w:val="00955EA6"/>
    <w:rsid w:val="00956E07"/>
    <w:rsid w:val="0096128D"/>
    <w:rsid w:val="009623FA"/>
    <w:rsid w:val="00963614"/>
    <w:rsid w:val="00963B2F"/>
    <w:rsid w:val="0096621F"/>
    <w:rsid w:val="00966AA4"/>
    <w:rsid w:val="00967660"/>
    <w:rsid w:val="00970220"/>
    <w:rsid w:val="00970324"/>
    <w:rsid w:val="009706F4"/>
    <w:rsid w:val="00971518"/>
    <w:rsid w:val="00972E66"/>
    <w:rsid w:val="00973C51"/>
    <w:rsid w:val="00977FCA"/>
    <w:rsid w:val="00980B1B"/>
    <w:rsid w:val="0098181D"/>
    <w:rsid w:val="0098422E"/>
    <w:rsid w:val="009848D7"/>
    <w:rsid w:val="009858D6"/>
    <w:rsid w:val="00985929"/>
    <w:rsid w:val="009873A1"/>
    <w:rsid w:val="00990FCB"/>
    <w:rsid w:val="009918C4"/>
    <w:rsid w:val="00992198"/>
    <w:rsid w:val="00992E17"/>
    <w:rsid w:val="00994594"/>
    <w:rsid w:val="00996AD0"/>
    <w:rsid w:val="0099749E"/>
    <w:rsid w:val="00997A2E"/>
    <w:rsid w:val="009A2DFA"/>
    <w:rsid w:val="009A4B86"/>
    <w:rsid w:val="009A5B79"/>
    <w:rsid w:val="009A77BE"/>
    <w:rsid w:val="009B1FBB"/>
    <w:rsid w:val="009B23A0"/>
    <w:rsid w:val="009B3FE4"/>
    <w:rsid w:val="009B62FD"/>
    <w:rsid w:val="009C050A"/>
    <w:rsid w:val="009C2B2E"/>
    <w:rsid w:val="009C4250"/>
    <w:rsid w:val="009C4A6F"/>
    <w:rsid w:val="009C7EED"/>
    <w:rsid w:val="009D20A9"/>
    <w:rsid w:val="009D289C"/>
    <w:rsid w:val="009D2966"/>
    <w:rsid w:val="009D2B5F"/>
    <w:rsid w:val="009D2D95"/>
    <w:rsid w:val="009D4010"/>
    <w:rsid w:val="009D6BB1"/>
    <w:rsid w:val="009D76F9"/>
    <w:rsid w:val="009E7A73"/>
    <w:rsid w:val="009F0E5D"/>
    <w:rsid w:val="009F2C19"/>
    <w:rsid w:val="009F67A0"/>
    <w:rsid w:val="00A007EC"/>
    <w:rsid w:val="00A013E4"/>
    <w:rsid w:val="00A117BC"/>
    <w:rsid w:val="00A15750"/>
    <w:rsid w:val="00A15F6A"/>
    <w:rsid w:val="00A2098E"/>
    <w:rsid w:val="00A21349"/>
    <w:rsid w:val="00A22A5F"/>
    <w:rsid w:val="00A24E92"/>
    <w:rsid w:val="00A2715B"/>
    <w:rsid w:val="00A3160B"/>
    <w:rsid w:val="00A31A4F"/>
    <w:rsid w:val="00A3599E"/>
    <w:rsid w:val="00A365FE"/>
    <w:rsid w:val="00A40923"/>
    <w:rsid w:val="00A41055"/>
    <w:rsid w:val="00A433A5"/>
    <w:rsid w:val="00A45334"/>
    <w:rsid w:val="00A4634A"/>
    <w:rsid w:val="00A463A3"/>
    <w:rsid w:val="00A46D31"/>
    <w:rsid w:val="00A477C4"/>
    <w:rsid w:val="00A50091"/>
    <w:rsid w:val="00A5415C"/>
    <w:rsid w:val="00A54C21"/>
    <w:rsid w:val="00A554CB"/>
    <w:rsid w:val="00A639DF"/>
    <w:rsid w:val="00A64ADC"/>
    <w:rsid w:val="00A6563B"/>
    <w:rsid w:val="00A669EB"/>
    <w:rsid w:val="00A66E16"/>
    <w:rsid w:val="00A70FC2"/>
    <w:rsid w:val="00A71A9E"/>
    <w:rsid w:val="00A73272"/>
    <w:rsid w:val="00A73A4D"/>
    <w:rsid w:val="00A76243"/>
    <w:rsid w:val="00A81B2D"/>
    <w:rsid w:val="00A825AC"/>
    <w:rsid w:val="00A8743D"/>
    <w:rsid w:val="00A87BB2"/>
    <w:rsid w:val="00A87F4F"/>
    <w:rsid w:val="00A94F89"/>
    <w:rsid w:val="00A96710"/>
    <w:rsid w:val="00A976DC"/>
    <w:rsid w:val="00A97ED2"/>
    <w:rsid w:val="00A97FE7"/>
    <w:rsid w:val="00AA60C6"/>
    <w:rsid w:val="00AA79EA"/>
    <w:rsid w:val="00AB108B"/>
    <w:rsid w:val="00AB2C36"/>
    <w:rsid w:val="00AB3E65"/>
    <w:rsid w:val="00AB5B81"/>
    <w:rsid w:val="00AB5DA9"/>
    <w:rsid w:val="00AB6993"/>
    <w:rsid w:val="00AB6BDD"/>
    <w:rsid w:val="00AC0BAE"/>
    <w:rsid w:val="00AC1441"/>
    <w:rsid w:val="00AC3872"/>
    <w:rsid w:val="00AC3E67"/>
    <w:rsid w:val="00AC500F"/>
    <w:rsid w:val="00AC5E8F"/>
    <w:rsid w:val="00AC6739"/>
    <w:rsid w:val="00AC71E3"/>
    <w:rsid w:val="00AD1E90"/>
    <w:rsid w:val="00AD2A12"/>
    <w:rsid w:val="00AD3D21"/>
    <w:rsid w:val="00AD3F24"/>
    <w:rsid w:val="00AD447D"/>
    <w:rsid w:val="00AD5C66"/>
    <w:rsid w:val="00AE295B"/>
    <w:rsid w:val="00AE37F7"/>
    <w:rsid w:val="00AE65BE"/>
    <w:rsid w:val="00AF0602"/>
    <w:rsid w:val="00AF08EA"/>
    <w:rsid w:val="00AF0EC0"/>
    <w:rsid w:val="00AF1484"/>
    <w:rsid w:val="00AF28DA"/>
    <w:rsid w:val="00AF3FC8"/>
    <w:rsid w:val="00AF418B"/>
    <w:rsid w:val="00AF62F8"/>
    <w:rsid w:val="00AF74D2"/>
    <w:rsid w:val="00B013A6"/>
    <w:rsid w:val="00B0166A"/>
    <w:rsid w:val="00B05395"/>
    <w:rsid w:val="00B057F2"/>
    <w:rsid w:val="00B05DA6"/>
    <w:rsid w:val="00B0691B"/>
    <w:rsid w:val="00B11E71"/>
    <w:rsid w:val="00B12D1A"/>
    <w:rsid w:val="00B1537F"/>
    <w:rsid w:val="00B16DE5"/>
    <w:rsid w:val="00B20569"/>
    <w:rsid w:val="00B20AC5"/>
    <w:rsid w:val="00B22053"/>
    <w:rsid w:val="00B22659"/>
    <w:rsid w:val="00B251F8"/>
    <w:rsid w:val="00B2789E"/>
    <w:rsid w:val="00B30282"/>
    <w:rsid w:val="00B30C7B"/>
    <w:rsid w:val="00B31B36"/>
    <w:rsid w:val="00B35305"/>
    <w:rsid w:val="00B36ACA"/>
    <w:rsid w:val="00B40A0D"/>
    <w:rsid w:val="00B40E20"/>
    <w:rsid w:val="00B41E14"/>
    <w:rsid w:val="00B4218E"/>
    <w:rsid w:val="00B437CF"/>
    <w:rsid w:val="00B43A75"/>
    <w:rsid w:val="00B44031"/>
    <w:rsid w:val="00B44AB1"/>
    <w:rsid w:val="00B44CF9"/>
    <w:rsid w:val="00B45245"/>
    <w:rsid w:val="00B457BB"/>
    <w:rsid w:val="00B45D9E"/>
    <w:rsid w:val="00B461EB"/>
    <w:rsid w:val="00B47A90"/>
    <w:rsid w:val="00B509EF"/>
    <w:rsid w:val="00B51B9C"/>
    <w:rsid w:val="00B5244D"/>
    <w:rsid w:val="00B54DFF"/>
    <w:rsid w:val="00B57DFC"/>
    <w:rsid w:val="00B61C33"/>
    <w:rsid w:val="00B6312C"/>
    <w:rsid w:val="00B64815"/>
    <w:rsid w:val="00B66679"/>
    <w:rsid w:val="00B666F4"/>
    <w:rsid w:val="00B67532"/>
    <w:rsid w:val="00B70793"/>
    <w:rsid w:val="00B70875"/>
    <w:rsid w:val="00B70A08"/>
    <w:rsid w:val="00B71307"/>
    <w:rsid w:val="00B72A61"/>
    <w:rsid w:val="00B73253"/>
    <w:rsid w:val="00B7620A"/>
    <w:rsid w:val="00B76883"/>
    <w:rsid w:val="00B769FC"/>
    <w:rsid w:val="00B77A75"/>
    <w:rsid w:val="00B77BCA"/>
    <w:rsid w:val="00B83130"/>
    <w:rsid w:val="00B83B7C"/>
    <w:rsid w:val="00B8574B"/>
    <w:rsid w:val="00B85944"/>
    <w:rsid w:val="00B86822"/>
    <w:rsid w:val="00B924D7"/>
    <w:rsid w:val="00B9271D"/>
    <w:rsid w:val="00B94970"/>
    <w:rsid w:val="00B949F6"/>
    <w:rsid w:val="00B96507"/>
    <w:rsid w:val="00B96602"/>
    <w:rsid w:val="00B96733"/>
    <w:rsid w:val="00B97448"/>
    <w:rsid w:val="00B97879"/>
    <w:rsid w:val="00BA1642"/>
    <w:rsid w:val="00BA3488"/>
    <w:rsid w:val="00BA586F"/>
    <w:rsid w:val="00BA5B7B"/>
    <w:rsid w:val="00BA5D17"/>
    <w:rsid w:val="00BA75E6"/>
    <w:rsid w:val="00BB2BFC"/>
    <w:rsid w:val="00BB3456"/>
    <w:rsid w:val="00BB3C59"/>
    <w:rsid w:val="00BB3F68"/>
    <w:rsid w:val="00BB4F79"/>
    <w:rsid w:val="00BB62F5"/>
    <w:rsid w:val="00BB6856"/>
    <w:rsid w:val="00BB7C6E"/>
    <w:rsid w:val="00BC31AF"/>
    <w:rsid w:val="00BC32FC"/>
    <w:rsid w:val="00BC37DF"/>
    <w:rsid w:val="00BC3828"/>
    <w:rsid w:val="00BC3A82"/>
    <w:rsid w:val="00BC4C90"/>
    <w:rsid w:val="00BC5B77"/>
    <w:rsid w:val="00BC5DA6"/>
    <w:rsid w:val="00BC60A0"/>
    <w:rsid w:val="00BC60AE"/>
    <w:rsid w:val="00BC74D1"/>
    <w:rsid w:val="00BC7C8D"/>
    <w:rsid w:val="00BD09D1"/>
    <w:rsid w:val="00BD1178"/>
    <w:rsid w:val="00BD1355"/>
    <w:rsid w:val="00BD174C"/>
    <w:rsid w:val="00BD3265"/>
    <w:rsid w:val="00BD3D9A"/>
    <w:rsid w:val="00BD4106"/>
    <w:rsid w:val="00BD5396"/>
    <w:rsid w:val="00BE02F8"/>
    <w:rsid w:val="00BE0C61"/>
    <w:rsid w:val="00BE1767"/>
    <w:rsid w:val="00BE2A56"/>
    <w:rsid w:val="00BE562D"/>
    <w:rsid w:val="00BE57F1"/>
    <w:rsid w:val="00BE6668"/>
    <w:rsid w:val="00BE7FDB"/>
    <w:rsid w:val="00BF0FD3"/>
    <w:rsid w:val="00BF1312"/>
    <w:rsid w:val="00BF1B86"/>
    <w:rsid w:val="00BF2595"/>
    <w:rsid w:val="00BF5608"/>
    <w:rsid w:val="00BF7A27"/>
    <w:rsid w:val="00C02605"/>
    <w:rsid w:val="00C03FD2"/>
    <w:rsid w:val="00C07AEF"/>
    <w:rsid w:val="00C14030"/>
    <w:rsid w:val="00C14888"/>
    <w:rsid w:val="00C166AC"/>
    <w:rsid w:val="00C20B82"/>
    <w:rsid w:val="00C20D67"/>
    <w:rsid w:val="00C224FA"/>
    <w:rsid w:val="00C22648"/>
    <w:rsid w:val="00C229B4"/>
    <w:rsid w:val="00C22CEA"/>
    <w:rsid w:val="00C23416"/>
    <w:rsid w:val="00C25355"/>
    <w:rsid w:val="00C25CBF"/>
    <w:rsid w:val="00C2694E"/>
    <w:rsid w:val="00C269AF"/>
    <w:rsid w:val="00C271B5"/>
    <w:rsid w:val="00C278B5"/>
    <w:rsid w:val="00C279FF"/>
    <w:rsid w:val="00C308EE"/>
    <w:rsid w:val="00C30BCE"/>
    <w:rsid w:val="00C3173E"/>
    <w:rsid w:val="00C34ECE"/>
    <w:rsid w:val="00C3521C"/>
    <w:rsid w:val="00C36E86"/>
    <w:rsid w:val="00C40B59"/>
    <w:rsid w:val="00C433F7"/>
    <w:rsid w:val="00C4460B"/>
    <w:rsid w:val="00C44ED1"/>
    <w:rsid w:val="00C45359"/>
    <w:rsid w:val="00C455F7"/>
    <w:rsid w:val="00C460A9"/>
    <w:rsid w:val="00C47288"/>
    <w:rsid w:val="00C47E71"/>
    <w:rsid w:val="00C5001B"/>
    <w:rsid w:val="00C50BDF"/>
    <w:rsid w:val="00C516EB"/>
    <w:rsid w:val="00C52439"/>
    <w:rsid w:val="00C52EBD"/>
    <w:rsid w:val="00C54935"/>
    <w:rsid w:val="00C56CA3"/>
    <w:rsid w:val="00C62590"/>
    <w:rsid w:val="00C63DE8"/>
    <w:rsid w:val="00C63FCB"/>
    <w:rsid w:val="00C64125"/>
    <w:rsid w:val="00C64849"/>
    <w:rsid w:val="00C70734"/>
    <w:rsid w:val="00C70DE9"/>
    <w:rsid w:val="00C71CE5"/>
    <w:rsid w:val="00C71D84"/>
    <w:rsid w:val="00C7511F"/>
    <w:rsid w:val="00C752C1"/>
    <w:rsid w:val="00C81040"/>
    <w:rsid w:val="00C8261B"/>
    <w:rsid w:val="00C84CFF"/>
    <w:rsid w:val="00C860C4"/>
    <w:rsid w:val="00CA0172"/>
    <w:rsid w:val="00CA257A"/>
    <w:rsid w:val="00CA6FFB"/>
    <w:rsid w:val="00CB272B"/>
    <w:rsid w:val="00CB3CCB"/>
    <w:rsid w:val="00CB46EF"/>
    <w:rsid w:val="00CB6FF0"/>
    <w:rsid w:val="00CB712D"/>
    <w:rsid w:val="00CB788C"/>
    <w:rsid w:val="00CB7C59"/>
    <w:rsid w:val="00CB7FA2"/>
    <w:rsid w:val="00CC090F"/>
    <w:rsid w:val="00CC16FE"/>
    <w:rsid w:val="00CC23BA"/>
    <w:rsid w:val="00CC3054"/>
    <w:rsid w:val="00CC531B"/>
    <w:rsid w:val="00CC779B"/>
    <w:rsid w:val="00CE2482"/>
    <w:rsid w:val="00CE4076"/>
    <w:rsid w:val="00CE42A5"/>
    <w:rsid w:val="00CE5042"/>
    <w:rsid w:val="00CF36EF"/>
    <w:rsid w:val="00CF3DB7"/>
    <w:rsid w:val="00CF473F"/>
    <w:rsid w:val="00CF6E5B"/>
    <w:rsid w:val="00CF79B1"/>
    <w:rsid w:val="00D0009A"/>
    <w:rsid w:val="00D00A39"/>
    <w:rsid w:val="00D00C8C"/>
    <w:rsid w:val="00D02CDD"/>
    <w:rsid w:val="00D046EF"/>
    <w:rsid w:val="00D05AF6"/>
    <w:rsid w:val="00D06240"/>
    <w:rsid w:val="00D07A9B"/>
    <w:rsid w:val="00D170B8"/>
    <w:rsid w:val="00D21481"/>
    <w:rsid w:val="00D21AB2"/>
    <w:rsid w:val="00D2268C"/>
    <w:rsid w:val="00D23FB9"/>
    <w:rsid w:val="00D250E7"/>
    <w:rsid w:val="00D26F34"/>
    <w:rsid w:val="00D27560"/>
    <w:rsid w:val="00D278C4"/>
    <w:rsid w:val="00D27C6F"/>
    <w:rsid w:val="00D32880"/>
    <w:rsid w:val="00D336A8"/>
    <w:rsid w:val="00D348F6"/>
    <w:rsid w:val="00D40967"/>
    <w:rsid w:val="00D41BCC"/>
    <w:rsid w:val="00D41CC1"/>
    <w:rsid w:val="00D46D95"/>
    <w:rsid w:val="00D47535"/>
    <w:rsid w:val="00D540DC"/>
    <w:rsid w:val="00D54676"/>
    <w:rsid w:val="00D55BC5"/>
    <w:rsid w:val="00D569B4"/>
    <w:rsid w:val="00D56D54"/>
    <w:rsid w:val="00D60E1B"/>
    <w:rsid w:val="00D60F7F"/>
    <w:rsid w:val="00D642AC"/>
    <w:rsid w:val="00D727EE"/>
    <w:rsid w:val="00D73927"/>
    <w:rsid w:val="00D73EAC"/>
    <w:rsid w:val="00D7442A"/>
    <w:rsid w:val="00D750CF"/>
    <w:rsid w:val="00D76A10"/>
    <w:rsid w:val="00D774BF"/>
    <w:rsid w:val="00D807FC"/>
    <w:rsid w:val="00D80CC5"/>
    <w:rsid w:val="00D80E11"/>
    <w:rsid w:val="00D81838"/>
    <w:rsid w:val="00D821E0"/>
    <w:rsid w:val="00D82488"/>
    <w:rsid w:val="00D82F5A"/>
    <w:rsid w:val="00D83A5E"/>
    <w:rsid w:val="00D8769E"/>
    <w:rsid w:val="00D9016B"/>
    <w:rsid w:val="00D90CF6"/>
    <w:rsid w:val="00D91199"/>
    <w:rsid w:val="00D92C83"/>
    <w:rsid w:val="00D934B6"/>
    <w:rsid w:val="00D93E47"/>
    <w:rsid w:val="00D94F2F"/>
    <w:rsid w:val="00DA27F5"/>
    <w:rsid w:val="00DA3950"/>
    <w:rsid w:val="00DA43A0"/>
    <w:rsid w:val="00DA4876"/>
    <w:rsid w:val="00DA63AD"/>
    <w:rsid w:val="00DA65F1"/>
    <w:rsid w:val="00DA7659"/>
    <w:rsid w:val="00DA7758"/>
    <w:rsid w:val="00DA7BF9"/>
    <w:rsid w:val="00DA7CB6"/>
    <w:rsid w:val="00DB12FC"/>
    <w:rsid w:val="00DB1ACA"/>
    <w:rsid w:val="00DB296D"/>
    <w:rsid w:val="00DB64E2"/>
    <w:rsid w:val="00DB6A7C"/>
    <w:rsid w:val="00DC1ECC"/>
    <w:rsid w:val="00DC4F94"/>
    <w:rsid w:val="00DC5542"/>
    <w:rsid w:val="00DC653C"/>
    <w:rsid w:val="00DC678B"/>
    <w:rsid w:val="00DC7FD2"/>
    <w:rsid w:val="00DD015F"/>
    <w:rsid w:val="00DD017E"/>
    <w:rsid w:val="00DD564B"/>
    <w:rsid w:val="00DD66F4"/>
    <w:rsid w:val="00DD709A"/>
    <w:rsid w:val="00DE0157"/>
    <w:rsid w:val="00DE660E"/>
    <w:rsid w:val="00DF0614"/>
    <w:rsid w:val="00DF1389"/>
    <w:rsid w:val="00DF50C6"/>
    <w:rsid w:val="00DF51B1"/>
    <w:rsid w:val="00DF5844"/>
    <w:rsid w:val="00DF5B00"/>
    <w:rsid w:val="00DF6DB9"/>
    <w:rsid w:val="00DF6ECC"/>
    <w:rsid w:val="00DF7602"/>
    <w:rsid w:val="00DF76F9"/>
    <w:rsid w:val="00E008E8"/>
    <w:rsid w:val="00E00D9A"/>
    <w:rsid w:val="00E00E51"/>
    <w:rsid w:val="00E0248F"/>
    <w:rsid w:val="00E04D92"/>
    <w:rsid w:val="00E050B4"/>
    <w:rsid w:val="00E07020"/>
    <w:rsid w:val="00E070A7"/>
    <w:rsid w:val="00E10050"/>
    <w:rsid w:val="00E1055C"/>
    <w:rsid w:val="00E10D88"/>
    <w:rsid w:val="00E121D9"/>
    <w:rsid w:val="00E1232D"/>
    <w:rsid w:val="00E13CA7"/>
    <w:rsid w:val="00E20A33"/>
    <w:rsid w:val="00E23103"/>
    <w:rsid w:val="00E23A1A"/>
    <w:rsid w:val="00E2541F"/>
    <w:rsid w:val="00E26E83"/>
    <w:rsid w:val="00E323D1"/>
    <w:rsid w:val="00E34831"/>
    <w:rsid w:val="00E35546"/>
    <w:rsid w:val="00E3556E"/>
    <w:rsid w:val="00E36E68"/>
    <w:rsid w:val="00E400AC"/>
    <w:rsid w:val="00E403C4"/>
    <w:rsid w:val="00E41C35"/>
    <w:rsid w:val="00E43D33"/>
    <w:rsid w:val="00E478F4"/>
    <w:rsid w:val="00E47E0D"/>
    <w:rsid w:val="00E51EC8"/>
    <w:rsid w:val="00E531DF"/>
    <w:rsid w:val="00E537FD"/>
    <w:rsid w:val="00E54CEF"/>
    <w:rsid w:val="00E54F91"/>
    <w:rsid w:val="00E562C9"/>
    <w:rsid w:val="00E57C1E"/>
    <w:rsid w:val="00E60006"/>
    <w:rsid w:val="00E66615"/>
    <w:rsid w:val="00E702DF"/>
    <w:rsid w:val="00E70433"/>
    <w:rsid w:val="00E73D8F"/>
    <w:rsid w:val="00E73DC3"/>
    <w:rsid w:val="00E77906"/>
    <w:rsid w:val="00E80200"/>
    <w:rsid w:val="00E81C40"/>
    <w:rsid w:val="00E82302"/>
    <w:rsid w:val="00E82C0E"/>
    <w:rsid w:val="00E82D5C"/>
    <w:rsid w:val="00E8372F"/>
    <w:rsid w:val="00E84227"/>
    <w:rsid w:val="00E85083"/>
    <w:rsid w:val="00E86CA2"/>
    <w:rsid w:val="00E91470"/>
    <w:rsid w:val="00E9239C"/>
    <w:rsid w:val="00E93045"/>
    <w:rsid w:val="00E94292"/>
    <w:rsid w:val="00E96866"/>
    <w:rsid w:val="00EA2D1A"/>
    <w:rsid w:val="00EA4A44"/>
    <w:rsid w:val="00EA5D5A"/>
    <w:rsid w:val="00EA679F"/>
    <w:rsid w:val="00EA67A5"/>
    <w:rsid w:val="00EA6D35"/>
    <w:rsid w:val="00EB051B"/>
    <w:rsid w:val="00EB0986"/>
    <w:rsid w:val="00EB2225"/>
    <w:rsid w:val="00EB3096"/>
    <w:rsid w:val="00EB41C3"/>
    <w:rsid w:val="00EB4C54"/>
    <w:rsid w:val="00EB665B"/>
    <w:rsid w:val="00EC0ACE"/>
    <w:rsid w:val="00EC0DA2"/>
    <w:rsid w:val="00EC1B62"/>
    <w:rsid w:val="00EC2F16"/>
    <w:rsid w:val="00EC30E2"/>
    <w:rsid w:val="00EC34F0"/>
    <w:rsid w:val="00EC4C0E"/>
    <w:rsid w:val="00EC51BD"/>
    <w:rsid w:val="00EC70F0"/>
    <w:rsid w:val="00ED07E1"/>
    <w:rsid w:val="00ED2880"/>
    <w:rsid w:val="00ED32B6"/>
    <w:rsid w:val="00ED46CE"/>
    <w:rsid w:val="00ED6E05"/>
    <w:rsid w:val="00ED727F"/>
    <w:rsid w:val="00EE152E"/>
    <w:rsid w:val="00EE1831"/>
    <w:rsid w:val="00EE1F1C"/>
    <w:rsid w:val="00EE3CDA"/>
    <w:rsid w:val="00EE5A24"/>
    <w:rsid w:val="00EE7D18"/>
    <w:rsid w:val="00EF1B53"/>
    <w:rsid w:val="00EF1F74"/>
    <w:rsid w:val="00EF5398"/>
    <w:rsid w:val="00EF690F"/>
    <w:rsid w:val="00F01354"/>
    <w:rsid w:val="00F01893"/>
    <w:rsid w:val="00F019F4"/>
    <w:rsid w:val="00F04440"/>
    <w:rsid w:val="00F04B47"/>
    <w:rsid w:val="00F07BED"/>
    <w:rsid w:val="00F07ED7"/>
    <w:rsid w:val="00F10872"/>
    <w:rsid w:val="00F118CA"/>
    <w:rsid w:val="00F132A2"/>
    <w:rsid w:val="00F13BE4"/>
    <w:rsid w:val="00F14A42"/>
    <w:rsid w:val="00F15614"/>
    <w:rsid w:val="00F15CD7"/>
    <w:rsid w:val="00F1634B"/>
    <w:rsid w:val="00F16C3B"/>
    <w:rsid w:val="00F176CE"/>
    <w:rsid w:val="00F20486"/>
    <w:rsid w:val="00F24A07"/>
    <w:rsid w:val="00F25FE9"/>
    <w:rsid w:val="00F26704"/>
    <w:rsid w:val="00F31EF1"/>
    <w:rsid w:val="00F3320B"/>
    <w:rsid w:val="00F35E14"/>
    <w:rsid w:val="00F35FF1"/>
    <w:rsid w:val="00F366B1"/>
    <w:rsid w:val="00F408EE"/>
    <w:rsid w:val="00F416C2"/>
    <w:rsid w:val="00F473BD"/>
    <w:rsid w:val="00F539A7"/>
    <w:rsid w:val="00F54075"/>
    <w:rsid w:val="00F64D57"/>
    <w:rsid w:val="00F6554C"/>
    <w:rsid w:val="00F6587E"/>
    <w:rsid w:val="00F66B1A"/>
    <w:rsid w:val="00F66CED"/>
    <w:rsid w:val="00F67ACA"/>
    <w:rsid w:val="00F67BC5"/>
    <w:rsid w:val="00F709C5"/>
    <w:rsid w:val="00F712A9"/>
    <w:rsid w:val="00F722AF"/>
    <w:rsid w:val="00F72302"/>
    <w:rsid w:val="00F723B4"/>
    <w:rsid w:val="00F7397A"/>
    <w:rsid w:val="00F75326"/>
    <w:rsid w:val="00F753C8"/>
    <w:rsid w:val="00F7579F"/>
    <w:rsid w:val="00F771EA"/>
    <w:rsid w:val="00F77278"/>
    <w:rsid w:val="00F77A0D"/>
    <w:rsid w:val="00F81512"/>
    <w:rsid w:val="00F81EAB"/>
    <w:rsid w:val="00F82819"/>
    <w:rsid w:val="00F83B64"/>
    <w:rsid w:val="00F85EB3"/>
    <w:rsid w:val="00F86736"/>
    <w:rsid w:val="00F930C9"/>
    <w:rsid w:val="00F94E56"/>
    <w:rsid w:val="00F960D8"/>
    <w:rsid w:val="00F97039"/>
    <w:rsid w:val="00F97492"/>
    <w:rsid w:val="00FA315F"/>
    <w:rsid w:val="00FA38DE"/>
    <w:rsid w:val="00FA46AA"/>
    <w:rsid w:val="00FA7CA6"/>
    <w:rsid w:val="00FB55F6"/>
    <w:rsid w:val="00FB7079"/>
    <w:rsid w:val="00FC1864"/>
    <w:rsid w:val="00FC19CA"/>
    <w:rsid w:val="00FC20B0"/>
    <w:rsid w:val="00FC2B11"/>
    <w:rsid w:val="00FC59A3"/>
    <w:rsid w:val="00FD31EF"/>
    <w:rsid w:val="00FD3478"/>
    <w:rsid w:val="00FD3B31"/>
    <w:rsid w:val="00FD4CFF"/>
    <w:rsid w:val="00FD6F98"/>
    <w:rsid w:val="00FE1F53"/>
    <w:rsid w:val="00FE242D"/>
    <w:rsid w:val="00FE35FA"/>
    <w:rsid w:val="00FE70AC"/>
    <w:rsid w:val="00FF5469"/>
    <w:rsid w:val="00FF66EC"/>
    <w:rsid w:val="00FF671A"/>
    <w:rsid w:val="00FF7A4F"/>
    <w:rsid w:val="1CD16CF8"/>
    <w:rsid w:val="36A47437"/>
    <w:rsid w:val="3B50A954"/>
    <w:rsid w:val="6C759C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F8B8B"/>
  <w15:chartTrackingRefBased/>
  <w15:docId w15:val="{80EBBC3B-4BE4-4053-B2D1-DA523B2A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F47"/>
    <w:pPr>
      <w:spacing w:after="0" w:line="240" w:lineRule="auto"/>
    </w:pPr>
    <w:rPr>
      <w:rFonts w:ascii="Times New Roman" w:eastAsia="新細明體" w:hAnsi="Times New Roman" w:cs="Times New Roman"/>
      <w:sz w:val="24"/>
      <w:szCs w:val="24"/>
      <w:lang w:eastAsia="zh-CN"/>
    </w:rPr>
  </w:style>
  <w:style w:type="paragraph" w:styleId="1">
    <w:name w:val="heading 1"/>
    <w:basedOn w:val="a"/>
    <w:next w:val="a"/>
    <w:link w:val="10"/>
    <w:uiPriority w:val="9"/>
    <w:qFormat/>
    <w:rsid w:val="0077269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7269F"/>
    <w:rPr>
      <w:sz w:val="16"/>
      <w:szCs w:val="16"/>
    </w:rPr>
  </w:style>
  <w:style w:type="paragraph" w:styleId="a4">
    <w:name w:val="annotation text"/>
    <w:basedOn w:val="a"/>
    <w:link w:val="a5"/>
    <w:uiPriority w:val="99"/>
    <w:semiHidden/>
    <w:unhideWhenUsed/>
    <w:rsid w:val="0077269F"/>
    <w:rPr>
      <w:sz w:val="20"/>
      <w:szCs w:val="20"/>
    </w:rPr>
  </w:style>
  <w:style w:type="character" w:customStyle="1" w:styleId="a5">
    <w:name w:val="註解文字 字元"/>
    <w:basedOn w:val="a0"/>
    <w:link w:val="a4"/>
    <w:uiPriority w:val="99"/>
    <w:semiHidden/>
    <w:rsid w:val="0077269F"/>
    <w:rPr>
      <w:rFonts w:ascii="Times New Roman" w:eastAsia="新細明體" w:hAnsi="Times New Roman" w:cs="Times New Roman"/>
      <w:sz w:val="20"/>
      <w:szCs w:val="20"/>
      <w:lang w:eastAsia="zh-CN"/>
    </w:rPr>
  </w:style>
  <w:style w:type="paragraph" w:styleId="a6">
    <w:name w:val="Balloon Text"/>
    <w:basedOn w:val="a"/>
    <w:link w:val="a7"/>
    <w:uiPriority w:val="99"/>
    <w:semiHidden/>
    <w:unhideWhenUsed/>
    <w:rsid w:val="0077269F"/>
    <w:rPr>
      <w:rFonts w:ascii="Segoe UI" w:hAnsi="Segoe UI" w:cs="Segoe UI"/>
      <w:sz w:val="18"/>
      <w:szCs w:val="18"/>
    </w:rPr>
  </w:style>
  <w:style w:type="character" w:customStyle="1" w:styleId="a7">
    <w:name w:val="註解方塊文字 字元"/>
    <w:basedOn w:val="a0"/>
    <w:link w:val="a6"/>
    <w:uiPriority w:val="99"/>
    <w:semiHidden/>
    <w:rsid w:val="0077269F"/>
    <w:rPr>
      <w:rFonts w:ascii="Segoe UI" w:eastAsia="新細明體" w:hAnsi="Segoe UI" w:cs="Segoe UI"/>
      <w:sz w:val="18"/>
      <w:szCs w:val="18"/>
      <w:lang w:eastAsia="zh-CN"/>
    </w:rPr>
  </w:style>
  <w:style w:type="table" w:styleId="a8">
    <w:name w:val="Table Grid"/>
    <w:basedOn w:val="a1"/>
    <w:uiPriority w:val="39"/>
    <w:rsid w:val="0077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77269F"/>
    <w:rPr>
      <w:rFonts w:asciiTheme="majorHAnsi" w:eastAsiaTheme="majorEastAsia" w:hAnsiTheme="majorHAnsi" w:cstheme="majorBidi"/>
      <w:color w:val="2E74B5" w:themeColor="accent1" w:themeShade="BF"/>
      <w:sz w:val="32"/>
      <w:szCs w:val="32"/>
      <w:lang w:eastAsia="zh-CN"/>
    </w:rPr>
  </w:style>
  <w:style w:type="paragraph" w:customStyle="1" w:styleId="direction-ltr">
    <w:name w:val="direction-ltr"/>
    <w:basedOn w:val="a"/>
    <w:rsid w:val="0077269F"/>
    <w:pPr>
      <w:spacing w:before="100" w:beforeAutospacing="1" w:after="100" w:afterAutospacing="1"/>
    </w:pPr>
  </w:style>
  <w:style w:type="paragraph" w:styleId="Web">
    <w:name w:val="Normal (Web)"/>
    <w:basedOn w:val="a"/>
    <w:uiPriority w:val="99"/>
    <w:unhideWhenUsed/>
    <w:rsid w:val="0077269F"/>
    <w:pPr>
      <w:spacing w:before="100" w:beforeAutospacing="1" w:after="100" w:afterAutospacing="1"/>
    </w:pPr>
  </w:style>
  <w:style w:type="paragraph" w:styleId="a9">
    <w:name w:val="List Paragraph"/>
    <w:basedOn w:val="a"/>
    <w:uiPriority w:val="34"/>
    <w:qFormat/>
    <w:rsid w:val="00F7579F"/>
    <w:pPr>
      <w:widowControl w:val="0"/>
      <w:ind w:leftChars="200" w:left="480"/>
    </w:pPr>
    <w:rPr>
      <w:rFonts w:asciiTheme="minorHAnsi" w:eastAsiaTheme="minorEastAsia" w:hAnsiTheme="minorHAnsi" w:cstheme="minorBidi"/>
      <w:kern w:val="2"/>
      <w:szCs w:val="22"/>
      <w:lang w:eastAsia="zh-TW"/>
    </w:rPr>
  </w:style>
  <w:style w:type="character" w:styleId="aa">
    <w:name w:val="footnote reference"/>
    <w:basedOn w:val="a0"/>
    <w:uiPriority w:val="99"/>
    <w:semiHidden/>
    <w:unhideWhenUsed/>
    <w:rsid w:val="00BA5B7B"/>
    <w:rPr>
      <w:vertAlign w:val="superscript"/>
    </w:rPr>
  </w:style>
  <w:style w:type="table" w:customStyle="1" w:styleId="TableGrid0">
    <w:name w:val="Table Grid_0"/>
    <w:basedOn w:val="a1"/>
    <w:uiPriority w:val="39"/>
    <w:rsid w:val="00F7579F"/>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5A2C73"/>
  </w:style>
  <w:style w:type="paragraph" w:styleId="ab">
    <w:name w:val="footnote text"/>
    <w:basedOn w:val="a"/>
    <w:link w:val="ac"/>
    <w:uiPriority w:val="99"/>
    <w:unhideWhenUsed/>
    <w:rsid w:val="00BA5B7B"/>
    <w:pPr>
      <w:widowControl w:val="0"/>
      <w:snapToGrid w:val="0"/>
    </w:pPr>
    <w:rPr>
      <w:rFonts w:asciiTheme="minorHAnsi" w:eastAsiaTheme="minorEastAsia" w:hAnsiTheme="minorHAnsi" w:cstheme="minorBidi"/>
      <w:kern w:val="2"/>
      <w:sz w:val="20"/>
      <w:szCs w:val="20"/>
      <w:lang w:eastAsia="zh-TW"/>
    </w:rPr>
  </w:style>
  <w:style w:type="character" w:customStyle="1" w:styleId="ac">
    <w:name w:val="註腳文字 字元"/>
    <w:basedOn w:val="a0"/>
    <w:link w:val="ab"/>
    <w:uiPriority w:val="99"/>
    <w:rsid w:val="00BA5B7B"/>
    <w:rPr>
      <w:kern w:val="2"/>
      <w:sz w:val="20"/>
      <w:szCs w:val="20"/>
    </w:rPr>
  </w:style>
  <w:style w:type="paragraph" w:customStyle="1" w:styleId="paragraph">
    <w:name w:val="paragraph"/>
    <w:basedOn w:val="a"/>
    <w:rsid w:val="005A2C73"/>
    <w:pPr>
      <w:spacing w:before="100" w:beforeAutospacing="1" w:after="100" w:afterAutospacing="1"/>
    </w:pPr>
    <w:rPr>
      <w:rFonts w:eastAsia="Times New Roman"/>
      <w:lang w:eastAsia="zh-TW"/>
    </w:rPr>
  </w:style>
  <w:style w:type="character" w:customStyle="1" w:styleId="eop">
    <w:name w:val="eop"/>
    <w:basedOn w:val="a0"/>
    <w:rsid w:val="005A2C73"/>
  </w:style>
  <w:style w:type="character" w:styleId="ad">
    <w:name w:val="Hyperlink"/>
    <w:basedOn w:val="a0"/>
    <w:uiPriority w:val="99"/>
    <w:unhideWhenUsed/>
    <w:rsid w:val="00F25FE9"/>
    <w:rPr>
      <w:color w:val="0563C1" w:themeColor="hyperlink"/>
      <w:u w:val="single"/>
    </w:rPr>
  </w:style>
  <w:style w:type="table" w:customStyle="1" w:styleId="TableGrid1">
    <w:name w:val="Table Grid_1"/>
    <w:basedOn w:val="a1"/>
    <w:uiPriority w:val="39"/>
    <w:rsid w:val="00F25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950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056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1"/>
    <w:uiPriority w:val="39"/>
    <w:rsid w:val="0099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F753C8"/>
    <w:rPr>
      <w:i/>
      <w:iCs/>
    </w:rPr>
  </w:style>
  <w:style w:type="table" w:customStyle="1" w:styleId="TableGrid5">
    <w:name w:val="Table Grid_5"/>
    <w:basedOn w:val="a1"/>
    <w:uiPriority w:val="39"/>
    <w:rsid w:val="0076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rsid w:val="00764DC5"/>
    <w:pPr>
      <w:contextualSpacing/>
    </w:pPr>
    <w:rPr>
      <w:rFonts w:asciiTheme="majorHAnsi" w:eastAsiaTheme="majorEastAsia" w:hAnsiTheme="majorHAnsi" w:cstheme="majorBidi"/>
      <w:spacing w:val="-10"/>
      <w:kern w:val="28"/>
      <w:sz w:val="56"/>
      <w:szCs w:val="56"/>
    </w:rPr>
  </w:style>
  <w:style w:type="character" w:customStyle="1" w:styleId="af0">
    <w:name w:val="標題 字元"/>
    <w:basedOn w:val="a0"/>
    <w:link w:val="af"/>
    <w:uiPriority w:val="10"/>
    <w:rsid w:val="00764DC5"/>
    <w:rPr>
      <w:rFonts w:asciiTheme="majorHAnsi" w:eastAsiaTheme="majorEastAsia" w:hAnsiTheme="majorHAnsi" w:cstheme="majorBidi"/>
      <w:spacing w:val="-10"/>
      <w:kern w:val="28"/>
      <w:sz w:val="56"/>
      <w:szCs w:val="56"/>
      <w:lang w:eastAsia="zh-CN"/>
    </w:rPr>
  </w:style>
  <w:style w:type="paragraph" w:styleId="af1">
    <w:name w:val="header"/>
    <w:basedOn w:val="a"/>
    <w:link w:val="af2"/>
    <w:uiPriority w:val="99"/>
    <w:unhideWhenUsed/>
    <w:rsid w:val="004D6A3A"/>
    <w:pPr>
      <w:tabs>
        <w:tab w:val="center" w:pos="4320"/>
        <w:tab w:val="right" w:pos="8640"/>
      </w:tabs>
    </w:pPr>
  </w:style>
  <w:style w:type="character" w:customStyle="1" w:styleId="af2">
    <w:name w:val="頁首 字元"/>
    <w:basedOn w:val="a0"/>
    <w:link w:val="af1"/>
    <w:uiPriority w:val="99"/>
    <w:rsid w:val="004D6A3A"/>
    <w:rPr>
      <w:rFonts w:ascii="Times New Roman" w:eastAsia="新細明體" w:hAnsi="Times New Roman" w:cs="Times New Roman"/>
      <w:sz w:val="24"/>
      <w:szCs w:val="24"/>
      <w:lang w:eastAsia="zh-CN"/>
    </w:rPr>
  </w:style>
  <w:style w:type="paragraph" w:styleId="af3">
    <w:name w:val="footer"/>
    <w:basedOn w:val="a"/>
    <w:link w:val="af4"/>
    <w:uiPriority w:val="99"/>
    <w:unhideWhenUsed/>
    <w:rsid w:val="004D6A3A"/>
    <w:pPr>
      <w:tabs>
        <w:tab w:val="center" w:pos="4320"/>
        <w:tab w:val="right" w:pos="8640"/>
      </w:tabs>
    </w:pPr>
  </w:style>
  <w:style w:type="character" w:customStyle="1" w:styleId="af4">
    <w:name w:val="頁尾 字元"/>
    <w:basedOn w:val="a0"/>
    <w:link w:val="af3"/>
    <w:uiPriority w:val="99"/>
    <w:rsid w:val="004D6A3A"/>
    <w:rPr>
      <w:rFonts w:ascii="Times New Roman" w:eastAsia="新細明體" w:hAnsi="Times New Roman" w:cs="Times New Roman"/>
      <w:sz w:val="24"/>
      <w:szCs w:val="24"/>
      <w:lang w:eastAsia="zh-CN"/>
    </w:rPr>
  </w:style>
  <w:style w:type="paragraph" w:styleId="af5">
    <w:name w:val="annotation subject"/>
    <w:basedOn w:val="a4"/>
    <w:next w:val="a4"/>
    <w:link w:val="af6"/>
    <w:uiPriority w:val="99"/>
    <w:semiHidden/>
    <w:unhideWhenUsed/>
    <w:rsid w:val="007E1529"/>
    <w:rPr>
      <w:b/>
      <w:bCs/>
    </w:rPr>
  </w:style>
  <w:style w:type="character" w:customStyle="1" w:styleId="af6">
    <w:name w:val="註解主旨 字元"/>
    <w:basedOn w:val="a5"/>
    <w:link w:val="af5"/>
    <w:uiPriority w:val="99"/>
    <w:semiHidden/>
    <w:rsid w:val="007E1529"/>
    <w:rPr>
      <w:rFonts w:ascii="Times New Roman" w:eastAsia="新細明體" w:hAnsi="Times New Roman" w:cs="Times New Roman"/>
      <w:b/>
      <w:bCs/>
      <w:sz w:val="20"/>
      <w:szCs w:val="20"/>
      <w:lang w:eastAsia="zh-CN"/>
    </w:rPr>
  </w:style>
  <w:style w:type="paragraph" w:styleId="af7">
    <w:name w:val="Revision"/>
    <w:hidden/>
    <w:uiPriority w:val="99"/>
    <w:semiHidden/>
    <w:rsid w:val="001776CC"/>
    <w:pPr>
      <w:spacing w:after="0" w:line="240" w:lineRule="auto"/>
    </w:pPr>
    <w:rPr>
      <w:rFonts w:ascii="Times New Roman" w:eastAsia="新細明體" w:hAnsi="Times New Roman" w:cs="Times New Roman"/>
      <w:sz w:val="24"/>
      <w:szCs w:val="24"/>
      <w:lang w:eastAsia="zh-CN"/>
    </w:rPr>
  </w:style>
  <w:style w:type="paragraph" w:styleId="af8">
    <w:name w:val="No Spacing"/>
    <w:uiPriority w:val="1"/>
    <w:qFormat/>
    <w:rsid w:val="001079A2"/>
    <w:pPr>
      <w:spacing w:after="0" w:line="240" w:lineRule="auto"/>
    </w:pPr>
    <w:rPr>
      <w:rFonts w:ascii="Times New Roman" w:eastAsia="新細明體" w:hAnsi="Times New Roman" w:cs="Times New Roman"/>
      <w:sz w:val="24"/>
      <w:szCs w:val="24"/>
      <w:lang w:eastAsia="zh-CN"/>
    </w:rPr>
  </w:style>
  <w:style w:type="character" w:styleId="af9">
    <w:name w:val="FollowedHyperlink"/>
    <w:basedOn w:val="a0"/>
    <w:uiPriority w:val="99"/>
    <w:semiHidden/>
    <w:unhideWhenUsed/>
    <w:rsid w:val="00AC0BAE"/>
    <w:rPr>
      <w:color w:val="954F72" w:themeColor="followedHyperlink"/>
      <w:u w:val="single"/>
    </w:rPr>
  </w:style>
  <w:style w:type="character" w:customStyle="1" w:styleId="11">
    <w:name w:val="未解析的提及1"/>
    <w:basedOn w:val="a0"/>
    <w:uiPriority w:val="99"/>
    <w:semiHidden/>
    <w:unhideWhenUsed/>
    <w:rsid w:val="0040270E"/>
    <w:rPr>
      <w:color w:val="605E5C"/>
      <w:shd w:val="clear" w:color="auto" w:fill="E1DFDD"/>
    </w:rPr>
  </w:style>
  <w:style w:type="character" w:customStyle="1" w:styleId="2">
    <w:name w:val="未解析的提及2"/>
    <w:basedOn w:val="a0"/>
    <w:uiPriority w:val="99"/>
    <w:semiHidden/>
    <w:unhideWhenUsed/>
    <w:rsid w:val="00BC6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0941">
      <w:bodyDiv w:val="1"/>
      <w:marLeft w:val="0"/>
      <w:marRight w:val="0"/>
      <w:marTop w:val="0"/>
      <w:marBottom w:val="0"/>
      <w:divBdr>
        <w:top w:val="none" w:sz="0" w:space="0" w:color="auto"/>
        <w:left w:val="none" w:sz="0" w:space="0" w:color="auto"/>
        <w:bottom w:val="none" w:sz="0" w:space="0" w:color="auto"/>
        <w:right w:val="none" w:sz="0" w:space="0" w:color="auto"/>
      </w:divBdr>
    </w:div>
    <w:div w:id="136459695">
      <w:bodyDiv w:val="1"/>
      <w:marLeft w:val="0"/>
      <w:marRight w:val="0"/>
      <w:marTop w:val="0"/>
      <w:marBottom w:val="0"/>
      <w:divBdr>
        <w:top w:val="none" w:sz="0" w:space="0" w:color="auto"/>
        <w:left w:val="none" w:sz="0" w:space="0" w:color="auto"/>
        <w:bottom w:val="none" w:sz="0" w:space="0" w:color="auto"/>
        <w:right w:val="none" w:sz="0" w:space="0" w:color="auto"/>
      </w:divBdr>
    </w:div>
    <w:div w:id="1181892457">
      <w:bodyDiv w:val="1"/>
      <w:marLeft w:val="0"/>
      <w:marRight w:val="0"/>
      <w:marTop w:val="0"/>
      <w:marBottom w:val="0"/>
      <w:divBdr>
        <w:top w:val="none" w:sz="0" w:space="0" w:color="auto"/>
        <w:left w:val="none" w:sz="0" w:space="0" w:color="auto"/>
        <w:bottom w:val="none" w:sz="0" w:space="0" w:color="auto"/>
        <w:right w:val="none" w:sz="0" w:space="0" w:color="auto"/>
      </w:divBdr>
    </w:div>
    <w:div w:id="1598631878">
      <w:bodyDiv w:val="1"/>
      <w:marLeft w:val="0"/>
      <w:marRight w:val="0"/>
      <w:marTop w:val="0"/>
      <w:marBottom w:val="0"/>
      <w:divBdr>
        <w:top w:val="none" w:sz="0" w:space="0" w:color="auto"/>
        <w:left w:val="none" w:sz="0" w:space="0" w:color="auto"/>
        <w:bottom w:val="none" w:sz="0" w:space="0" w:color="auto"/>
        <w:right w:val="none" w:sz="0" w:space="0" w:color="auto"/>
      </w:divBdr>
    </w:div>
    <w:div w:id="17945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diagramData" Target="diagrams/data1.xml"/><Relationship Id="rId39" Type="http://schemas.openxmlformats.org/officeDocument/2006/relationships/image" Target="media/image11.png"/><Relationship Id="rId21" Type="http://schemas.openxmlformats.org/officeDocument/2006/relationships/hyperlink" Target="https://www.youtube.com/watch?v=3RCKQklhBRI&amp;feature=youtu.be" TargetMode="External"/><Relationship Id="rId34" Type="http://schemas.openxmlformats.org/officeDocument/2006/relationships/diagramQuickStyle" Target="diagrams/quickStyle2.xml"/><Relationship Id="rId42" Type="http://schemas.microsoft.com/office/2007/relationships/hdphoto" Target="media/hdphoto6.wdp"/><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hyperlink" Target="https://edition.cnn.com/2016/10/10/asia/yinchuan-smart-city-future/index.html" TargetMode="External"/><Relationship Id="rId63" Type="http://schemas.openxmlformats.org/officeDocument/2006/relationships/hyperlink" Target="https://www.legco.gov.hk/research-publications/chinese/essentials-1415ise08-what-is-a-smart-city.htm" TargetMode="External"/><Relationship Id="rId68" Type="http://schemas.openxmlformats.org/officeDocument/2006/relationships/hyperlink" Target="https://www.info.gov.hk/gia/general/201903/05/P2019030500397.htm?fontSize=1" TargetMode="External"/><Relationship Id="rId76" Type="http://schemas.openxmlformats.org/officeDocument/2006/relationships/image" Target="media/image21.jpg"/><Relationship Id="rId7" Type="http://schemas.openxmlformats.org/officeDocument/2006/relationships/settings" Target="settings.xml"/><Relationship Id="rId71" Type="http://schemas.openxmlformats.org/officeDocument/2006/relationships/hyperlink" Target="https://research.hktdc.com/tc/article/NDQyNjY0OTE3"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Colors" Target="diagrams/colors1.xml"/><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diagramData" Target="diagrams/data2.xml"/><Relationship Id="rId37" Type="http://schemas.openxmlformats.org/officeDocument/2006/relationships/image" Target="media/image10.png"/><Relationship Id="rId40" Type="http://schemas.microsoft.com/office/2007/relationships/hdphoto" Target="media/hdphoto5.wdp"/><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hyperlink" Target="https://blogs.worldbank.org/sustainablecities/smarter-cities-inclusive-resilient-future" TargetMode="External"/><Relationship Id="rId66" Type="http://schemas.openxmlformats.org/officeDocument/2006/relationships/hyperlink" Target="https://www.smartcity.gov.hk/doc/HongKongSmartCityBlueprint(CHI).pdf" TargetMode="External"/><Relationship Id="rId74" Type="http://schemas.openxmlformats.org/officeDocument/2006/relationships/hyperlink" Target="https://www.greenpower.org.hk/html5/chi/fe_147.shtml"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bayarea.gov.hk/filemanager/tc/share/pdf/Outline_Development_Plan.pdf" TargetMode="External"/><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image" Target="media/image9.jpg"/><Relationship Id="rId44" Type="http://schemas.microsoft.com/office/2007/relationships/hdphoto" Target="media/hdphoto7.wdp"/><Relationship Id="rId52" Type="http://schemas.openxmlformats.org/officeDocument/2006/relationships/image" Target="media/image18.png"/><Relationship Id="rId60" Type="http://schemas.openxmlformats.org/officeDocument/2006/relationships/hyperlink" Target="https://www.samsung.com/hk/support/home-appliances/what-is-internet-of-things-iot/" TargetMode="External"/><Relationship Id="rId65" Type="http://schemas.openxmlformats.org/officeDocument/2006/relationships/hyperlink" Target="https://www.pico.gov.hk/doc/tc/research_reports/CPU%20research%20report%20-%20Smart%20City(tc).pdf" TargetMode="External"/><Relationship Id="rId73" Type="http://schemas.openxmlformats.org/officeDocument/2006/relationships/hyperlink" Target="https://www.dsd.gov.hk/Documents/SustainabilityReports/1617/tc/sponge_city.html"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s://www.youtube.com/watch?v=TLiLRMzGskg"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3.png"/><Relationship Id="rId48" Type="http://schemas.microsoft.com/office/2007/relationships/hdphoto" Target="media/hdphoto9.wdp"/><Relationship Id="rId56" Type="http://schemas.openxmlformats.org/officeDocument/2006/relationships/hyperlink" Target="https://www.un.org/en/chronicle/article/addressing-sustainable-urbanization-challenge" TargetMode="External"/><Relationship Id="rId64" Type="http://schemas.openxmlformats.org/officeDocument/2006/relationships/hyperlink" Target="https://www.hk01.com/%E5%8D%B3%E6%99%82%E4%B8%AD%E5%9C%8B/384199/%E8%80%81%E9%BD%A1%E5%8C%96-2050%E5%B9%B4%E5%89%8D%E5%BE%8C%E4%B8%AD%E5%9C%8B%E8%80%81%E5%B9%B4%E4%BA%BA%E5%8F%A3%E5%B0%87%E8%B6%85%E9%81%8E%E7%B8%BD%E4%BA%BA%E5%8F%A3%E7%9A%841-3" TargetMode="External"/><Relationship Id="rId69" Type="http://schemas.openxmlformats.org/officeDocument/2006/relationships/hyperlink" Target="https://www.brandhk.gov.hk/uploads/brandhk/files/pdf/GBA%20Pamphlet_TC_201812.pdf"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youtube.com/watch?v=TLiLRMzGskg" TargetMode="External"/><Relationship Id="rId72" Type="http://schemas.openxmlformats.org/officeDocument/2006/relationships/hyperlink" Target="http://china-trade-research.hktdc.com/business-news/article/%E6%95%B8%E6%93%9A%E5%8F%8A%E6%8C%87%E6%95%B8/%E7%8F%A0%E4%B8%89%E8%A7%92%E7%B6%93%E6%BF%9F%E6%A6%82%E6%B3%81/ff/tc/1/1X000000/1X06BW84.htm"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8.png"/><Relationship Id="rId33" Type="http://schemas.openxmlformats.org/officeDocument/2006/relationships/diagramLayout" Target="diagrams/layout2.xml"/><Relationship Id="rId38" Type="http://schemas.microsoft.com/office/2007/relationships/hdphoto" Target="media/hdphoto4.wdp"/><Relationship Id="rId46" Type="http://schemas.microsoft.com/office/2007/relationships/hdphoto" Target="media/hdphoto8.wdp"/><Relationship Id="rId59" Type="http://schemas.openxmlformats.org/officeDocument/2006/relationships/hyperlink" Target="http://5gcenter.people.cn/BIG5/n1/2020/1010/c430159-31886262.html" TargetMode="External"/><Relationship Id="rId67" Type="http://schemas.openxmlformats.org/officeDocument/2006/relationships/hyperlink" Target="https://www.info.gov.hk/gia/general/201801/24/P2018012400312.htm" TargetMode="External"/><Relationship Id="rId20" Type="http://schemas.openxmlformats.org/officeDocument/2006/relationships/hyperlink" Target="https://www.youtube.com/watch?v=qr3xuV3sc4k&amp;feature=youtu.be" TargetMode="External"/><Relationship Id="rId41" Type="http://schemas.openxmlformats.org/officeDocument/2006/relationships/image" Target="media/image12.png"/><Relationship Id="rId54" Type="http://schemas.openxmlformats.org/officeDocument/2006/relationships/image" Target="media/image20.png"/><Relationship Id="rId62" Type="http://schemas.openxmlformats.org/officeDocument/2006/relationships/hyperlink" Target="http://www.gov.cn/zhengce/2019-11/23/content_5454778.htm" TargetMode="External"/><Relationship Id="rId70" Type="http://schemas.openxmlformats.org/officeDocument/2006/relationships/hyperlink" Target="https://www.hkcd.com/content/2020-01/19/content_1175181.html" TargetMode="External"/><Relationship Id="rId75" Type="http://schemas.openxmlformats.org/officeDocument/2006/relationships/hyperlink" Target="http://td.gd.gov.cn/gkmlpt/content/2/2994/post_2994338.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image" Target="media/image16.png"/><Relationship Id="rId57" Type="http://schemas.openxmlformats.org/officeDocument/2006/relationships/hyperlink" Target="https://unhabitat.org/sites/default/files/2019/10/future_of_ap_cities_report_2019_compressed.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5A4E7-31BB-4CBE-8779-9876A12F83C9}"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zh-TW" altLang="en-US"/>
        </a:p>
      </dgm:t>
    </dgm:pt>
    <dgm:pt modelId="{B7785A24-B02B-48E4-9EA8-0C78FB38DC6F}">
      <dgm:prSet phldrT="[文字]" custT="1"/>
      <dgm:spPr>
        <a:solidFill>
          <a:schemeClr val="accent4">
            <a:lumMod val="20000"/>
            <a:lumOff val="80000"/>
          </a:schemeClr>
        </a:solidFill>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利用</a:t>
          </a:r>
          <a:r>
            <a:rPr lang="zh-TW" altLang="en-US" sz="1800" i="1" u="sng">
              <a:solidFill>
                <a:srgbClr val="C00000"/>
              </a:solidFill>
              <a:latin typeface="微軟正黑體" panose="020B0604030504040204" pitchFamily="34" charset="-120"/>
              <a:ea typeface="微軟正黑體" panose="020B0604030504040204" pitchFamily="34" charset="-120"/>
            </a:rPr>
            <a:t>創新</a:t>
          </a:r>
          <a:r>
            <a:rPr lang="zh-TW" altLang="en-US" sz="1800">
              <a:solidFill>
                <a:schemeClr val="tx1"/>
              </a:solidFill>
              <a:latin typeface="微軟正黑體" panose="020B0604030504040204" pitchFamily="34" charset="-120"/>
              <a:ea typeface="微軟正黑體" panose="020B0604030504040204" pitchFamily="34" charset="-120"/>
            </a:rPr>
            <a:t>和</a:t>
          </a:r>
          <a:r>
            <a:rPr lang="zh-TW" altLang="en-US" sz="1800" i="1" u="sng">
              <a:solidFill>
                <a:srgbClr val="C00000"/>
              </a:solidFill>
              <a:latin typeface="微軟正黑體" panose="020B0604030504040204" pitchFamily="34" charset="-120"/>
              <a:ea typeface="微軟正黑體" panose="020B0604030504040204" pitchFamily="34" charset="-120"/>
            </a:rPr>
            <a:t>科技</a:t>
          </a:r>
          <a:r>
            <a:rPr lang="zh-TW" altLang="en-US" sz="1800">
              <a:solidFill>
                <a:schemeClr val="tx1"/>
              </a:solidFill>
              <a:latin typeface="微軟正黑體" panose="020B0604030504040204" pitchFamily="34" charset="-120"/>
              <a:ea typeface="微軟正黑體" panose="020B0604030504040204" pitchFamily="34" charset="-120"/>
            </a:rPr>
            <a:t>的發展</a:t>
          </a:r>
        </a:p>
      </dgm:t>
    </dgm:pt>
    <dgm:pt modelId="{F9EDCC0B-92AF-43AA-BE6F-6A77218AC896}" type="parTrans" cxnId="{CEA3E867-B4BA-41BD-947A-C0B50D742450}">
      <dgm:prSet/>
      <dgm:spPr/>
      <dgm:t>
        <a:bodyPr/>
        <a:lstStyle/>
        <a:p>
          <a:endParaRPr lang="zh-TW" altLang="en-US"/>
        </a:p>
      </dgm:t>
    </dgm:pt>
    <dgm:pt modelId="{8F91C52C-2ED7-440B-A5D6-6AEE5A219F33}" type="sibTrans" cxnId="{CEA3E867-B4BA-41BD-947A-C0B50D742450}">
      <dgm:prSet/>
      <dgm:spPr/>
      <dgm:t>
        <a:bodyPr/>
        <a:lstStyle/>
        <a:p>
          <a:endParaRPr lang="zh-TW" altLang="en-US"/>
        </a:p>
      </dgm:t>
    </dgm:pt>
    <dgm:pt modelId="{DD10627E-0B3C-444A-B228-C2E35951B8EB}">
      <dgm:prSet phldrT="[文字]" custT="1"/>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改善和提升本身的系統、整體運作及其提供的服務</a:t>
          </a:r>
        </a:p>
      </dgm:t>
    </dgm:pt>
    <dgm:pt modelId="{CFCD509D-B59E-4E30-9ADD-1AC21F2E6942}" type="parTrans" cxnId="{74D007A9-969B-413F-97FF-49F9A232892A}">
      <dgm:prSet/>
      <dgm:spPr/>
      <dgm:t>
        <a:bodyPr/>
        <a:lstStyle/>
        <a:p>
          <a:endParaRPr lang="zh-TW" altLang="en-US"/>
        </a:p>
      </dgm:t>
    </dgm:pt>
    <dgm:pt modelId="{4CE59AB7-610D-429A-B940-0ACD2840FD49}" type="sibTrans" cxnId="{74D007A9-969B-413F-97FF-49F9A232892A}">
      <dgm:prSet/>
      <dgm:spPr/>
      <dgm:t>
        <a:bodyPr/>
        <a:lstStyle/>
        <a:p>
          <a:endParaRPr lang="zh-TW" altLang="en-US"/>
        </a:p>
      </dgm:t>
    </dgm:pt>
    <dgm:pt modelId="{F79BFC9F-94C9-41FA-9DA1-6250A4497B24}">
      <dgm:prSet phldrT="[文字]" custT="1"/>
      <dgm:spPr>
        <a:solidFill>
          <a:schemeClr val="accent1">
            <a:lumMod val="60000"/>
            <a:lumOff val="40000"/>
          </a:schemeClr>
        </a:solidFill>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改善市民的</a:t>
          </a:r>
          <a:r>
            <a:rPr lang="zh-TW" altLang="en-US" sz="1800" i="1" u="sng">
              <a:solidFill>
                <a:srgbClr val="C00000"/>
              </a:solidFill>
              <a:latin typeface="微軟正黑體" panose="020B0604030504040204" pitchFamily="34" charset="-120"/>
              <a:ea typeface="微軟正黑體" panose="020B0604030504040204" pitchFamily="34" charset="-120"/>
            </a:rPr>
            <a:t>生活</a:t>
          </a:r>
          <a:r>
            <a:rPr lang="zh-TW" altLang="en-US" sz="1800">
              <a:solidFill>
                <a:schemeClr val="tx1"/>
              </a:solidFill>
              <a:latin typeface="微軟正黑體" panose="020B0604030504040204" pitchFamily="34" charset="-120"/>
              <a:ea typeface="微軟正黑體" panose="020B0604030504040204" pitchFamily="34" charset="-120"/>
            </a:rPr>
            <a:t>和</a:t>
          </a:r>
          <a:r>
            <a:rPr lang="zh-TW" altLang="en-US" sz="1800" b="0" i="1" u="sng">
              <a:solidFill>
                <a:srgbClr val="C00000"/>
              </a:solidFill>
              <a:latin typeface="微軟正黑體" panose="020B0604030504040204" pitchFamily="34" charset="-120"/>
              <a:ea typeface="微軟正黑體" panose="020B0604030504040204" pitchFamily="34" charset="-120"/>
            </a:rPr>
            <a:t>環境</a:t>
          </a:r>
        </a:p>
      </dgm:t>
    </dgm:pt>
    <dgm:pt modelId="{0A1484CC-D513-40AE-B5F3-73302AD6743B}" type="parTrans" cxnId="{0709519E-5E0F-4E5F-A106-2083721F0B55}">
      <dgm:prSet/>
      <dgm:spPr/>
      <dgm:t>
        <a:bodyPr/>
        <a:lstStyle/>
        <a:p>
          <a:endParaRPr lang="zh-TW" altLang="en-US"/>
        </a:p>
      </dgm:t>
    </dgm:pt>
    <dgm:pt modelId="{D3AEF247-2C9D-46A1-9F94-AB4938BFCEF1}" type="sibTrans" cxnId="{0709519E-5E0F-4E5F-A106-2083721F0B55}">
      <dgm:prSet/>
      <dgm:spPr/>
      <dgm:t>
        <a:bodyPr/>
        <a:lstStyle/>
        <a:p>
          <a:endParaRPr lang="zh-TW" altLang="en-US"/>
        </a:p>
      </dgm:t>
    </dgm:pt>
    <dgm:pt modelId="{21098FAC-7FA5-4969-A369-E8305E539DC3}" type="pres">
      <dgm:prSet presAssocID="{8BB5A4E7-31BB-4CBE-8779-9876A12F83C9}" presName="outerComposite" presStyleCnt="0">
        <dgm:presLayoutVars>
          <dgm:chMax val="5"/>
          <dgm:dir/>
          <dgm:resizeHandles val="exact"/>
        </dgm:presLayoutVars>
      </dgm:prSet>
      <dgm:spPr/>
      <dgm:t>
        <a:bodyPr/>
        <a:lstStyle/>
        <a:p>
          <a:endParaRPr lang="zh-TW" altLang="en-US"/>
        </a:p>
      </dgm:t>
    </dgm:pt>
    <dgm:pt modelId="{683C1D8D-FD0E-42E5-AB99-832DFD79D1A7}" type="pres">
      <dgm:prSet presAssocID="{8BB5A4E7-31BB-4CBE-8779-9876A12F83C9}" presName="dummyMaxCanvas" presStyleCnt="0">
        <dgm:presLayoutVars/>
      </dgm:prSet>
      <dgm:spPr/>
    </dgm:pt>
    <dgm:pt modelId="{3D7A09E9-DE50-4549-B569-5A1D2D12D409}" type="pres">
      <dgm:prSet presAssocID="{8BB5A4E7-31BB-4CBE-8779-9876A12F83C9}" presName="ThreeNodes_1" presStyleLbl="node1" presStyleIdx="0" presStyleCnt="3" custLinFactNeighborX="-251" custLinFactNeighborY="-1831">
        <dgm:presLayoutVars>
          <dgm:bulletEnabled val="1"/>
        </dgm:presLayoutVars>
      </dgm:prSet>
      <dgm:spPr/>
      <dgm:t>
        <a:bodyPr/>
        <a:lstStyle/>
        <a:p>
          <a:endParaRPr lang="zh-TW" altLang="en-US"/>
        </a:p>
      </dgm:t>
    </dgm:pt>
    <dgm:pt modelId="{4576FC65-01C9-415D-BAE2-81C1380D1BE3}" type="pres">
      <dgm:prSet presAssocID="{8BB5A4E7-31BB-4CBE-8779-9876A12F83C9}" presName="ThreeNodes_2" presStyleLbl="node1" presStyleIdx="1" presStyleCnt="3">
        <dgm:presLayoutVars>
          <dgm:bulletEnabled val="1"/>
        </dgm:presLayoutVars>
      </dgm:prSet>
      <dgm:spPr/>
      <dgm:t>
        <a:bodyPr/>
        <a:lstStyle/>
        <a:p>
          <a:endParaRPr lang="zh-TW" altLang="en-US"/>
        </a:p>
      </dgm:t>
    </dgm:pt>
    <dgm:pt modelId="{08C1B322-D5BD-444F-9B20-15435834FE3C}" type="pres">
      <dgm:prSet presAssocID="{8BB5A4E7-31BB-4CBE-8779-9876A12F83C9}" presName="ThreeNodes_3" presStyleLbl="node1" presStyleIdx="2" presStyleCnt="3">
        <dgm:presLayoutVars>
          <dgm:bulletEnabled val="1"/>
        </dgm:presLayoutVars>
      </dgm:prSet>
      <dgm:spPr/>
      <dgm:t>
        <a:bodyPr/>
        <a:lstStyle/>
        <a:p>
          <a:endParaRPr lang="zh-TW" altLang="en-US"/>
        </a:p>
      </dgm:t>
    </dgm:pt>
    <dgm:pt modelId="{C097C11A-E624-4189-AB17-3CC49E4DD7A9}" type="pres">
      <dgm:prSet presAssocID="{8BB5A4E7-31BB-4CBE-8779-9876A12F83C9}" presName="ThreeConn_1-2" presStyleLbl="fgAccFollowNode1" presStyleIdx="0" presStyleCnt="2">
        <dgm:presLayoutVars>
          <dgm:bulletEnabled val="1"/>
        </dgm:presLayoutVars>
      </dgm:prSet>
      <dgm:spPr/>
      <dgm:t>
        <a:bodyPr/>
        <a:lstStyle/>
        <a:p>
          <a:endParaRPr lang="zh-TW" altLang="en-US"/>
        </a:p>
      </dgm:t>
    </dgm:pt>
    <dgm:pt modelId="{349051AA-2458-472A-BC9F-F5A5FBDF571A}" type="pres">
      <dgm:prSet presAssocID="{8BB5A4E7-31BB-4CBE-8779-9876A12F83C9}" presName="ThreeConn_2-3" presStyleLbl="fgAccFollowNode1" presStyleIdx="1" presStyleCnt="2">
        <dgm:presLayoutVars>
          <dgm:bulletEnabled val="1"/>
        </dgm:presLayoutVars>
      </dgm:prSet>
      <dgm:spPr/>
      <dgm:t>
        <a:bodyPr/>
        <a:lstStyle/>
        <a:p>
          <a:endParaRPr lang="zh-TW" altLang="en-US"/>
        </a:p>
      </dgm:t>
    </dgm:pt>
    <dgm:pt modelId="{DD4131F8-1B64-47FB-BB49-33D0F9759BCC}" type="pres">
      <dgm:prSet presAssocID="{8BB5A4E7-31BB-4CBE-8779-9876A12F83C9}" presName="ThreeNodes_1_text" presStyleLbl="node1" presStyleIdx="2" presStyleCnt="3">
        <dgm:presLayoutVars>
          <dgm:bulletEnabled val="1"/>
        </dgm:presLayoutVars>
      </dgm:prSet>
      <dgm:spPr/>
      <dgm:t>
        <a:bodyPr/>
        <a:lstStyle/>
        <a:p>
          <a:endParaRPr lang="zh-TW" altLang="en-US"/>
        </a:p>
      </dgm:t>
    </dgm:pt>
    <dgm:pt modelId="{07055B79-CBC7-45D7-BE39-5D775A89F031}" type="pres">
      <dgm:prSet presAssocID="{8BB5A4E7-31BB-4CBE-8779-9876A12F83C9}" presName="ThreeNodes_2_text" presStyleLbl="node1" presStyleIdx="2" presStyleCnt="3">
        <dgm:presLayoutVars>
          <dgm:bulletEnabled val="1"/>
        </dgm:presLayoutVars>
      </dgm:prSet>
      <dgm:spPr/>
      <dgm:t>
        <a:bodyPr/>
        <a:lstStyle/>
        <a:p>
          <a:endParaRPr lang="zh-TW" altLang="en-US"/>
        </a:p>
      </dgm:t>
    </dgm:pt>
    <dgm:pt modelId="{80025B3C-8430-4881-8938-74CC8D209600}" type="pres">
      <dgm:prSet presAssocID="{8BB5A4E7-31BB-4CBE-8779-9876A12F83C9}" presName="ThreeNodes_3_text" presStyleLbl="node1" presStyleIdx="2" presStyleCnt="3">
        <dgm:presLayoutVars>
          <dgm:bulletEnabled val="1"/>
        </dgm:presLayoutVars>
      </dgm:prSet>
      <dgm:spPr/>
      <dgm:t>
        <a:bodyPr/>
        <a:lstStyle/>
        <a:p>
          <a:endParaRPr lang="zh-TW" altLang="en-US"/>
        </a:p>
      </dgm:t>
    </dgm:pt>
  </dgm:ptLst>
  <dgm:cxnLst>
    <dgm:cxn modelId="{2B64B76B-B6DD-4E28-83F1-6AFF8D010EF2}" type="presOf" srcId="{8F91C52C-2ED7-440B-A5D6-6AEE5A219F33}" destId="{C097C11A-E624-4189-AB17-3CC49E4DD7A9}" srcOrd="0" destOrd="0" presId="urn:microsoft.com/office/officeart/2005/8/layout/vProcess5"/>
    <dgm:cxn modelId="{DBBF11DA-8920-47B7-A7B8-EBED034C7566}" type="presOf" srcId="{8BB5A4E7-31BB-4CBE-8779-9876A12F83C9}" destId="{21098FAC-7FA5-4969-A369-E8305E539DC3}" srcOrd="0" destOrd="0" presId="urn:microsoft.com/office/officeart/2005/8/layout/vProcess5"/>
    <dgm:cxn modelId="{13A581C1-5ADF-4410-9461-FEABB712447C}" type="presOf" srcId="{B7785A24-B02B-48E4-9EA8-0C78FB38DC6F}" destId="{3D7A09E9-DE50-4549-B569-5A1D2D12D409}" srcOrd="0" destOrd="0" presId="urn:microsoft.com/office/officeart/2005/8/layout/vProcess5"/>
    <dgm:cxn modelId="{686AE391-0776-4B0B-BE8C-1A9692E3887F}" type="presOf" srcId="{F79BFC9F-94C9-41FA-9DA1-6250A4497B24}" destId="{08C1B322-D5BD-444F-9B20-15435834FE3C}" srcOrd="0" destOrd="0" presId="urn:microsoft.com/office/officeart/2005/8/layout/vProcess5"/>
    <dgm:cxn modelId="{74D007A9-969B-413F-97FF-49F9A232892A}" srcId="{8BB5A4E7-31BB-4CBE-8779-9876A12F83C9}" destId="{DD10627E-0B3C-444A-B228-C2E35951B8EB}" srcOrd="1" destOrd="0" parTransId="{CFCD509D-B59E-4E30-9ADD-1AC21F2E6942}" sibTransId="{4CE59AB7-610D-429A-B940-0ACD2840FD49}"/>
    <dgm:cxn modelId="{0709519E-5E0F-4E5F-A106-2083721F0B55}" srcId="{8BB5A4E7-31BB-4CBE-8779-9876A12F83C9}" destId="{F79BFC9F-94C9-41FA-9DA1-6250A4497B24}" srcOrd="2" destOrd="0" parTransId="{0A1484CC-D513-40AE-B5F3-73302AD6743B}" sibTransId="{D3AEF247-2C9D-46A1-9F94-AB4938BFCEF1}"/>
    <dgm:cxn modelId="{CEA3E867-B4BA-41BD-947A-C0B50D742450}" srcId="{8BB5A4E7-31BB-4CBE-8779-9876A12F83C9}" destId="{B7785A24-B02B-48E4-9EA8-0C78FB38DC6F}" srcOrd="0" destOrd="0" parTransId="{F9EDCC0B-92AF-43AA-BE6F-6A77218AC896}" sibTransId="{8F91C52C-2ED7-440B-A5D6-6AEE5A219F33}"/>
    <dgm:cxn modelId="{FBA15D1B-3BE6-4581-8832-9FB15B71EF2B}" type="presOf" srcId="{F79BFC9F-94C9-41FA-9DA1-6250A4497B24}" destId="{80025B3C-8430-4881-8938-74CC8D209600}" srcOrd="1" destOrd="0" presId="urn:microsoft.com/office/officeart/2005/8/layout/vProcess5"/>
    <dgm:cxn modelId="{6F441BB4-28FF-4D43-825C-584074B1EFBF}" type="presOf" srcId="{4CE59AB7-610D-429A-B940-0ACD2840FD49}" destId="{349051AA-2458-472A-BC9F-F5A5FBDF571A}" srcOrd="0" destOrd="0" presId="urn:microsoft.com/office/officeart/2005/8/layout/vProcess5"/>
    <dgm:cxn modelId="{CF7DB57E-9A60-4FE7-9EC1-280587A09EFF}" type="presOf" srcId="{B7785A24-B02B-48E4-9EA8-0C78FB38DC6F}" destId="{DD4131F8-1B64-47FB-BB49-33D0F9759BCC}" srcOrd="1" destOrd="0" presId="urn:microsoft.com/office/officeart/2005/8/layout/vProcess5"/>
    <dgm:cxn modelId="{AA2FBD4E-6B92-43D1-8124-5505A778DACF}" type="presOf" srcId="{DD10627E-0B3C-444A-B228-C2E35951B8EB}" destId="{07055B79-CBC7-45D7-BE39-5D775A89F031}" srcOrd="1" destOrd="0" presId="urn:microsoft.com/office/officeart/2005/8/layout/vProcess5"/>
    <dgm:cxn modelId="{E6CAAF27-29B7-4593-B428-B2D63DBD410C}" type="presOf" srcId="{DD10627E-0B3C-444A-B228-C2E35951B8EB}" destId="{4576FC65-01C9-415D-BAE2-81C1380D1BE3}" srcOrd="0" destOrd="0" presId="urn:microsoft.com/office/officeart/2005/8/layout/vProcess5"/>
    <dgm:cxn modelId="{CF13AD8B-7A36-4A9B-8145-A50FAF00808D}" type="presParOf" srcId="{21098FAC-7FA5-4969-A369-E8305E539DC3}" destId="{683C1D8D-FD0E-42E5-AB99-832DFD79D1A7}" srcOrd="0" destOrd="0" presId="urn:microsoft.com/office/officeart/2005/8/layout/vProcess5"/>
    <dgm:cxn modelId="{B0B5E5B5-4041-4BAE-B93E-24A881A954F2}" type="presParOf" srcId="{21098FAC-7FA5-4969-A369-E8305E539DC3}" destId="{3D7A09E9-DE50-4549-B569-5A1D2D12D409}" srcOrd="1" destOrd="0" presId="urn:microsoft.com/office/officeart/2005/8/layout/vProcess5"/>
    <dgm:cxn modelId="{EC393523-C7A7-4E8A-8322-8D2F91919AD5}" type="presParOf" srcId="{21098FAC-7FA5-4969-A369-E8305E539DC3}" destId="{4576FC65-01C9-415D-BAE2-81C1380D1BE3}" srcOrd="2" destOrd="0" presId="urn:microsoft.com/office/officeart/2005/8/layout/vProcess5"/>
    <dgm:cxn modelId="{7557C638-5AFF-47A6-9600-2B182D011B5A}" type="presParOf" srcId="{21098FAC-7FA5-4969-A369-E8305E539DC3}" destId="{08C1B322-D5BD-444F-9B20-15435834FE3C}" srcOrd="3" destOrd="0" presId="urn:microsoft.com/office/officeart/2005/8/layout/vProcess5"/>
    <dgm:cxn modelId="{500E8801-39BD-44DD-A870-9D441B5AA7A7}" type="presParOf" srcId="{21098FAC-7FA5-4969-A369-E8305E539DC3}" destId="{C097C11A-E624-4189-AB17-3CC49E4DD7A9}" srcOrd="4" destOrd="0" presId="urn:microsoft.com/office/officeart/2005/8/layout/vProcess5"/>
    <dgm:cxn modelId="{9072CB48-CFEE-4EC9-8A9F-735F2897C219}" type="presParOf" srcId="{21098FAC-7FA5-4969-A369-E8305E539DC3}" destId="{349051AA-2458-472A-BC9F-F5A5FBDF571A}" srcOrd="5" destOrd="0" presId="urn:microsoft.com/office/officeart/2005/8/layout/vProcess5"/>
    <dgm:cxn modelId="{0F05CF00-4EFA-421F-9F6C-3C94DA4C7098}" type="presParOf" srcId="{21098FAC-7FA5-4969-A369-E8305E539DC3}" destId="{DD4131F8-1B64-47FB-BB49-33D0F9759BCC}" srcOrd="6" destOrd="0" presId="urn:microsoft.com/office/officeart/2005/8/layout/vProcess5"/>
    <dgm:cxn modelId="{9EF7F95D-6C53-4489-A73A-E7146A3E3C4E}" type="presParOf" srcId="{21098FAC-7FA5-4969-A369-E8305E539DC3}" destId="{07055B79-CBC7-45D7-BE39-5D775A89F031}" srcOrd="7" destOrd="0" presId="urn:microsoft.com/office/officeart/2005/8/layout/vProcess5"/>
    <dgm:cxn modelId="{6A373775-7F5A-4E79-B5C1-1ED22AA163D2}" type="presParOf" srcId="{21098FAC-7FA5-4969-A369-E8305E539DC3}" destId="{80025B3C-8430-4881-8938-74CC8D209600}" srcOrd="8"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F51BC66-4B66-4E21-9270-7230D9A3440C}" type="doc">
      <dgm:prSet loTypeId="urn:microsoft.com/office/officeart/2005/8/layout/radial1#2" loCatId="cycle" qsTypeId="urn:microsoft.com/office/officeart/2005/8/quickstyle/simple1" qsCatId="simple" csTypeId="urn:microsoft.com/office/officeart/2005/8/colors/accent2_1" csCatId="accent2" phldr="1"/>
      <dgm:spPr/>
      <dgm:t>
        <a:bodyPr/>
        <a:lstStyle/>
        <a:p>
          <a:endParaRPr lang="zh-TW" altLang="en-US"/>
        </a:p>
      </dgm:t>
    </dgm:pt>
    <dgm:pt modelId="{62669104-FA79-4443-9DF0-6FAFE6A42170}">
      <dgm:prSet phldrT="[文字]" custT="1"/>
      <dgm:spPr/>
      <dgm:t>
        <a:bodyPr/>
        <a:lstStyle/>
        <a:p>
          <a:r>
            <a:rPr lang="zh-TW" altLang="en-US" sz="1200" b="1">
              <a:latin typeface="微軟正黑體" panose="020B0604030504040204" pitchFamily="34" charset="-120"/>
              <a:ea typeface="微軟正黑體" panose="020B0604030504040204" pitchFamily="34" charset="-120"/>
            </a:rPr>
            <a:t>流動應用程式</a:t>
          </a:r>
          <a:r>
            <a:rPr lang="en-US" altLang="zh-TW" sz="1200" b="1">
              <a:latin typeface="微軟正黑體" panose="020B0604030504040204" pitchFamily="34" charset="-120"/>
              <a:ea typeface="微軟正黑體" panose="020B0604030504040204" pitchFamily="34" charset="-120"/>
            </a:rPr>
            <a:t/>
          </a:r>
          <a:br>
            <a:rPr lang="en-US" altLang="zh-TW" sz="1200" b="1">
              <a:latin typeface="微軟正黑體" panose="020B0604030504040204" pitchFamily="34" charset="-120"/>
              <a:ea typeface="微軟正黑體" panose="020B0604030504040204" pitchFamily="34" charset="-120"/>
            </a:rPr>
          </a:br>
          <a:r>
            <a:rPr lang="zh-TW" altLang="en-US" sz="1200" b="1">
              <a:latin typeface="微軟正黑體" panose="020B0604030504040204" pitchFamily="34" charset="-120"/>
              <a:ea typeface="微軟正黑體" panose="020B0604030504040204" pitchFamily="34" charset="-120"/>
            </a:rPr>
            <a:t>名稱：</a:t>
          </a:r>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dgm:t>
    </dgm:pt>
    <dgm:pt modelId="{909B1DA1-8C0D-439A-B256-48F13045EE94}" type="parTrans" cxnId="{8B36D3F2-C2A5-4818-A11D-8D2C01035FB3}">
      <dgm:prSet/>
      <dgm:spPr/>
      <dgm:t>
        <a:bodyPr/>
        <a:lstStyle/>
        <a:p>
          <a:endParaRPr lang="zh-TW" altLang="en-US"/>
        </a:p>
      </dgm:t>
    </dgm:pt>
    <dgm:pt modelId="{CEB58386-DA18-43E3-AED9-30FDDEF915D3}" type="sibTrans" cxnId="{8B36D3F2-C2A5-4818-A11D-8D2C01035FB3}">
      <dgm:prSet/>
      <dgm:spPr/>
      <dgm:t>
        <a:bodyPr/>
        <a:lstStyle/>
        <a:p>
          <a:endParaRPr lang="zh-TW" altLang="en-US"/>
        </a:p>
      </dgm:t>
    </dgm:pt>
    <dgm:pt modelId="{0123C22A-68F8-4A6F-B006-B7B037754E67}">
      <dgm:prSet phldrT="[文字]" custT="1"/>
      <dgm:spPr/>
      <dgm:t>
        <a:bodyPr/>
        <a:lstStyle/>
        <a:p>
          <a:r>
            <a:rPr lang="zh-TW" altLang="en-US" sz="1200" b="1">
              <a:latin typeface="微軟正黑體" panose="020B0604030504040204" pitchFamily="34" charset="-120"/>
              <a:ea typeface="微軟正黑體" panose="020B0604030504040204" pitchFamily="34" charset="-120"/>
            </a:rPr>
            <a:t>類似的傳統產品／服務</a:t>
          </a:r>
          <a:r>
            <a:rPr lang="en-US" altLang="zh-TW" sz="1200" b="1">
              <a:latin typeface="微軟正黑體" panose="020B0604030504040204" pitchFamily="34" charset="-120"/>
              <a:ea typeface="微軟正黑體" panose="020B0604030504040204" pitchFamily="34" charset="-120"/>
            </a:rPr>
            <a:t>︰</a:t>
          </a:r>
        </a:p>
        <a:p>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dgm:t>
    </dgm:pt>
    <dgm:pt modelId="{12542B65-760F-4C3E-B8D1-A8CA1C976AA9}" type="parTrans" cxnId="{D87C2354-AFA1-47CB-9C3D-97B0B8E30DBF}">
      <dgm:prSet/>
      <dgm:spPr/>
      <dgm:t>
        <a:bodyPr/>
        <a:lstStyle/>
        <a:p>
          <a:endParaRPr lang="zh-TW" altLang="en-US"/>
        </a:p>
      </dgm:t>
    </dgm:pt>
    <dgm:pt modelId="{D30B0214-8E77-432E-A238-11E4AC319151}" type="sibTrans" cxnId="{D87C2354-AFA1-47CB-9C3D-97B0B8E30DBF}">
      <dgm:prSet/>
      <dgm:spPr/>
      <dgm:t>
        <a:bodyPr/>
        <a:lstStyle/>
        <a:p>
          <a:endParaRPr lang="zh-TW" altLang="en-US"/>
        </a:p>
      </dgm:t>
    </dgm:pt>
    <dgm:pt modelId="{82A7CD6E-E9C9-469F-9510-1C5130D6D805}">
      <dgm:prSet phldrT="[文字]" custT="1"/>
      <dgm:spPr/>
      <dgm:t>
        <a:bodyPr/>
        <a:lstStyle/>
        <a:p>
          <a:pPr algn="ctr"/>
          <a:endParaRPr lang="en-US" altLang="zh-TW" sz="1200" b="1">
            <a:latin typeface="微軟正黑體" panose="020B0604030504040204" pitchFamily="34" charset="-120"/>
            <a:ea typeface="微軟正黑體" panose="020B0604030504040204" pitchFamily="34" charset="-120"/>
          </a:endParaRPr>
        </a:p>
        <a:p>
          <a:pPr algn="ctr"/>
          <a:r>
            <a:rPr lang="zh-TW" altLang="en-US" sz="1200" b="1">
              <a:latin typeface="微軟正黑體" panose="020B0604030504040204" pitchFamily="34" charset="-120"/>
              <a:ea typeface="微軟正黑體" panose="020B0604030504040204" pitchFamily="34" charset="-120"/>
            </a:rPr>
            <a:t>與傳統產品／服務相比的優勢</a:t>
          </a:r>
          <a:r>
            <a:rPr lang="en-US" altLang="zh-TW" sz="1200" b="1">
              <a:latin typeface="微軟正黑體" panose="020B0604030504040204" pitchFamily="34" charset="-120"/>
              <a:ea typeface="微軟正黑體" panose="020B0604030504040204" pitchFamily="34" charset="-120"/>
            </a:rPr>
            <a:t>︰</a:t>
          </a: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l"/>
          <a:endParaRPr lang="zh-TW" altLang="en-US" sz="1200" i="1">
            <a:solidFill>
              <a:srgbClr val="C00000"/>
            </a:solidFill>
            <a:latin typeface="+mn-ea"/>
            <a:ea typeface="+mn-ea"/>
          </a:endParaRPr>
        </a:p>
      </dgm:t>
    </dgm:pt>
    <dgm:pt modelId="{7515804F-7DB2-4AAF-AF8A-3A9D14CB5F6F}" type="parTrans" cxnId="{E052BAB1-FD8C-4597-8BE9-232A0AFFA1A7}">
      <dgm:prSet/>
      <dgm:spPr/>
      <dgm:t>
        <a:bodyPr/>
        <a:lstStyle/>
        <a:p>
          <a:endParaRPr lang="zh-TW" altLang="en-US"/>
        </a:p>
      </dgm:t>
    </dgm:pt>
    <dgm:pt modelId="{D1AD5CC2-5F47-400E-99F0-EAB9DBED4205}" type="sibTrans" cxnId="{E052BAB1-FD8C-4597-8BE9-232A0AFFA1A7}">
      <dgm:prSet/>
      <dgm:spPr/>
      <dgm:t>
        <a:bodyPr/>
        <a:lstStyle/>
        <a:p>
          <a:endParaRPr lang="zh-TW" altLang="en-US"/>
        </a:p>
      </dgm:t>
    </dgm:pt>
    <dgm:pt modelId="{87CC3A71-A215-42DD-9C6B-87E9029B36F3}">
      <dgm:prSet phldrT="[文字]" custT="1"/>
      <dgm:spPr/>
      <dgm:t>
        <a:bodyPr/>
        <a:lstStyle/>
        <a:p>
          <a:pPr algn="ctr"/>
          <a:endParaRPr lang="en-US" altLang="zh-TW" sz="1200" b="1">
            <a:latin typeface="微軟正黑體" panose="020B0604030504040204" pitchFamily="34" charset="-120"/>
            <a:ea typeface="微軟正黑體" panose="020B0604030504040204" pitchFamily="34" charset="-120"/>
          </a:endParaRPr>
        </a:p>
        <a:p>
          <a:pPr algn="ctr"/>
          <a:r>
            <a:rPr lang="zh-TW" altLang="en-US" sz="1200" b="1">
              <a:latin typeface="微軟正黑體" panose="020B0604030504040204" pitchFamily="34" charset="-120"/>
              <a:ea typeface="微軟正黑體" panose="020B0604030504040204" pitchFamily="34" charset="-120"/>
            </a:rPr>
            <a:t>主要功能</a:t>
          </a:r>
          <a:r>
            <a:rPr lang="en-US" altLang="zh-TW" sz="1200" b="1">
              <a:latin typeface="微軟正黑體" panose="020B0604030504040204" pitchFamily="34" charset="-120"/>
              <a:ea typeface="微軟正黑體" panose="020B0604030504040204" pitchFamily="34" charset="-120"/>
            </a:rPr>
            <a:t>︰</a:t>
          </a: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dgm:t>
    </dgm:pt>
    <dgm:pt modelId="{E9763286-A337-4DE3-9423-8F2D53546258}" type="parTrans" cxnId="{83E43E4B-761E-477A-BAED-AB57FBB51E67}">
      <dgm:prSet/>
      <dgm:spPr/>
      <dgm:t>
        <a:bodyPr/>
        <a:lstStyle/>
        <a:p>
          <a:endParaRPr lang="zh-TW" altLang="en-US"/>
        </a:p>
      </dgm:t>
    </dgm:pt>
    <dgm:pt modelId="{44076452-339D-4488-86D4-89135FF4743A}" type="sibTrans" cxnId="{83E43E4B-761E-477A-BAED-AB57FBB51E67}">
      <dgm:prSet/>
      <dgm:spPr/>
      <dgm:t>
        <a:bodyPr/>
        <a:lstStyle/>
        <a:p>
          <a:endParaRPr lang="zh-TW" altLang="en-US"/>
        </a:p>
      </dgm:t>
    </dgm:pt>
    <dgm:pt modelId="{4B36F311-88AB-4DD4-9BDB-1B31FE9A3595}">
      <dgm:prSet phldrT="[文字]" custT="1"/>
      <dgm:spPr/>
      <dgm:t>
        <a:bodyPr/>
        <a:lstStyle/>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r>
            <a:rPr lang="zh-TW" altLang="en-US"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rPr>
            <a:t>服務對象：</a:t>
          </a:r>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dgm:t>
    </dgm:pt>
    <dgm:pt modelId="{9D320497-A2A7-4997-AF44-8B984C84E7C8}" type="parTrans" cxnId="{3754231E-51C7-4A53-BF37-970B56986437}">
      <dgm:prSet/>
      <dgm:spPr/>
      <dgm:t>
        <a:bodyPr/>
        <a:lstStyle/>
        <a:p>
          <a:endParaRPr lang="zh-TW" altLang="en-US"/>
        </a:p>
      </dgm:t>
    </dgm:pt>
    <dgm:pt modelId="{FB8E5EF5-409E-479F-89A8-2F4809B3781A}" type="sibTrans" cxnId="{3754231E-51C7-4A53-BF37-970B56986437}">
      <dgm:prSet/>
      <dgm:spPr/>
      <dgm:t>
        <a:bodyPr/>
        <a:lstStyle/>
        <a:p>
          <a:endParaRPr lang="zh-TW" altLang="en-US"/>
        </a:p>
      </dgm:t>
    </dgm:pt>
    <dgm:pt modelId="{333CFF49-C126-4278-A265-609409C7DAE0}" type="pres">
      <dgm:prSet presAssocID="{4F51BC66-4B66-4E21-9270-7230D9A3440C}" presName="cycle" presStyleCnt="0">
        <dgm:presLayoutVars>
          <dgm:chMax val="1"/>
          <dgm:dir/>
          <dgm:animLvl val="ctr"/>
          <dgm:resizeHandles val="exact"/>
        </dgm:presLayoutVars>
      </dgm:prSet>
      <dgm:spPr/>
      <dgm:t>
        <a:bodyPr/>
        <a:lstStyle/>
        <a:p>
          <a:endParaRPr lang="zh-TW" altLang="en-US"/>
        </a:p>
      </dgm:t>
    </dgm:pt>
    <dgm:pt modelId="{99D20C90-3CB8-4387-B3B6-2955703E528F}" type="pres">
      <dgm:prSet presAssocID="{62669104-FA79-4443-9DF0-6FAFE6A42170}" presName="centerShape" presStyleLbl="node0" presStyleIdx="0" presStyleCnt="1" custScaleX="119662" custScaleY="111088" custLinFactNeighborX="-16325" custLinFactNeighborY="-13247"/>
      <dgm:spPr/>
      <dgm:t>
        <a:bodyPr/>
        <a:lstStyle/>
        <a:p>
          <a:endParaRPr lang="zh-TW" altLang="en-US"/>
        </a:p>
      </dgm:t>
    </dgm:pt>
    <dgm:pt modelId="{A5AECC20-E1AE-45DA-BD19-22C4411512D8}" type="pres">
      <dgm:prSet presAssocID="{E9763286-A337-4DE3-9423-8F2D53546258}" presName="Name9" presStyleLbl="parChTrans1D2" presStyleIdx="0" presStyleCnt="4"/>
      <dgm:spPr/>
      <dgm:t>
        <a:bodyPr/>
        <a:lstStyle/>
        <a:p>
          <a:endParaRPr lang="zh-TW" altLang="en-US"/>
        </a:p>
      </dgm:t>
    </dgm:pt>
    <dgm:pt modelId="{F8704A35-947E-4F17-9FA3-AF14457B39C2}" type="pres">
      <dgm:prSet presAssocID="{E9763286-A337-4DE3-9423-8F2D53546258}" presName="connTx" presStyleLbl="parChTrans1D2" presStyleIdx="0" presStyleCnt="4"/>
      <dgm:spPr/>
      <dgm:t>
        <a:bodyPr/>
        <a:lstStyle/>
        <a:p>
          <a:endParaRPr lang="zh-TW" altLang="en-US"/>
        </a:p>
      </dgm:t>
    </dgm:pt>
    <dgm:pt modelId="{CE625F3A-C20C-4664-B3A8-BF9563FB0761}" type="pres">
      <dgm:prSet presAssocID="{87CC3A71-A215-42DD-9C6B-87E9029B36F3}" presName="node" presStyleLbl="node1" presStyleIdx="0" presStyleCnt="4" custScaleX="122059" custScaleY="111797" custRadScaleRad="171468" custRadScaleInc="-135651">
        <dgm:presLayoutVars>
          <dgm:bulletEnabled val="1"/>
        </dgm:presLayoutVars>
      </dgm:prSet>
      <dgm:spPr>
        <a:prstGeom prst="roundRect">
          <a:avLst/>
        </a:prstGeom>
      </dgm:spPr>
      <dgm:t>
        <a:bodyPr/>
        <a:lstStyle/>
        <a:p>
          <a:endParaRPr lang="zh-TW" altLang="en-US"/>
        </a:p>
      </dgm:t>
    </dgm:pt>
    <dgm:pt modelId="{68C5E7A2-84A0-4003-806F-F32986CE5259}" type="pres">
      <dgm:prSet presAssocID="{9D320497-A2A7-4997-AF44-8B984C84E7C8}" presName="Name9" presStyleLbl="parChTrans1D2" presStyleIdx="1" presStyleCnt="4"/>
      <dgm:spPr/>
      <dgm:t>
        <a:bodyPr/>
        <a:lstStyle/>
        <a:p>
          <a:endParaRPr lang="zh-TW" altLang="en-US"/>
        </a:p>
      </dgm:t>
    </dgm:pt>
    <dgm:pt modelId="{C6689A14-609F-4183-981E-80C0389876F3}" type="pres">
      <dgm:prSet presAssocID="{9D320497-A2A7-4997-AF44-8B984C84E7C8}" presName="connTx" presStyleLbl="parChTrans1D2" presStyleIdx="1" presStyleCnt="4"/>
      <dgm:spPr/>
      <dgm:t>
        <a:bodyPr/>
        <a:lstStyle/>
        <a:p>
          <a:endParaRPr lang="zh-TW" altLang="en-US"/>
        </a:p>
      </dgm:t>
    </dgm:pt>
    <dgm:pt modelId="{34B5A07E-E22B-4DE0-AE79-AC9310A4EF3E}" type="pres">
      <dgm:prSet presAssocID="{4B36F311-88AB-4DD4-9BDB-1B31FE9A3595}" presName="node" presStyleLbl="node1" presStyleIdx="1" presStyleCnt="4" custScaleX="109425" custScaleY="75538" custRadScaleRad="119158" custRadScaleInc="-150621">
        <dgm:presLayoutVars>
          <dgm:bulletEnabled val="1"/>
        </dgm:presLayoutVars>
      </dgm:prSet>
      <dgm:spPr>
        <a:prstGeom prst="roundRect">
          <a:avLst/>
        </a:prstGeom>
      </dgm:spPr>
      <dgm:t>
        <a:bodyPr/>
        <a:lstStyle/>
        <a:p>
          <a:endParaRPr lang="zh-TW" altLang="en-US"/>
        </a:p>
      </dgm:t>
    </dgm:pt>
    <dgm:pt modelId="{A03668CD-7DAE-46E8-986D-185B38BF7771}" type="pres">
      <dgm:prSet presAssocID="{12542B65-760F-4C3E-B8D1-A8CA1C976AA9}" presName="Name9" presStyleLbl="parChTrans1D2" presStyleIdx="2" presStyleCnt="4"/>
      <dgm:spPr/>
      <dgm:t>
        <a:bodyPr/>
        <a:lstStyle/>
        <a:p>
          <a:endParaRPr lang="zh-TW" altLang="en-US"/>
        </a:p>
      </dgm:t>
    </dgm:pt>
    <dgm:pt modelId="{B7110B3F-19A0-4E1D-96CD-3BF918823AAC}" type="pres">
      <dgm:prSet presAssocID="{12542B65-760F-4C3E-B8D1-A8CA1C976AA9}" presName="connTx" presStyleLbl="parChTrans1D2" presStyleIdx="2" presStyleCnt="4"/>
      <dgm:spPr/>
      <dgm:t>
        <a:bodyPr/>
        <a:lstStyle/>
        <a:p>
          <a:endParaRPr lang="zh-TW" altLang="en-US"/>
        </a:p>
      </dgm:t>
    </dgm:pt>
    <dgm:pt modelId="{393C895F-F0B7-4DFF-95EC-E59C7F6E6C91}" type="pres">
      <dgm:prSet presAssocID="{0123C22A-68F8-4A6F-B006-B7B037754E67}" presName="node" presStyleLbl="node1" presStyleIdx="2" presStyleCnt="4" custScaleX="107777" custScaleY="96921" custRadScaleRad="83630" custRadScaleInc="-208125">
        <dgm:presLayoutVars>
          <dgm:bulletEnabled val="1"/>
        </dgm:presLayoutVars>
      </dgm:prSet>
      <dgm:spPr>
        <a:prstGeom prst="roundRect">
          <a:avLst/>
        </a:prstGeom>
      </dgm:spPr>
      <dgm:t>
        <a:bodyPr/>
        <a:lstStyle/>
        <a:p>
          <a:endParaRPr lang="zh-TW" altLang="en-US"/>
        </a:p>
      </dgm:t>
    </dgm:pt>
    <dgm:pt modelId="{F3923A2D-F4C5-446D-A6BE-E54EEB57EC93}" type="pres">
      <dgm:prSet presAssocID="{7515804F-7DB2-4AAF-AF8A-3A9D14CB5F6F}" presName="Name9" presStyleLbl="parChTrans1D2" presStyleIdx="3" presStyleCnt="4"/>
      <dgm:spPr/>
      <dgm:t>
        <a:bodyPr/>
        <a:lstStyle/>
        <a:p>
          <a:endParaRPr lang="zh-TW" altLang="en-US"/>
        </a:p>
      </dgm:t>
    </dgm:pt>
    <dgm:pt modelId="{2C9A5FD1-BAFB-4F16-8DF4-4C2015BFD2C2}" type="pres">
      <dgm:prSet presAssocID="{7515804F-7DB2-4AAF-AF8A-3A9D14CB5F6F}" presName="connTx" presStyleLbl="parChTrans1D2" presStyleIdx="3" presStyleCnt="4"/>
      <dgm:spPr/>
      <dgm:t>
        <a:bodyPr/>
        <a:lstStyle/>
        <a:p>
          <a:endParaRPr lang="zh-TW" altLang="en-US"/>
        </a:p>
      </dgm:t>
    </dgm:pt>
    <dgm:pt modelId="{96EA2C1A-66A5-4AC4-9FA2-A38940D573BC}" type="pres">
      <dgm:prSet presAssocID="{82A7CD6E-E9C9-469F-9510-1C5130D6D805}" presName="node" presStyleLbl="node1" presStyleIdx="3" presStyleCnt="4" custScaleX="317591" custScaleY="124206" custRadScaleRad="118280" custRadScaleInc="-104251">
        <dgm:presLayoutVars>
          <dgm:bulletEnabled val="1"/>
        </dgm:presLayoutVars>
      </dgm:prSet>
      <dgm:spPr>
        <a:prstGeom prst="roundRect">
          <a:avLst/>
        </a:prstGeom>
      </dgm:spPr>
      <dgm:t>
        <a:bodyPr/>
        <a:lstStyle/>
        <a:p>
          <a:endParaRPr lang="zh-TW" altLang="en-US"/>
        </a:p>
      </dgm:t>
    </dgm:pt>
  </dgm:ptLst>
  <dgm:cxnLst>
    <dgm:cxn modelId="{E052BAB1-FD8C-4597-8BE9-232A0AFFA1A7}" srcId="{62669104-FA79-4443-9DF0-6FAFE6A42170}" destId="{82A7CD6E-E9C9-469F-9510-1C5130D6D805}" srcOrd="3" destOrd="0" parTransId="{7515804F-7DB2-4AAF-AF8A-3A9D14CB5F6F}" sibTransId="{D1AD5CC2-5F47-400E-99F0-EAB9DBED4205}"/>
    <dgm:cxn modelId="{2E67516F-F4BE-481E-AC16-7AEAC1867C24}" type="presOf" srcId="{E9763286-A337-4DE3-9423-8F2D53546258}" destId="{A5AECC20-E1AE-45DA-BD19-22C4411512D8}" srcOrd="0" destOrd="0" presId="urn:microsoft.com/office/officeart/2005/8/layout/radial1#2"/>
    <dgm:cxn modelId="{D87C2354-AFA1-47CB-9C3D-97B0B8E30DBF}" srcId="{62669104-FA79-4443-9DF0-6FAFE6A42170}" destId="{0123C22A-68F8-4A6F-B006-B7B037754E67}" srcOrd="2" destOrd="0" parTransId="{12542B65-760F-4C3E-B8D1-A8CA1C976AA9}" sibTransId="{D30B0214-8E77-432E-A238-11E4AC319151}"/>
    <dgm:cxn modelId="{59BB0050-A719-4FEB-8034-9984C97F2C4D}" type="presOf" srcId="{7515804F-7DB2-4AAF-AF8A-3A9D14CB5F6F}" destId="{2C9A5FD1-BAFB-4F16-8DF4-4C2015BFD2C2}" srcOrd="1" destOrd="0" presId="urn:microsoft.com/office/officeart/2005/8/layout/radial1#2"/>
    <dgm:cxn modelId="{934B1611-27DC-4D3C-A691-472DF006A6FD}" type="presOf" srcId="{87CC3A71-A215-42DD-9C6B-87E9029B36F3}" destId="{CE625F3A-C20C-4664-B3A8-BF9563FB0761}" srcOrd="0" destOrd="0" presId="urn:microsoft.com/office/officeart/2005/8/layout/radial1#2"/>
    <dgm:cxn modelId="{A52010F5-3DC1-41A3-AA1E-DBC2F0E2B66E}" type="presOf" srcId="{12542B65-760F-4C3E-B8D1-A8CA1C976AA9}" destId="{B7110B3F-19A0-4E1D-96CD-3BF918823AAC}" srcOrd="1" destOrd="0" presId="urn:microsoft.com/office/officeart/2005/8/layout/radial1#2"/>
    <dgm:cxn modelId="{8B36D3F2-C2A5-4818-A11D-8D2C01035FB3}" srcId="{4F51BC66-4B66-4E21-9270-7230D9A3440C}" destId="{62669104-FA79-4443-9DF0-6FAFE6A42170}" srcOrd="0" destOrd="0" parTransId="{909B1DA1-8C0D-439A-B256-48F13045EE94}" sibTransId="{CEB58386-DA18-43E3-AED9-30FDDEF915D3}"/>
    <dgm:cxn modelId="{E0810A6E-CCFC-4A89-8AFB-56ED59805942}" type="presOf" srcId="{9D320497-A2A7-4997-AF44-8B984C84E7C8}" destId="{68C5E7A2-84A0-4003-806F-F32986CE5259}" srcOrd="0" destOrd="0" presId="urn:microsoft.com/office/officeart/2005/8/layout/radial1#2"/>
    <dgm:cxn modelId="{83E43E4B-761E-477A-BAED-AB57FBB51E67}" srcId="{62669104-FA79-4443-9DF0-6FAFE6A42170}" destId="{87CC3A71-A215-42DD-9C6B-87E9029B36F3}" srcOrd="0" destOrd="0" parTransId="{E9763286-A337-4DE3-9423-8F2D53546258}" sibTransId="{44076452-339D-4488-86D4-89135FF4743A}"/>
    <dgm:cxn modelId="{3754231E-51C7-4A53-BF37-970B56986437}" srcId="{62669104-FA79-4443-9DF0-6FAFE6A42170}" destId="{4B36F311-88AB-4DD4-9BDB-1B31FE9A3595}" srcOrd="1" destOrd="0" parTransId="{9D320497-A2A7-4997-AF44-8B984C84E7C8}" sibTransId="{FB8E5EF5-409E-479F-89A8-2F4809B3781A}"/>
    <dgm:cxn modelId="{5D93E9F9-6D84-418B-84F0-F9CF090C4418}" type="presOf" srcId="{7515804F-7DB2-4AAF-AF8A-3A9D14CB5F6F}" destId="{F3923A2D-F4C5-446D-A6BE-E54EEB57EC93}" srcOrd="0" destOrd="0" presId="urn:microsoft.com/office/officeart/2005/8/layout/radial1#2"/>
    <dgm:cxn modelId="{9FACB6C2-9B7C-4A19-9664-5B6AE85275EB}" type="presOf" srcId="{62669104-FA79-4443-9DF0-6FAFE6A42170}" destId="{99D20C90-3CB8-4387-B3B6-2955703E528F}" srcOrd="0" destOrd="0" presId="urn:microsoft.com/office/officeart/2005/8/layout/radial1#2"/>
    <dgm:cxn modelId="{5432C7B5-1DB0-4825-B25C-FEE0AEA30136}" type="presOf" srcId="{4B36F311-88AB-4DD4-9BDB-1B31FE9A3595}" destId="{34B5A07E-E22B-4DE0-AE79-AC9310A4EF3E}" srcOrd="0" destOrd="0" presId="urn:microsoft.com/office/officeart/2005/8/layout/radial1#2"/>
    <dgm:cxn modelId="{CA60DF13-EFBC-46BF-913C-F099109BEC08}" type="presOf" srcId="{12542B65-760F-4C3E-B8D1-A8CA1C976AA9}" destId="{A03668CD-7DAE-46E8-986D-185B38BF7771}" srcOrd="0" destOrd="0" presId="urn:microsoft.com/office/officeart/2005/8/layout/radial1#2"/>
    <dgm:cxn modelId="{DC507DC9-78CF-4DD6-A736-AA014F5CE3CF}" type="presOf" srcId="{82A7CD6E-E9C9-469F-9510-1C5130D6D805}" destId="{96EA2C1A-66A5-4AC4-9FA2-A38940D573BC}" srcOrd="0" destOrd="0" presId="urn:microsoft.com/office/officeart/2005/8/layout/radial1#2"/>
    <dgm:cxn modelId="{03F52F8E-ED14-4005-844C-9D0870E4FB2B}" type="presOf" srcId="{9D320497-A2A7-4997-AF44-8B984C84E7C8}" destId="{C6689A14-609F-4183-981E-80C0389876F3}" srcOrd="1" destOrd="0" presId="urn:microsoft.com/office/officeart/2005/8/layout/radial1#2"/>
    <dgm:cxn modelId="{049F77D9-5D87-4387-872B-78E7451D240F}" type="presOf" srcId="{4F51BC66-4B66-4E21-9270-7230D9A3440C}" destId="{333CFF49-C126-4278-A265-609409C7DAE0}" srcOrd="0" destOrd="0" presId="urn:microsoft.com/office/officeart/2005/8/layout/radial1#2"/>
    <dgm:cxn modelId="{2C039F1A-2FDB-4BCE-B295-C7059EF7768A}" type="presOf" srcId="{0123C22A-68F8-4A6F-B006-B7B037754E67}" destId="{393C895F-F0B7-4DFF-95EC-E59C7F6E6C91}" srcOrd="0" destOrd="0" presId="urn:microsoft.com/office/officeart/2005/8/layout/radial1#2"/>
    <dgm:cxn modelId="{ED0C6FAD-FB34-4760-AC3D-A94F73B25822}" type="presOf" srcId="{E9763286-A337-4DE3-9423-8F2D53546258}" destId="{F8704A35-947E-4F17-9FA3-AF14457B39C2}" srcOrd="1" destOrd="0" presId="urn:microsoft.com/office/officeart/2005/8/layout/radial1#2"/>
    <dgm:cxn modelId="{88C6C9D1-00AD-498B-9718-4D8995D62969}" type="presParOf" srcId="{333CFF49-C126-4278-A265-609409C7DAE0}" destId="{99D20C90-3CB8-4387-B3B6-2955703E528F}" srcOrd="0" destOrd="0" presId="urn:microsoft.com/office/officeart/2005/8/layout/radial1#2"/>
    <dgm:cxn modelId="{1BD35E08-8156-4175-B016-D8D1B16AFB17}" type="presParOf" srcId="{333CFF49-C126-4278-A265-609409C7DAE0}" destId="{A5AECC20-E1AE-45DA-BD19-22C4411512D8}" srcOrd="1" destOrd="0" presId="urn:microsoft.com/office/officeart/2005/8/layout/radial1#2"/>
    <dgm:cxn modelId="{928FB76A-BC48-4467-BC80-B36C856F20C5}" type="presParOf" srcId="{A5AECC20-E1AE-45DA-BD19-22C4411512D8}" destId="{F8704A35-947E-4F17-9FA3-AF14457B39C2}" srcOrd="0" destOrd="0" presId="urn:microsoft.com/office/officeart/2005/8/layout/radial1#2"/>
    <dgm:cxn modelId="{5F27F17D-BCFE-4879-984E-F8872567FEB1}" type="presParOf" srcId="{333CFF49-C126-4278-A265-609409C7DAE0}" destId="{CE625F3A-C20C-4664-B3A8-BF9563FB0761}" srcOrd="2" destOrd="0" presId="urn:microsoft.com/office/officeart/2005/8/layout/radial1#2"/>
    <dgm:cxn modelId="{459A9816-EF49-46CF-AFA7-AE3FF41DC5CE}" type="presParOf" srcId="{333CFF49-C126-4278-A265-609409C7DAE0}" destId="{68C5E7A2-84A0-4003-806F-F32986CE5259}" srcOrd="3" destOrd="0" presId="urn:microsoft.com/office/officeart/2005/8/layout/radial1#2"/>
    <dgm:cxn modelId="{C0694CEE-F213-4156-8561-0EC5A2DE5EE8}" type="presParOf" srcId="{68C5E7A2-84A0-4003-806F-F32986CE5259}" destId="{C6689A14-609F-4183-981E-80C0389876F3}" srcOrd="0" destOrd="0" presId="urn:microsoft.com/office/officeart/2005/8/layout/radial1#2"/>
    <dgm:cxn modelId="{CC484FDE-81DE-4813-856B-92B85C5DCE4F}" type="presParOf" srcId="{333CFF49-C126-4278-A265-609409C7DAE0}" destId="{34B5A07E-E22B-4DE0-AE79-AC9310A4EF3E}" srcOrd="4" destOrd="0" presId="urn:microsoft.com/office/officeart/2005/8/layout/radial1#2"/>
    <dgm:cxn modelId="{5A90773E-E591-48DC-AF22-0CAD30225D2D}" type="presParOf" srcId="{333CFF49-C126-4278-A265-609409C7DAE0}" destId="{A03668CD-7DAE-46E8-986D-185B38BF7771}" srcOrd="5" destOrd="0" presId="urn:microsoft.com/office/officeart/2005/8/layout/radial1#2"/>
    <dgm:cxn modelId="{23E77A69-FFAA-4B42-A861-0AF8967328A5}" type="presParOf" srcId="{A03668CD-7DAE-46E8-986D-185B38BF7771}" destId="{B7110B3F-19A0-4E1D-96CD-3BF918823AAC}" srcOrd="0" destOrd="0" presId="urn:microsoft.com/office/officeart/2005/8/layout/radial1#2"/>
    <dgm:cxn modelId="{EDB913B0-4DBC-456B-B57A-5B2D21D4A51C}" type="presParOf" srcId="{333CFF49-C126-4278-A265-609409C7DAE0}" destId="{393C895F-F0B7-4DFF-95EC-E59C7F6E6C91}" srcOrd="6" destOrd="0" presId="urn:microsoft.com/office/officeart/2005/8/layout/radial1#2"/>
    <dgm:cxn modelId="{7FEF8772-09FD-4659-B4B5-C46D3928C9E4}" type="presParOf" srcId="{333CFF49-C126-4278-A265-609409C7DAE0}" destId="{F3923A2D-F4C5-446D-A6BE-E54EEB57EC93}" srcOrd="7" destOrd="0" presId="urn:microsoft.com/office/officeart/2005/8/layout/radial1#2"/>
    <dgm:cxn modelId="{4423CC39-3AB2-4911-8CFB-F606A90B3A48}" type="presParOf" srcId="{F3923A2D-F4C5-446D-A6BE-E54EEB57EC93}" destId="{2C9A5FD1-BAFB-4F16-8DF4-4C2015BFD2C2}" srcOrd="0" destOrd="0" presId="urn:microsoft.com/office/officeart/2005/8/layout/radial1#2"/>
    <dgm:cxn modelId="{42C7D83A-B42E-4F15-BD21-9022523702A2}" type="presParOf" srcId="{333CFF49-C126-4278-A265-609409C7DAE0}" destId="{96EA2C1A-66A5-4AC4-9FA2-A38940D573BC}" srcOrd="8" destOrd="0" presId="urn:microsoft.com/office/officeart/2005/8/layout/radial1#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A09E9-DE50-4549-B569-5A1D2D12D409}">
      <dsp:nvSpPr>
        <dsp:cNvPr id="0" name=""/>
        <dsp:cNvSpPr/>
      </dsp:nvSpPr>
      <dsp:spPr>
        <a:xfrm>
          <a:off x="0" y="0"/>
          <a:ext cx="4158814" cy="856226"/>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TW" altLang="en-US" sz="1800" kern="1200">
              <a:solidFill>
                <a:schemeClr val="tx1"/>
              </a:solidFill>
              <a:latin typeface="微軟正黑體" panose="020B0604030504040204" pitchFamily="34" charset="-120"/>
              <a:ea typeface="微軟正黑體" panose="020B0604030504040204" pitchFamily="34" charset="-120"/>
            </a:rPr>
            <a:t>利用</a:t>
          </a:r>
          <a:r>
            <a:rPr lang="zh-TW" altLang="en-US" sz="1800" i="1" u="sng" kern="1200">
              <a:solidFill>
                <a:srgbClr val="C00000"/>
              </a:solidFill>
              <a:latin typeface="微軟正黑體" panose="020B0604030504040204" pitchFamily="34" charset="-120"/>
              <a:ea typeface="微軟正黑體" panose="020B0604030504040204" pitchFamily="34" charset="-120"/>
            </a:rPr>
            <a:t>創新</a:t>
          </a:r>
          <a:r>
            <a:rPr lang="zh-TW" altLang="en-US" sz="1800" kern="1200">
              <a:solidFill>
                <a:schemeClr val="tx1"/>
              </a:solidFill>
              <a:latin typeface="微軟正黑體" panose="020B0604030504040204" pitchFamily="34" charset="-120"/>
              <a:ea typeface="微軟正黑體" panose="020B0604030504040204" pitchFamily="34" charset="-120"/>
            </a:rPr>
            <a:t>和</a:t>
          </a:r>
          <a:r>
            <a:rPr lang="zh-TW" altLang="en-US" sz="1800" i="1" u="sng" kern="1200">
              <a:solidFill>
                <a:srgbClr val="C00000"/>
              </a:solidFill>
              <a:latin typeface="微軟正黑體" panose="020B0604030504040204" pitchFamily="34" charset="-120"/>
              <a:ea typeface="微軟正黑體" panose="020B0604030504040204" pitchFamily="34" charset="-120"/>
            </a:rPr>
            <a:t>科技</a:t>
          </a:r>
          <a:r>
            <a:rPr lang="zh-TW" altLang="en-US" sz="1800" kern="1200">
              <a:solidFill>
                <a:schemeClr val="tx1"/>
              </a:solidFill>
              <a:latin typeface="微軟正黑體" panose="020B0604030504040204" pitchFamily="34" charset="-120"/>
              <a:ea typeface="微軟正黑體" panose="020B0604030504040204" pitchFamily="34" charset="-120"/>
            </a:rPr>
            <a:t>的發展</a:t>
          </a:r>
        </a:p>
      </dsp:txBody>
      <dsp:txXfrm>
        <a:off x="25078" y="25078"/>
        <a:ext cx="3234879" cy="806070"/>
      </dsp:txXfrm>
    </dsp:sp>
    <dsp:sp modelId="{4576FC65-01C9-415D-BAE2-81C1380D1BE3}">
      <dsp:nvSpPr>
        <dsp:cNvPr id="0" name=""/>
        <dsp:cNvSpPr/>
      </dsp:nvSpPr>
      <dsp:spPr>
        <a:xfrm>
          <a:off x="366954" y="998930"/>
          <a:ext cx="4158814" cy="856226"/>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TW" altLang="en-US" sz="1800" kern="1200">
              <a:solidFill>
                <a:schemeClr val="tx1"/>
              </a:solidFill>
              <a:latin typeface="微軟正黑體" panose="020B0604030504040204" pitchFamily="34" charset="-120"/>
              <a:ea typeface="微軟正黑體" panose="020B0604030504040204" pitchFamily="34" charset="-120"/>
            </a:rPr>
            <a:t>改善和提升本身的系統、整體運作及其提供的服務</a:t>
          </a:r>
        </a:p>
      </dsp:txBody>
      <dsp:txXfrm>
        <a:off x="392032" y="1024008"/>
        <a:ext cx="3185157" cy="806070"/>
      </dsp:txXfrm>
    </dsp:sp>
    <dsp:sp modelId="{08C1B322-D5BD-444F-9B20-15435834FE3C}">
      <dsp:nvSpPr>
        <dsp:cNvPr id="0" name=""/>
        <dsp:cNvSpPr/>
      </dsp:nvSpPr>
      <dsp:spPr>
        <a:xfrm>
          <a:off x="733908" y="1997861"/>
          <a:ext cx="4158814" cy="85622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TW" altLang="en-US" sz="1800" kern="1200">
              <a:solidFill>
                <a:schemeClr val="tx1"/>
              </a:solidFill>
              <a:latin typeface="微軟正黑體" panose="020B0604030504040204" pitchFamily="34" charset="-120"/>
              <a:ea typeface="微軟正黑體" panose="020B0604030504040204" pitchFamily="34" charset="-120"/>
            </a:rPr>
            <a:t>改善市民的</a:t>
          </a:r>
          <a:r>
            <a:rPr lang="zh-TW" altLang="en-US" sz="1800" i="1" u="sng" kern="1200">
              <a:solidFill>
                <a:srgbClr val="C00000"/>
              </a:solidFill>
              <a:latin typeface="微軟正黑體" panose="020B0604030504040204" pitchFamily="34" charset="-120"/>
              <a:ea typeface="微軟正黑體" panose="020B0604030504040204" pitchFamily="34" charset="-120"/>
            </a:rPr>
            <a:t>生活</a:t>
          </a:r>
          <a:r>
            <a:rPr lang="zh-TW" altLang="en-US" sz="1800" kern="1200">
              <a:solidFill>
                <a:schemeClr val="tx1"/>
              </a:solidFill>
              <a:latin typeface="微軟正黑體" panose="020B0604030504040204" pitchFamily="34" charset="-120"/>
              <a:ea typeface="微軟正黑體" panose="020B0604030504040204" pitchFamily="34" charset="-120"/>
            </a:rPr>
            <a:t>和</a:t>
          </a:r>
          <a:r>
            <a:rPr lang="zh-TW" altLang="en-US" sz="1800" b="0" i="1" u="sng" kern="1200">
              <a:solidFill>
                <a:srgbClr val="C00000"/>
              </a:solidFill>
              <a:latin typeface="微軟正黑體" panose="020B0604030504040204" pitchFamily="34" charset="-120"/>
              <a:ea typeface="微軟正黑體" panose="020B0604030504040204" pitchFamily="34" charset="-120"/>
            </a:rPr>
            <a:t>環境</a:t>
          </a:r>
        </a:p>
      </dsp:txBody>
      <dsp:txXfrm>
        <a:off x="758986" y="2022939"/>
        <a:ext cx="3185157" cy="806070"/>
      </dsp:txXfrm>
    </dsp:sp>
    <dsp:sp modelId="{C097C11A-E624-4189-AB17-3CC49E4DD7A9}">
      <dsp:nvSpPr>
        <dsp:cNvPr id="0" name=""/>
        <dsp:cNvSpPr/>
      </dsp:nvSpPr>
      <dsp:spPr>
        <a:xfrm>
          <a:off x="3602267" y="649305"/>
          <a:ext cx="556547" cy="55654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zh-TW" altLang="en-US" sz="2500" kern="1200"/>
        </a:p>
      </dsp:txBody>
      <dsp:txXfrm>
        <a:off x="3727490" y="649305"/>
        <a:ext cx="306101" cy="418802"/>
      </dsp:txXfrm>
    </dsp:sp>
    <dsp:sp modelId="{349051AA-2458-472A-BC9F-F5A5FBDF571A}">
      <dsp:nvSpPr>
        <dsp:cNvPr id="0" name=""/>
        <dsp:cNvSpPr/>
      </dsp:nvSpPr>
      <dsp:spPr>
        <a:xfrm>
          <a:off x="3969221" y="1642527"/>
          <a:ext cx="556547" cy="556547"/>
        </a:xfrm>
        <a:prstGeom prst="downArrow">
          <a:avLst>
            <a:gd name="adj1" fmla="val 55000"/>
            <a:gd name="adj2" fmla="val 45000"/>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zh-TW" altLang="en-US" sz="2500" kern="1200"/>
        </a:p>
      </dsp:txBody>
      <dsp:txXfrm>
        <a:off x="4094444" y="1642527"/>
        <a:ext cx="306101" cy="4188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D20C90-3CB8-4387-B3B6-2955703E528F}">
      <dsp:nvSpPr>
        <dsp:cNvPr id="0" name=""/>
        <dsp:cNvSpPr/>
      </dsp:nvSpPr>
      <dsp:spPr>
        <a:xfrm>
          <a:off x="2039537" y="1145978"/>
          <a:ext cx="1437829" cy="1334806"/>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latin typeface="微軟正黑體" panose="020B0604030504040204" pitchFamily="34" charset="-120"/>
              <a:ea typeface="微軟正黑體" panose="020B0604030504040204" pitchFamily="34" charset="-120"/>
            </a:rPr>
            <a:t>流動應用程式</a:t>
          </a:r>
          <a:r>
            <a:rPr lang="en-US" altLang="zh-TW" sz="1200" b="1" kern="1200">
              <a:latin typeface="微軟正黑體" panose="020B0604030504040204" pitchFamily="34" charset="-120"/>
              <a:ea typeface="微軟正黑體" panose="020B0604030504040204" pitchFamily="34" charset="-120"/>
            </a:rPr>
            <a:t/>
          </a:r>
          <a:br>
            <a:rPr lang="en-US" altLang="zh-TW" sz="1200" b="1" kern="1200">
              <a:latin typeface="微軟正黑體" panose="020B0604030504040204" pitchFamily="34" charset="-120"/>
              <a:ea typeface="微軟正黑體" panose="020B0604030504040204" pitchFamily="34" charset="-120"/>
            </a:rPr>
          </a:br>
          <a:r>
            <a:rPr lang="zh-TW" altLang="en-US" sz="1200" b="1" kern="1200">
              <a:latin typeface="微軟正黑體" panose="020B0604030504040204" pitchFamily="34" charset="-120"/>
              <a:ea typeface="微軟正黑體" panose="020B0604030504040204" pitchFamily="34" charset="-120"/>
            </a:rPr>
            <a:t>名稱：</a:t>
          </a: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dsp:txBody>
      <dsp:txXfrm>
        <a:off x="2250102" y="1341456"/>
        <a:ext cx="1016699" cy="943850"/>
      </dsp:txXfrm>
    </dsp:sp>
    <dsp:sp modelId="{A5AECC20-E1AE-45DA-BD19-22C4411512D8}">
      <dsp:nvSpPr>
        <dsp:cNvPr id="0" name=""/>
        <dsp:cNvSpPr/>
      </dsp:nvSpPr>
      <dsp:spPr>
        <a:xfrm rot="12342736">
          <a:off x="1540177" y="1353237"/>
          <a:ext cx="610317" cy="40898"/>
        </a:xfrm>
        <a:custGeom>
          <a:avLst/>
          <a:gdLst/>
          <a:ahLst/>
          <a:cxnLst/>
          <a:rect l="0" t="0" r="0" b="0"/>
          <a:pathLst>
            <a:path>
              <a:moveTo>
                <a:pt x="0" y="20449"/>
              </a:moveTo>
              <a:lnTo>
                <a:pt x="610317"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830078" y="1358429"/>
        <a:ext cx="30515" cy="30515"/>
      </dsp:txXfrm>
    </dsp:sp>
    <dsp:sp modelId="{CE625F3A-C20C-4664-B3A8-BF9563FB0761}">
      <dsp:nvSpPr>
        <dsp:cNvPr id="0" name=""/>
        <dsp:cNvSpPr/>
      </dsp:nvSpPr>
      <dsp:spPr>
        <a:xfrm>
          <a:off x="187996" y="257078"/>
          <a:ext cx="1466631" cy="1343325"/>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r>
            <a:rPr lang="zh-TW" altLang="en-US" sz="1200" b="1" kern="1200">
              <a:latin typeface="微軟正黑體" panose="020B0604030504040204" pitchFamily="34" charset="-120"/>
              <a:ea typeface="微軟正黑體" panose="020B0604030504040204" pitchFamily="34" charset="-120"/>
            </a:rPr>
            <a:t>主要功能</a:t>
          </a:r>
          <a:r>
            <a:rPr lang="en-US" altLang="zh-TW" sz="1200" b="1" kern="1200">
              <a:latin typeface="微軟正黑體" panose="020B0604030504040204" pitchFamily="34" charset="-120"/>
              <a:ea typeface="微軟正黑體" panose="020B0604030504040204" pitchFamily="34" charset="-120"/>
            </a:rPr>
            <a:t>︰</a:t>
          </a: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dsp:txBody>
      <dsp:txXfrm>
        <a:off x="253572" y="322654"/>
        <a:ext cx="1335479" cy="1212173"/>
      </dsp:txXfrm>
    </dsp:sp>
    <dsp:sp modelId="{68C5E7A2-84A0-4003-806F-F32986CE5259}">
      <dsp:nvSpPr>
        <dsp:cNvPr id="0" name=""/>
        <dsp:cNvSpPr/>
      </dsp:nvSpPr>
      <dsp:spPr>
        <a:xfrm rot="18770185">
          <a:off x="3134969" y="1075242"/>
          <a:ext cx="577837" cy="40898"/>
        </a:xfrm>
        <a:custGeom>
          <a:avLst/>
          <a:gdLst/>
          <a:ahLst/>
          <a:cxnLst/>
          <a:rect l="0" t="0" r="0" b="0"/>
          <a:pathLst>
            <a:path>
              <a:moveTo>
                <a:pt x="0" y="20449"/>
              </a:moveTo>
              <a:lnTo>
                <a:pt x="577837"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409442" y="1081245"/>
        <a:ext cx="28891" cy="28891"/>
      </dsp:txXfrm>
    </dsp:sp>
    <dsp:sp modelId="{34B5A07E-E22B-4DE0-AE79-AC9310A4EF3E}">
      <dsp:nvSpPr>
        <dsp:cNvPr id="0" name=""/>
        <dsp:cNvSpPr/>
      </dsp:nvSpPr>
      <dsp:spPr>
        <a:xfrm>
          <a:off x="3317316" y="47772"/>
          <a:ext cx="1314824" cy="90764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lvl="0" algn="ctr" defTabSz="533400">
            <a:lnSpc>
              <a:spcPct val="90000"/>
            </a:lnSpc>
            <a:spcBef>
              <a:spcPct val="0"/>
            </a:spcBef>
            <a:spcAft>
              <a:spcPct val="35000"/>
            </a:spcAft>
          </a:pPr>
          <a:r>
            <a:rPr lang="zh-TW" altLang="en-US"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rPr>
            <a:t>服務對象：</a:t>
          </a: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lvl="0" algn="ctr" defTabSz="533400">
            <a:lnSpc>
              <a:spcPct val="90000"/>
            </a:lnSpc>
            <a:spcBef>
              <a:spcPct val="0"/>
            </a:spcBef>
            <a:spcAft>
              <a:spcPct val="35000"/>
            </a:spcAft>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lvl="0" algn="ctr" defTabSz="533400">
            <a:lnSpc>
              <a:spcPct val="90000"/>
            </a:lnSpc>
            <a:spcBef>
              <a:spcPct val="0"/>
            </a:spcBef>
            <a:spcAft>
              <a:spcPct val="35000"/>
            </a:spcAft>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lvl="0" algn="ctr" defTabSz="533400">
            <a:lnSpc>
              <a:spcPct val="90000"/>
            </a:lnSpc>
            <a:spcBef>
              <a:spcPct val="0"/>
            </a:spcBef>
            <a:spcAft>
              <a:spcPct val="35000"/>
            </a:spcAft>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dsp:txBody>
      <dsp:txXfrm>
        <a:off x="3361624" y="92080"/>
        <a:ext cx="1226208" cy="819030"/>
      </dsp:txXfrm>
    </dsp:sp>
    <dsp:sp modelId="{A03668CD-7DAE-46E8-986D-185B38BF7771}">
      <dsp:nvSpPr>
        <dsp:cNvPr id="0" name=""/>
        <dsp:cNvSpPr/>
      </dsp:nvSpPr>
      <dsp:spPr>
        <a:xfrm rot="619724">
          <a:off x="3459971" y="1964981"/>
          <a:ext cx="485036" cy="40898"/>
        </a:xfrm>
        <a:custGeom>
          <a:avLst/>
          <a:gdLst/>
          <a:ahLst/>
          <a:cxnLst/>
          <a:rect l="0" t="0" r="0" b="0"/>
          <a:pathLst>
            <a:path>
              <a:moveTo>
                <a:pt x="0" y="20449"/>
              </a:moveTo>
              <a:lnTo>
                <a:pt x="485036"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690363" y="1973305"/>
        <a:ext cx="24251" cy="24251"/>
      </dsp:txXfrm>
    </dsp:sp>
    <dsp:sp modelId="{393C895F-F0B7-4DFF-95EC-E59C7F6E6C91}">
      <dsp:nvSpPr>
        <dsp:cNvPr id="0" name=""/>
        <dsp:cNvSpPr/>
      </dsp:nvSpPr>
      <dsp:spPr>
        <a:xfrm>
          <a:off x="3928176" y="1562281"/>
          <a:ext cx="1295022" cy="116457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latin typeface="微軟正黑體" panose="020B0604030504040204" pitchFamily="34" charset="-120"/>
              <a:ea typeface="微軟正黑體" panose="020B0604030504040204" pitchFamily="34" charset="-120"/>
            </a:rPr>
            <a:t>類似的傳統產品／服務</a:t>
          </a:r>
          <a:r>
            <a:rPr lang="en-US" altLang="zh-TW" sz="1200" b="1" kern="1200">
              <a:latin typeface="微軟正黑體" panose="020B0604030504040204" pitchFamily="34" charset="-120"/>
              <a:ea typeface="微軟正黑體" panose="020B0604030504040204" pitchFamily="34" charset="-120"/>
            </a:rPr>
            <a:t>︰</a:t>
          </a: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dsp:txBody>
      <dsp:txXfrm>
        <a:off x="3985026" y="1619131"/>
        <a:ext cx="1181322" cy="1050879"/>
      </dsp:txXfrm>
    </dsp:sp>
    <dsp:sp modelId="{F3923A2D-F4C5-446D-A6BE-E54EEB57EC93}">
      <dsp:nvSpPr>
        <dsp:cNvPr id="0" name=""/>
        <dsp:cNvSpPr/>
      </dsp:nvSpPr>
      <dsp:spPr>
        <a:xfrm rot="6786064">
          <a:off x="2183405" y="2618481"/>
          <a:ext cx="445803" cy="40898"/>
        </a:xfrm>
        <a:custGeom>
          <a:avLst/>
          <a:gdLst/>
          <a:ahLst/>
          <a:cxnLst/>
          <a:rect l="0" t="0" r="0" b="0"/>
          <a:pathLst>
            <a:path>
              <a:moveTo>
                <a:pt x="0" y="20449"/>
              </a:moveTo>
              <a:lnTo>
                <a:pt x="445803"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2395162" y="2627786"/>
        <a:ext cx="22290" cy="22290"/>
      </dsp:txXfrm>
    </dsp:sp>
    <dsp:sp modelId="{96EA2C1A-66A5-4AC4-9FA2-A38940D573BC}">
      <dsp:nvSpPr>
        <dsp:cNvPr id="0" name=""/>
        <dsp:cNvSpPr/>
      </dsp:nvSpPr>
      <dsp:spPr>
        <a:xfrm>
          <a:off x="96838" y="2833788"/>
          <a:ext cx="3816095" cy="1492428"/>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r>
            <a:rPr lang="zh-TW" altLang="en-US" sz="1200" b="1" kern="1200">
              <a:latin typeface="微軟正黑體" panose="020B0604030504040204" pitchFamily="34" charset="-120"/>
              <a:ea typeface="微軟正黑體" panose="020B0604030504040204" pitchFamily="34" charset="-120"/>
            </a:rPr>
            <a:t>與傳統產品／服務相比的優勢</a:t>
          </a:r>
          <a:r>
            <a:rPr lang="en-US" altLang="zh-TW" sz="1200" b="1" kern="1200">
              <a:latin typeface="微軟正黑體" panose="020B0604030504040204" pitchFamily="34" charset="-120"/>
              <a:ea typeface="微軟正黑體" panose="020B0604030504040204" pitchFamily="34" charset="-120"/>
            </a:rPr>
            <a:t>︰</a:t>
          </a: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l" defTabSz="533400">
            <a:lnSpc>
              <a:spcPct val="90000"/>
            </a:lnSpc>
            <a:spcBef>
              <a:spcPct val="0"/>
            </a:spcBef>
            <a:spcAft>
              <a:spcPct val="35000"/>
            </a:spcAft>
          </a:pPr>
          <a:endParaRPr lang="zh-TW" altLang="en-US" sz="1200" i="1" kern="1200">
            <a:solidFill>
              <a:srgbClr val="C00000"/>
            </a:solidFill>
            <a:latin typeface="+mn-ea"/>
            <a:ea typeface="+mn-ea"/>
          </a:endParaRPr>
        </a:p>
      </dsp:txBody>
      <dsp:txXfrm>
        <a:off x="169692" y="2906642"/>
        <a:ext cx="3670387" cy="134672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1#2">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B1F7AA487A5E45991B6589C1DE9CFA" ma:contentTypeVersion="9" ma:contentTypeDescription="Create a new document." ma:contentTypeScope="" ma:versionID="4f15ead097bae09c6f7e198fd5605cb5">
  <xsd:schema xmlns:xsd="http://www.w3.org/2001/XMLSchema" xmlns:xs="http://www.w3.org/2001/XMLSchema" xmlns:p="http://schemas.microsoft.com/office/2006/metadata/properties" xmlns:ns3="9f33ae4f-6043-461a-b872-bcd549b2011b" targetNamespace="http://schemas.microsoft.com/office/2006/metadata/properties" ma:root="true" ma:fieldsID="3e11cedbe269dbfee89c44838473811f" ns3:_="">
    <xsd:import namespace="9f33ae4f-6043-461a-b872-bcd549b201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ae4f-6043-461a-b872-bcd549b201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DC5E-C88A-4BC8-98BB-CF371B8CD7C3}">
  <ds:schemaRefs>
    <ds:schemaRef ds:uri="http://schemas.microsoft.com/sharepoint/v3/contenttype/forms"/>
  </ds:schemaRefs>
</ds:datastoreItem>
</file>

<file path=customXml/itemProps2.xml><?xml version="1.0" encoding="utf-8"?>
<ds:datastoreItem xmlns:ds="http://schemas.openxmlformats.org/officeDocument/2006/customXml" ds:itemID="{E816F644-AFCE-4561-9F65-854A4662F9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93B70C-9BF1-4737-9D98-029549BFC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3ae4f-6043-461a-b872-bcd549b20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3099C1-A9DF-4DAD-B15F-886F029EA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10394</Words>
  <Characters>13929</Characters>
  <Application>Microsoft Office Word</Application>
  <DocSecurity>0</DocSecurity>
  <Lines>928</Lines>
  <Paragraphs>640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Pui Man Yuen (DSE)</dc:creator>
  <cp:lastModifiedBy>CHAN, Hiu-ying</cp:lastModifiedBy>
  <cp:revision>3</cp:revision>
  <cp:lastPrinted>2023-09-20T04:16:00Z</cp:lastPrinted>
  <dcterms:created xsi:type="dcterms:W3CDTF">2025-03-07T06:48:00Z</dcterms:created>
  <dcterms:modified xsi:type="dcterms:W3CDTF">2025-03-07T08:03:00Z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0x010100CFB1F7AA487A5E45991B6589C1DE9CFA</vt:lpwstr>
  </property>
</Properties>
</file>